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C6" w:rsidRPr="007C00C6" w:rsidRDefault="007C00C6" w:rsidP="007C00C6">
      <w:pPr>
        <w:spacing w:after="0" w:line="240" w:lineRule="auto"/>
        <w:jc w:val="center"/>
        <w:rPr>
          <w:rFonts w:ascii="Times New Roman" w:hAnsi="Times New Roman" w:cs="Times New Roman"/>
          <w:b/>
          <w:bCs/>
          <w:sz w:val="28"/>
          <w:szCs w:val="28"/>
        </w:rPr>
      </w:pPr>
      <w:r w:rsidRPr="007C00C6">
        <w:rPr>
          <w:rFonts w:ascii="Times New Roman" w:hAnsi="Times New Roman" w:cs="Times New Roman"/>
          <w:b/>
          <w:bCs/>
          <w:sz w:val="28"/>
          <w:szCs w:val="28"/>
        </w:rPr>
        <w:t>РЕГЛАМЕНТ</w:t>
      </w:r>
    </w:p>
    <w:p w:rsidR="007C00C6" w:rsidRPr="007C00C6" w:rsidRDefault="007C00C6" w:rsidP="007C00C6">
      <w:pPr>
        <w:spacing w:after="0" w:line="240" w:lineRule="auto"/>
        <w:jc w:val="center"/>
        <w:rPr>
          <w:rFonts w:ascii="Times New Roman" w:hAnsi="Times New Roman" w:cs="Times New Roman"/>
          <w:b/>
          <w:sz w:val="28"/>
          <w:szCs w:val="28"/>
        </w:rPr>
      </w:pPr>
      <w:r w:rsidRPr="007C00C6">
        <w:rPr>
          <w:rFonts w:ascii="Times New Roman" w:hAnsi="Times New Roman" w:cs="Times New Roman"/>
          <w:b/>
          <w:sz w:val="28"/>
          <w:szCs w:val="28"/>
        </w:rPr>
        <w:t>заседания Совета Общественной палаты Ульяновской области</w:t>
      </w:r>
    </w:p>
    <w:tbl>
      <w:tblPr>
        <w:tblW w:w="10633" w:type="dxa"/>
        <w:tblInd w:w="-885" w:type="dxa"/>
        <w:tblLayout w:type="fixed"/>
        <w:tblLook w:val="04A0"/>
      </w:tblPr>
      <w:tblGrid>
        <w:gridCol w:w="142"/>
        <w:gridCol w:w="1844"/>
        <w:gridCol w:w="2593"/>
        <w:gridCol w:w="5912"/>
        <w:gridCol w:w="142"/>
      </w:tblGrid>
      <w:tr w:rsidR="007C00C6" w:rsidRPr="007C00C6" w:rsidTr="009C0E19">
        <w:trPr>
          <w:gridBefore w:val="1"/>
          <w:wBefore w:w="142" w:type="dxa"/>
        </w:trPr>
        <w:tc>
          <w:tcPr>
            <w:tcW w:w="4437" w:type="dxa"/>
            <w:gridSpan w:val="2"/>
            <w:hideMark/>
          </w:tcPr>
          <w:p w:rsidR="007C00C6" w:rsidRPr="007C00C6" w:rsidRDefault="007C00C6" w:rsidP="007C00C6">
            <w:pPr>
              <w:snapToGrid w:val="0"/>
              <w:spacing w:after="0" w:line="240" w:lineRule="auto"/>
              <w:jc w:val="both"/>
              <w:rPr>
                <w:rFonts w:ascii="Times New Roman" w:hAnsi="Times New Roman" w:cs="Times New Roman"/>
                <w:b/>
                <w:sz w:val="28"/>
                <w:szCs w:val="28"/>
              </w:rPr>
            </w:pPr>
          </w:p>
          <w:p w:rsidR="007C00C6" w:rsidRPr="007C00C6" w:rsidRDefault="007C00C6" w:rsidP="007C00C6">
            <w:pPr>
              <w:snapToGrid w:val="0"/>
              <w:spacing w:after="0" w:line="240" w:lineRule="auto"/>
              <w:jc w:val="both"/>
              <w:rPr>
                <w:rFonts w:ascii="Times New Roman" w:hAnsi="Times New Roman" w:cs="Times New Roman"/>
                <w:b/>
                <w:sz w:val="28"/>
                <w:szCs w:val="28"/>
              </w:rPr>
            </w:pPr>
            <w:r w:rsidRPr="007C00C6">
              <w:rPr>
                <w:rFonts w:ascii="Times New Roman" w:hAnsi="Times New Roman" w:cs="Times New Roman"/>
                <w:b/>
                <w:sz w:val="28"/>
                <w:szCs w:val="28"/>
              </w:rPr>
              <w:t>09.07.2014 г.</w:t>
            </w:r>
          </w:p>
        </w:tc>
        <w:tc>
          <w:tcPr>
            <w:tcW w:w="6054" w:type="dxa"/>
            <w:gridSpan w:val="2"/>
            <w:hideMark/>
          </w:tcPr>
          <w:p w:rsidR="007C00C6" w:rsidRPr="007C00C6" w:rsidRDefault="007C00C6" w:rsidP="007C00C6">
            <w:pPr>
              <w:snapToGrid w:val="0"/>
              <w:spacing w:after="0" w:line="240" w:lineRule="auto"/>
              <w:jc w:val="right"/>
              <w:rPr>
                <w:rFonts w:ascii="Times New Roman" w:hAnsi="Times New Roman" w:cs="Times New Roman"/>
                <w:b/>
                <w:sz w:val="28"/>
                <w:szCs w:val="28"/>
              </w:rPr>
            </w:pPr>
          </w:p>
          <w:p w:rsidR="007C00C6" w:rsidRPr="007C00C6" w:rsidRDefault="007C00C6" w:rsidP="007C00C6">
            <w:pPr>
              <w:snapToGrid w:val="0"/>
              <w:spacing w:after="0" w:line="240" w:lineRule="auto"/>
              <w:jc w:val="right"/>
              <w:rPr>
                <w:rFonts w:ascii="Times New Roman" w:hAnsi="Times New Roman" w:cs="Times New Roman"/>
                <w:b/>
                <w:sz w:val="28"/>
                <w:szCs w:val="28"/>
              </w:rPr>
            </w:pPr>
            <w:r w:rsidRPr="007C00C6">
              <w:rPr>
                <w:rFonts w:ascii="Times New Roman" w:hAnsi="Times New Roman" w:cs="Times New Roman"/>
                <w:b/>
                <w:sz w:val="28"/>
                <w:szCs w:val="28"/>
              </w:rPr>
              <w:t>15.00 – 16.00</w:t>
            </w:r>
          </w:p>
        </w:tc>
      </w:tr>
      <w:tr w:rsidR="007C00C6" w:rsidRPr="007C00C6" w:rsidTr="009C0E19">
        <w:trPr>
          <w:gridBefore w:val="1"/>
          <w:wBefore w:w="142" w:type="dxa"/>
          <w:trHeight w:val="134"/>
        </w:trPr>
        <w:tc>
          <w:tcPr>
            <w:tcW w:w="4437" w:type="dxa"/>
            <w:gridSpan w:val="2"/>
          </w:tcPr>
          <w:p w:rsidR="007C00C6" w:rsidRPr="007C00C6" w:rsidRDefault="007C00C6" w:rsidP="007C00C6">
            <w:pPr>
              <w:snapToGrid w:val="0"/>
              <w:spacing w:after="0" w:line="240" w:lineRule="auto"/>
              <w:jc w:val="both"/>
              <w:rPr>
                <w:rFonts w:ascii="Times New Roman" w:hAnsi="Times New Roman" w:cs="Times New Roman"/>
                <w:b/>
                <w:sz w:val="28"/>
                <w:szCs w:val="28"/>
              </w:rPr>
            </w:pPr>
          </w:p>
          <w:p w:rsidR="007C00C6" w:rsidRPr="007C00C6" w:rsidRDefault="007C00C6" w:rsidP="007C00C6">
            <w:pPr>
              <w:snapToGrid w:val="0"/>
              <w:spacing w:after="0" w:line="240" w:lineRule="auto"/>
              <w:jc w:val="both"/>
              <w:rPr>
                <w:rFonts w:ascii="Times New Roman" w:hAnsi="Times New Roman" w:cs="Times New Roman"/>
                <w:b/>
                <w:sz w:val="28"/>
                <w:szCs w:val="28"/>
              </w:rPr>
            </w:pPr>
          </w:p>
        </w:tc>
        <w:tc>
          <w:tcPr>
            <w:tcW w:w="6054" w:type="dxa"/>
            <w:gridSpan w:val="2"/>
          </w:tcPr>
          <w:p w:rsidR="007C00C6" w:rsidRPr="007C00C6" w:rsidRDefault="007C00C6" w:rsidP="007C00C6">
            <w:pPr>
              <w:snapToGrid w:val="0"/>
              <w:spacing w:after="0" w:line="240" w:lineRule="auto"/>
              <w:jc w:val="both"/>
              <w:rPr>
                <w:rFonts w:ascii="Times New Roman" w:hAnsi="Times New Roman" w:cs="Times New Roman"/>
                <w:sz w:val="28"/>
                <w:szCs w:val="28"/>
              </w:rPr>
            </w:pPr>
          </w:p>
        </w:tc>
      </w:tr>
      <w:tr w:rsidR="007C00C6" w:rsidRPr="007C00C6" w:rsidTr="009C0E19">
        <w:trPr>
          <w:gridBefore w:val="1"/>
          <w:wBefore w:w="142" w:type="dxa"/>
        </w:trPr>
        <w:tc>
          <w:tcPr>
            <w:tcW w:w="10491" w:type="dxa"/>
            <w:gridSpan w:val="4"/>
          </w:tcPr>
          <w:p w:rsidR="007C00C6" w:rsidRPr="007C00C6" w:rsidRDefault="007C00C6" w:rsidP="007C00C6">
            <w:pPr>
              <w:snapToGrid w:val="0"/>
              <w:spacing w:after="0" w:line="240" w:lineRule="auto"/>
              <w:rPr>
                <w:rFonts w:ascii="Times New Roman" w:hAnsi="Times New Roman" w:cs="Times New Roman"/>
                <w:sz w:val="28"/>
                <w:szCs w:val="28"/>
              </w:rPr>
            </w:pPr>
            <w:r w:rsidRPr="007C00C6">
              <w:rPr>
                <w:rFonts w:ascii="Times New Roman" w:hAnsi="Times New Roman" w:cs="Times New Roman"/>
                <w:b/>
                <w:sz w:val="28"/>
                <w:szCs w:val="28"/>
              </w:rPr>
              <w:t xml:space="preserve">Место проведения: </w:t>
            </w:r>
            <w:r w:rsidRPr="007C00C6">
              <w:rPr>
                <w:rFonts w:ascii="Times New Roman" w:hAnsi="Times New Roman" w:cs="Times New Roman"/>
                <w:sz w:val="28"/>
                <w:szCs w:val="28"/>
              </w:rPr>
              <w:t xml:space="preserve">зал заседаний ОП УО, Радищева д.1, </w:t>
            </w:r>
            <w:proofErr w:type="spellStart"/>
            <w:r w:rsidRPr="007C00C6">
              <w:rPr>
                <w:rFonts w:ascii="Times New Roman" w:hAnsi="Times New Roman" w:cs="Times New Roman"/>
                <w:sz w:val="28"/>
                <w:szCs w:val="28"/>
              </w:rPr>
              <w:t>каб</w:t>
            </w:r>
            <w:proofErr w:type="spellEnd"/>
            <w:r w:rsidRPr="007C00C6">
              <w:rPr>
                <w:rFonts w:ascii="Times New Roman" w:hAnsi="Times New Roman" w:cs="Times New Roman"/>
                <w:sz w:val="28"/>
                <w:szCs w:val="28"/>
              </w:rPr>
              <w:t>. 500.</w:t>
            </w:r>
          </w:p>
          <w:p w:rsidR="007C00C6" w:rsidRPr="007C00C6" w:rsidRDefault="007C00C6" w:rsidP="007C00C6">
            <w:pPr>
              <w:snapToGrid w:val="0"/>
              <w:spacing w:after="0" w:line="240" w:lineRule="auto"/>
              <w:jc w:val="both"/>
              <w:rPr>
                <w:rFonts w:ascii="Times New Roman" w:hAnsi="Times New Roman" w:cs="Times New Roman"/>
                <w:b/>
                <w:sz w:val="28"/>
                <w:szCs w:val="28"/>
              </w:rPr>
            </w:pPr>
          </w:p>
        </w:tc>
      </w:tr>
      <w:tr w:rsidR="007C00C6" w:rsidRPr="007C00C6" w:rsidTr="009C0E19">
        <w:trPr>
          <w:gridAfter w:val="1"/>
          <w:wAfter w:w="142" w:type="dxa"/>
          <w:trHeight w:val="682"/>
        </w:trPr>
        <w:tc>
          <w:tcPr>
            <w:tcW w:w="1986" w:type="dxa"/>
            <w:gridSpan w:val="2"/>
            <w:hideMark/>
          </w:tcPr>
          <w:p w:rsidR="007C00C6" w:rsidRPr="007C00C6" w:rsidRDefault="007C00C6" w:rsidP="007C00C6">
            <w:pPr>
              <w:snapToGrid w:val="0"/>
              <w:spacing w:after="0" w:line="240" w:lineRule="auto"/>
              <w:jc w:val="both"/>
              <w:rPr>
                <w:rFonts w:ascii="Times New Roman" w:hAnsi="Times New Roman" w:cs="Times New Roman"/>
                <w:b/>
                <w:sz w:val="28"/>
                <w:szCs w:val="28"/>
              </w:rPr>
            </w:pPr>
            <w:r w:rsidRPr="007C00C6">
              <w:rPr>
                <w:rFonts w:ascii="Times New Roman" w:hAnsi="Times New Roman" w:cs="Times New Roman"/>
                <w:b/>
                <w:sz w:val="28"/>
                <w:szCs w:val="28"/>
              </w:rPr>
              <w:t>15.00 – 15.05</w:t>
            </w:r>
          </w:p>
        </w:tc>
        <w:tc>
          <w:tcPr>
            <w:tcW w:w="8505" w:type="dxa"/>
            <w:gridSpan w:val="2"/>
          </w:tcPr>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b/>
                <w:sz w:val="28"/>
                <w:szCs w:val="28"/>
              </w:rPr>
              <w:t>Вступительное слово</w:t>
            </w:r>
            <w:r w:rsidRPr="007C00C6">
              <w:rPr>
                <w:rFonts w:ascii="Times New Roman" w:hAnsi="Times New Roman" w:cs="Times New Roman"/>
                <w:sz w:val="28"/>
                <w:szCs w:val="28"/>
              </w:rPr>
              <w:t xml:space="preserve"> </w:t>
            </w:r>
            <w:proofErr w:type="gramStart"/>
            <w:r w:rsidRPr="007C00C6">
              <w:rPr>
                <w:rFonts w:ascii="Times New Roman" w:hAnsi="Times New Roman" w:cs="Times New Roman"/>
                <w:sz w:val="28"/>
                <w:szCs w:val="28"/>
              </w:rPr>
              <w:t>председателя Общественной палаты Ульяновской области Девяткиной Тамары Владимировны</w:t>
            </w:r>
            <w:proofErr w:type="gramEnd"/>
            <w:r w:rsidRPr="007C00C6">
              <w:rPr>
                <w:rFonts w:ascii="Times New Roman" w:hAnsi="Times New Roman" w:cs="Times New Roman"/>
                <w:sz w:val="28"/>
                <w:szCs w:val="28"/>
              </w:rPr>
              <w:t>.</w:t>
            </w:r>
          </w:p>
          <w:p w:rsidR="007C00C6" w:rsidRPr="007C00C6" w:rsidRDefault="007C00C6" w:rsidP="007C00C6">
            <w:pPr>
              <w:tabs>
                <w:tab w:val="left" w:pos="1017"/>
              </w:tabs>
              <w:snapToGrid w:val="0"/>
              <w:spacing w:after="0" w:line="240" w:lineRule="auto"/>
              <w:jc w:val="both"/>
              <w:rPr>
                <w:rFonts w:ascii="Times New Roman" w:hAnsi="Times New Roman" w:cs="Times New Roman"/>
                <w:b/>
                <w:sz w:val="28"/>
                <w:szCs w:val="28"/>
              </w:rPr>
            </w:pPr>
          </w:p>
        </w:tc>
      </w:tr>
      <w:tr w:rsidR="007C00C6" w:rsidRPr="007C00C6" w:rsidTr="009C0E19">
        <w:trPr>
          <w:gridAfter w:val="1"/>
          <w:wAfter w:w="142" w:type="dxa"/>
          <w:trHeight w:val="923"/>
        </w:trPr>
        <w:tc>
          <w:tcPr>
            <w:tcW w:w="1986" w:type="dxa"/>
            <w:gridSpan w:val="2"/>
            <w:hideMark/>
          </w:tcPr>
          <w:p w:rsidR="007C00C6" w:rsidRPr="007C00C6" w:rsidRDefault="007C00C6" w:rsidP="007C00C6">
            <w:pPr>
              <w:snapToGrid w:val="0"/>
              <w:spacing w:after="0" w:line="240" w:lineRule="auto"/>
              <w:jc w:val="both"/>
              <w:rPr>
                <w:rFonts w:ascii="Times New Roman" w:hAnsi="Times New Roman" w:cs="Times New Roman"/>
                <w:b/>
                <w:sz w:val="28"/>
                <w:szCs w:val="28"/>
              </w:rPr>
            </w:pPr>
            <w:r w:rsidRPr="007C00C6">
              <w:rPr>
                <w:rFonts w:ascii="Times New Roman" w:hAnsi="Times New Roman" w:cs="Times New Roman"/>
                <w:b/>
                <w:sz w:val="28"/>
                <w:szCs w:val="28"/>
              </w:rPr>
              <w:t>15.05 – 15.20</w:t>
            </w:r>
          </w:p>
        </w:tc>
        <w:tc>
          <w:tcPr>
            <w:tcW w:w="8505" w:type="dxa"/>
            <w:gridSpan w:val="2"/>
          </w:tcPr>
          <w:p w:rsidR="007C00C6" w:rsidRPr="007C00C6" w:rsidRDefault="007C00C6" w:rsidP="007C00C6">
            <w:pPr>
              <w:spacing w:after="0" w:line="240" w:lineRule="auto"/>
              <w:jc w:val="both"/>
              <w:rPr>
                <w:rFonts w:ascii="Times New Roman" w:hAnsi="Times New Roman" w:cs="Times New Roman"/>
                <w:sz w:val="28"/>
                <w:szCs w:val="28"/>
              </w:rPr>
            </w:pPr>
            <w:r w:rsidRPr="007C00C6">
              <w:rPr>
                <w:rFonts w:ascii="Times New Roman" w:hAnsi="Times New Roman" w:cs="Times New Roman"/>
                <w:b/>
                <w:sz w:val="28"/>
                <w:szCs w:val="28"/>
              </w:rPr>
              <w:t xml:space="preserve">Организационные вопросы </w:t>
            </w:r>
            <w:r w:rsidRPr="007C00C6">
              <w:rPr>
                <w:rFonts w:ascii="Times New Roman" w:hAnsi="Times New Roman" w:cs="Times New Roman"/>
                <w:sz w:val="28"/>
                <w:szCs w:val="28"/>
              </w:rPr>
              <w:t>(частота встреч, порядок работы между заседаниями, комплектность Комиссий, порядок взаимодействия с аппаратом, вручение удостоверений).</w:t>
            </w:r>
          </w:p>
          <w:p w:rsidR="007C00C6" w:rsidRPr="007C00C6" w:rsidRDefault="007C00C6" w:rsidP="007C00C6">
            <w:pPr>
              <w:spacing w:after="0" w:line="240" w:lineRule="auto"/>
              <w:jc w:val="both"/>
              <w:rPr>
                <w:rFonts w:ascii="Times New Roman" w:hAnsi="Times New Roman" w:cs="Times New Roman"/>
                <w:b/>
                <w:sz w:val="28"/>
                <w:szCs w:val="28"/>
              </w:rPr>
            </w:pPr>
          </w:p>
        </w:tc>
      </w:tr>
      <w:tr w:rsidR="007C00C6" w:rsidRPr="007C00C6" w:rsidTr="009C0E19">
        <w:trPr>
          <w:gridAfter w:val="1"/>
          <w:wAfter w:w="142" w:type="dxa"/>
          <w:trHeight w:val="752"/>
        </w:trPr>
        <w:tc>
          <w:tcPr>
            <w:tcW w:w="1986" w:type="dxa"/>
            <w:gridSpan w:val="2"/>
            <w:hideMark/>
          </w:tcPr>
          <w:p w:rsidR="007C00C6" w:rsidRPr="007C00C6" w:rsidRDefault="007C00C6" w:rsidP="007C00C6">
            <w:pPr>
              <w:snapToGrid w:val="0"/>
              <w:spacing w:after="0" w:line="240" w:lineRule="auto"/>
              <w:jc w:val="both"/>
              <w:rPr>
                <w:rFonts w:ascii="Times New Roman" w:hAnsi="Times New Roman" w:cs="Times New Roman"/>
                <w:b/>
                <w:sz w:val="28"/>
                <w:szCs w:val="28"/>
              </w:rPr>
            </w:pPr>
            <w:r w:rsidRPr="007C00C6">
              <w:rPr>
                <w:rFonts w:ascii="Times New Roman" w:hAnsi="Times New Roman" w:cs="Times New Roman"/>
                <w:b/>
                <w:sz w:val="28"/>
                <w:szCs w:val="28"/>
              </w:rPr>
              <w:t>15.20 – 15.35</w:t>
            </w:r>
          </w:p>
        </w:tc>
        <w:tc>
          <w:tcPr>
            <w:tcW w:w="8505" w:type="dxa"/>
            <w:gridSpan w:val="2"/>
          </w:tcPr>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b/>
                <w:sz w:val="28"/>
                <w:szCs w:val="28"/>
              </w:rPr>
              <w:t xml:space="preserve">Задачи председателям Комиссий </w:t>
            </w:r>
            <w:r w:rsidRPr="007C00C6">
              <w:rPr>
                <w:rFonts w:ascii="Times New Roman" w:hAnsi="Times New Roman" w:cs="Times New Roman"/>
                <w:sz w:val="28"/>
                <w:szCs w:val="28"/>
              </w:rPr>
              <w:t xml:space="preserve">(формирование планов работы, кураторство районов, работа общественной приёмной, размещение информации на сайте, помощники членов ОП УО, подготовка Гражданского форума УО и подготовка доклада ОП УО). </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tc>
      </w:tr>
      <w:tr w:rsidR="007C00C6" w:rsidRPr="007C00C6" w:rsidTr="009C0E19">
        <w:trPr>
          <w:gridAfter w:val="1"/>
          <w:wAfter w:w="142" w:type="dxa"/>
          <w:trHeight w:val="752"/>
        </w:trPr>
        <w:tc>
          <w:tcPr>
            <w:tcW w:w="1986" w:type="dxa"/>
            <w:gridSpan w:val="2"/>
            <w:hideMark/>
          </w:tcPr>
          <w:p w:rsidR="007C00C6" w:rsidRPr="007C00C6" w:rsidRDefault="007C00C6" w:rsidP="007C00C6">
            <w:pPr>
              <w:snapToGrid w:val="0"/>
              <w:spacing w:after="0" w:line="240" w:lineRule="auto"/>
              <w:jc w:val="both"/>
              <w:rPr>
                <w:rFonts w:ascii="Times New Roman" w:hAnsi="Times New Roman" w:cs="Times New Roman"/>
                <w:b/>
                <w:sz w:val="28"/>
                <w:szCs w:val="28"/>
              </w:rPr>
            </w:pPr>
            <w:r w:rsidRPr="007C00C6">
              <w:rPr>
                <w:rFonts w:ascii="Times New Roman" w:hAnsi="Times New Roman" w:cs="Times New Roman"/>
                <w:b/>
                <w:sz w:val="28"/>
                <w:szCs w:val="28"/>
              </w:rPr>
              <w:t>15.35 – 15.50</w:t>
            </w:r>
          </w:p>
        </w:tc>
        <w:tc>
          <w:tcPr>
            <w:tcW w:w="8505" w:type="dxa"/>
            <w:gridSpan w:val="2"/>
          </w:tcPr>
          <w:p w:rsidR="007C00C6" w:rsidRPr="007C00C6" w:rsidRDefault="007C00C6" w:rsidP="007C00C6">
            <w:pPr>
              <w:tabs>
                <w:tab w:val="left" w:pos="1017"/>
              </w:tabs>
              <w:snapToGrid w:val="0"/>
              <w:spacing w:after="0" w:line="240" w:lineRule="auto"/>
              <w:jc w:val="both"/>
              <w:rPr>
                <w:rFonts w:ascii="Times New Roman" w:hAnsi="Times New Roman" w:cs="Times New Roman"/>
                <w:b/>
                <w:sz w:val="28"/>
                <w:szCs w:val="28"/>
              </w:rPr>
            </w:pPr>
            <w:r w:rsidRPr="007C00C6">
              <w:rPr>
                <w:rFonts w:ascii="Times New Roman" w:hAnsi="Times New Roman" w:cs="Times New Roman"/>
                <w:b/>
                <w:sz w:val="28"/>
                <w:szCs w:val="28"/>
              </w:rPr>
              <w:t>О рассмотрении вопросов:</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определение представителя ОП УО в Комиссию по сокращению льгот и иных привилегий в государственных и муниципальных органах и подведомственных им организациях на территории УО;</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определение представителя ОП УО для участия в заседании Правительственной комиссии по бюджетным проектировкам на очередной финансовый год и плановый период 14.07.14 с 10.00 до 12.00 в Колонном зале Дома Правительства;</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определение представителя ОП УО для участия в заседании Координационного областного совета собственников в жилищном и коммунальном хозяйстве;</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согласование законопроекта «О внесении изменений в статью 4 Закона УО «Об образовании в Ульяновской области» (требования к одежде);</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предложение ЗСО по внесению изменений  в закон УО «Об Общественной палате Ульяновской области»;</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согласование законопроекта «О внесении изменений в отдельные законодательные акты УО…» (полномочия по составлению протоколов по административным нарушениям);</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lastRenderedPageBreak/>
              <w:t>- круглый стол (слушания) по результатам ЕГЭ и ГИА в Ульяновской области в 2014 г.;</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слушания по строительству Триумфальной арки;</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общественные слушания по пригородным перевозкам РЖД;</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круглый стол по итогам отчета министерства сельского, лесного хозяйства и природных ресурсов УО;</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xml:space="preserve">- повторное заслушивание отчёта </w:t>
            </w:r>
            <w:proofErr w:type="spellStart"/>
            <w:r w:rsidRPr="007C00C6">
              <w:rPr>
                <w:rFonts w:ascii="Times New Roman" w:hAnsi="Times New Roman" w:cs="Times New Roman"/>
                <w:sz w:val="28"/>
                <w:szCs w:val="28"/>
              </w:rPr>
              <w:t>Чепухина</w:t>
            </w:r>
            <w:proofErr w:type="spellEnd"/>
            <w:r w:rsidRPr="007C00C6">
              <w:rPr>
                <w:rFonts w:ascii="Times New Roman" w:hAnsi="Times New Roman" w:cs="Times New Roman"/>
                <w:sz w:val="28"/>
                <w:szCs w:val="28"/>
              </w:rPr>
              <w:t xml:space="preserve"> А.В.;</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r w:rsidRPr="007C00C6">
              <w:rPr>
                <w:rFonts w:ascii="Times New Roman" w:hAnsi="Times New Roman" w:cs="Times New Roman"/>
                <w:sz w:val="28"/>
                <w:szCs w:val="28"/>
              </w:rPr>
              <w:t>- включение представителя ОП УО в состав Комиссии по государственным закупкам и подготовка совместно с общественными организациями предложений по проведению общественных обсуждений по осуществлению закупок.</w:t>
            </w:r>
          </w:p>
          <w:p w:rsidR="007C00C6" w:rsidRPr="007C00C6" w:rsidRDefault="007C00C6" w:rsidP="007C00C6">
            <w:pPr>
              <w:tabs>
                <w:tab w:val="left" w:pos="1017"/>
              </w:tabs>
              <w:snapToGrid w:val="0"/>
              <w:spacing w:after="0" w:line="240" w:lineRule="auto"/>
              <w:jc w:val="both"/>
              <w:rPr>
                <w:rFonts w:ascii="Times New Roman" w:hAnsi="Times New Roman" w:cs="Times New Roman"/>
                <w:sz w:val="28"/>
                <w:szCs w:val="28"/>
              </w:rPr>
            </w:pPr>
          </w:p>
        </w:tc>
      </w:tr>
      <w:tr w:rsidR="007C00C6" w:rsidRPr="007C00C6" w:rsidTr="009C0E19">
        <w:trPr>
          <w:gridAfter w:val="1"/>
          <w:wAfter w:w="142" w:type="dxa"/>
          <w:trHeight w:val="752"/>
        </w:trPr>
        <w:tc>
          <w:tcPr>
            <w:tcW w:w="1986" w:type="dxa"/>
            <w:gridSpan w:val="2"/>
            <w:hideMark/>
          </w:tcPr>
          <w:p w:rsidR="007C00C6" w:rsidRPr="007C00C6" w:rsidRDefault="007C00C6" w:rsidP="007C00C6">
            <w:pPr>
              <w:snapToGrid w:val="0"/>
              <w:spacing w:after="0" w:line="240" w:lineRule="auto"/>
              <w:jc w:val="both"/>
              <w:rPr>
                <w:rFonts w:ascii="Times New Roman" w:hAnsi="Times New Roman" w:cs="Times New Roman"/>
                <w:b/>
                <w:sz w:val="28"/>
                <w:szCs w:val="28"/>
              </w:rPr>
            </w:pPr>
            <w:r w:rsidRPr="007C00C6">
              <w:rPr>
                <w:rFonts w:ascii="Times New Roman" w:hAnsi="Times New Roman" w:cs="Times New Roman"/>
                <w:b/>
                <w:sz w:val="28"/>
                <w:szCs w:val="28"/>
              </w:rPr>
              <w:lastRenderedPageBreak/>
              <w:t>15.50 – 16.00</w:t>
            </w:r>
          </w:p>
        </w:tc>
        <w:tc>
          <w:tcPr>
            <w:tcW w:w="8505" w:type="dxa"/>
            <w:gridSpan w:val="2"/>
          </w:tcPr>
          <w:p w:rsidR="007C00C6" w:rsidRPr="007C00C6" w:rsidRDefault="007C00C6" w:rsidP="007C00C6">
            <w:pPr>
              <w:tabs>
                <w:tab w:val="left" w:pos="1017"/>
              </w:tabs>
              <w:snapToGrid w:val="0"/>
              <w:spacing w:after="0" w:line="240" w:lineRule="auto"/>
              <w:jc w:val="both"/>
              <w:rPr>
                <w:rFonts w:ascii="Times New Roman" w:hAnsi="Times New Roman" w:cs="Times New Roman"/>
                <w:b/>
                <w:sz w:val="28"/>
                <w:szCs w:val="28"/>
              </w:rPr>
            </w:pPr>
            <w:r w:rsidRPr="007C00C6">
              <w:rPr>
                <w:rFonts w:ascii="Times New Roman" w:hAnsi="Times New Roman" w:cs="Times New Roman"/>
                <w:b/>
                <w:sz w:val="28"/>
                <w:szCs w:val="28"/>
              </w:rPr>
              <w:t>Обсуждение, обмен мнениями.</w:t>
            </w:r>
          </w:p>
        </w:tc>
      </w:tr>
    </w:tbl>
    <w:p w:rsidR="007C00C6" w:rsidRDefault="007C00C6" w:rsidP="007C00C6">
      <w:pPr>
        <w:rPr>
          <w:b/>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Default="007C00C6" w:rsidP="007C00C6">
      <w:pPr>
        <w:spacing w:after="0" w:line="240" w:lineRule="auto"/>
        <w:jc w:val="center"/>
        <w:rPr>
          <w:rFonts w:ascii="Times New Roman" w:hAnsi="Times New Roman" w:cs="Times New Roman"/>
          <w:b/>
          <w:sz w:val="26"/>
          <w:szCs w:val="26"/>
        </w:rPr>
      </w:pPr>
    </w:p>
    <w:p w:rsidR="007C00C6" w:rsidRPr="002E026C" w:rsidRDefault="007C00C6" w:rsidP="007C00C6">
      <w:pPr>
        <w:spacing w:after="0" w:line="240" w:lineRule="auto"/>
        <w:jc w:val="center"/>
        <w:rPr>
          <w:rFonts w:ascii="Times New Roman" w:hAnsi="Times New Roman" w:cs="Times New Roman"/>
          <w:b/>
          <w:sz w:val="26"/>
          <w:szCs w:val="26"/>
        </w:rPr>
      </w:pPr>
      <w:r w:rsidRPr="002E026C">
        <w:rPr>
          <w:rFonts w:ascii="Times New Roman" w:hAnsi="Times New Roman" w:cs="Times New Roman"/>
          <w:b/>
          <w:sz w:val="26"/>
          <w:szCs w:val="26"/>
        </w:rPr>
        <w:lastRenderedPageBreak/>
        <w:t>ПРОТОКОЛ</w:t>
      </w:r>
    </w:p>
    <w:tbl>
      <w:tblPr>
        <w:tblW w:w="10350" w:type="dxa"/>
        <w:tblInd w:w="-743" w:type="dxa"/>
        <w:tblLayout w:type="fixed"/>
        <w:tblLook w:val="04A0"/>
      </w:tblPr>
      <w:tblGrid>
        <w:gridCol w:w="10350"/>
      </w:tblGrid>
      <w:tr w:rsidR="007C00C6" w:rsidRPr="002E026C" w:rsidTr="009C0E19">
        <w:tc>
          <w:tcPr>
            <w:tcW w:w="10350" w:type="dxa"/>
            <w:hideMark/>
          </w:tcPr>
          <w:p w:rsidR="007C00C6" w:rsidRPr="00B017ED" w:rsidRDefault="007C00C6" w:rsidP="009C0E19">
            <w:pPr>
              <w:jc w:val="center"/>
              <w:rPr>
                <w:rFonts w:ascii="Times New Roman" w:hAnsi="Times New Roman" w:cs="Times New Roman"/>
                <w:b/>
                <w:sz w:val="26"/>
                <w:szCs w:val="26"/>
              </w:rPr>
            </w:pPr>
            <w:r w:rsidRPr="00B017ED">
              <w:rPr>
                <w:rFonts w:ascii="Times New Roman" w:hAnsi="Times New Roman" w:cs="Times New Roman"/>
                <w:b/>
                <w:sz w:val="26"/>
                <w:szCs w:val="26"/>
              </w:rPr>
              <w:t>заседания Совета Общественной палаты Ульяновской области</w:t>
            </w:r>
          </w:p>
          <w:tbl>
            <w:tblPr>
              <w:tblW w:w="10633" w:type="dxa"/>
              <w:tblLayout w:type="fixed"/>
              <w:tblLook w:val="04A0"/>
            </w:tblPr>
            <w:tblGrid>
              <w:gridCol w:w="4497"/>
              <w:gridCol w:w="6136"/>
            </w:tblGrid>
            <w:tr w:rsidR="007C00C6" w:rsidRPr="00B017ED" w:rsidTr="009C0E19">
              <w:tc>
                <w:tcPr>
                  <w:tcW w:w="4437" w:type="dxa"/>
                  <w:hideMark/>
                </w:tcPr>
                <w:p w:rsidR="007C00C6" w:rsidRPr="00B017ED" w:rsidRDefault="007C00C6" w:rsidP="009C0E19">
                  <w:pPr>
                    <w:snapToGrid w:val="0"/>
                    <w:jc w:val="both"/>
                    <w:rPr>
                      <w:rFonts w:ascii="Times New Roman" w:hAnsi="Times New Roman" w:cs="Times New Roman"/>
                      <w:b/>
                      <w:sz w:val="26"/>
                      <w:szCs w:val="26"/>
                    </w:rPr>
                  </w:pPr>
                </w:p>
                <w:p w:rsidR="007C00C6" w:rsidRPr="00B017ED" w:rsidRDefault="007C00C6" w:rsidP="009C0E19">
                  <w:pPr>
                    <w:snapToGrid w:val="0"/>
                    <w:jc w:val="both"/>
                    <w:rPr>
                      <w:rFonts w:ascii="Times New Roman" w:hAnsi="Times New Roman" w:cs="Times New Roman"/>
                      <w:b/>
                      <w:sz w:val="26"/>
                      <w:szCs w:val="26"/>
                    </w:rPr>
                  </w:pPr>
                  <w:r w:rsidRPr="00B017ED">
                    <w:rPr>
                      <w:rFonts w:ascii="Times New Roman" w:hAnsi="Times New Roman" w:cs="Times New Roman"/>
                      <w:b/>
                      <w:sz w:val="26"/>
                      <w:szCs w:val="26"/>
                    </w:rPr>
                    <w:t>09.07.2014 г.</w:t>
                  </w:r>
                </w:p>
              </w:tc>
              <w:tc>
                <w:tcPr>
                  <w:tcW w:w="6054" w:type="dxa"/>
                  <w:hideMark/>
                </w:tcPr>
                <w:p w:rsidR="007C00C6" w:rsidRPr="00B017ED" w:rsidRDefault="007C00C6" w:rsidP="009C0E19">
                  <w:pPr>
                    <w:snapToGrid w:val="0"/>
                    <w:jc w:val="right"/>
                    <w:rPr>
                      <w:rFonts w:ascii="Times New Roman" w:hAnsi="Times New Roman" w:cs="Times New Roman"/>
                      <w:b/>
                      <w:sz w:val="26"/>
                      <w:szCs w:val="26"/>
                    </w:rPr>
                  </w:pPr>
                </w:p>
                <w:p w:rsidR="007C00C6" w:rsidRPr="00B017ED" w:rsidRDefault="007C00C6" w:rsidP="009C0E19">
                  <w:pPr>
                    <w:snapToGrid w:val="0"/>
                    <w:jc w:val="center"/>
                    <w:rPr>
                      <w:rFonts w:ascii="Times New Roman" w:hAnsi="Times New Roman" w:cs="Times New Roman"/>
                      <w:b/>
                      <w:sz w:val="26"/>
                      <w:szCs w:val="26"/>
                    </w:rPr>
                  </w:pPr>
                  <w:r w:rsidRPr="00B017ED">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B017ED">
                    <w:rPr>
                      <w:rFonts w:ascii="Times New Roman" w:hAnsi="Times New Roman" w:cs="Times New Roman"/>
                      <w:b/>
                      <w:sz w:val="26"/>
                      <w:szCs w:val="26"/>
                    </w:rPr>
                    <w:t>15.00 – 16.00</w:t>
                  </w:r>
                </w:p>
              </w:tc>
            </w:tr>
          </w:tbl>
          <w:p w:rsidR="007C00C6" w:rsidRPr="002E026C" w:rsidRDefault="007C00C6" w:rsidP="009C0E19">
            <w:pPr>
              <w:snapToGrid w:val="0"/>
              <w:jc w:val="both"/>
              <w:rPr>
                <w:rFonts w:ascii="Times New Roman" w:hAnsi="Times New Roman" w:cs="Times New Roman"/>
                <w:b/>
                <w:sz w:val="26"/>
                <w:szCs w:val="26"/>
                <w:lang w:eastAsia="en-US"/>
              </w:rPr>
            </w:pPr>
            <w:r w:rsidRPr="002E026C">
              <w:rPr>
                <w:rFonts w:ascii="Times New Roman" w:hAnsi="Times New Roman" w:cs="Times New Roman"/>
                <w:b/>
                <w:sz w:val="26"/>
                <w:szCs w:val="26"/>
                <w:lang w:eastAsia="en-US"/>
              </w:rPr>
              <w:t xml:space="preserve">Место проведения: </w:t>
            </w:r>
            <w:r w:rsidRPr="002E026C">
              <w:rPr>
                <w:rFonts w:ascii="Times New Roman" w:hAnsi="Times New Roman" w:cs="Times New Roman"/>
                <w:sz w:val="26"/>
                <w:szCs w:val="26"/>
                <w:lang w:eastAsia="en-US"/>
              </w:rPr>
              <w:t xml:space="preserve">конференц-зал </w:t>
            </w:r>
            <w:r>
              <w:rPr>
                <w:rFonts w:ascii="Times New Roman" w:hAnsi="Times New Roman" w:cs="Times New Roman"/>
                <w:sz w:val="26"/>
                <w:szCs w:val="26"/>
                <w:lang w:eastAsia="en-US"/>
              </w:rPr>
              <w:t>Общественной палаты Ульяновской области</w:t>
            </w:r>
            <w:r w:rsidRPr="002E026C">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Pr="002E026C">
              <w:rPr>
                <w:rFonts w:ascii="Times New Roman" w:hAnsi="Times New Roman" w:cs="Times New Roman"/>
                <w:sz w:val="26"/>
                <w:szCs w:val="26"/>
                <w:lang w:eastAsia="en-US"/>
              </w:rPr>
              <w:t>(ул.</w:t>
            </w:r>
            <w:r>
              <w:rPr>
                <w:rFonts w:ascii="Times New Roman" w:hAnsi="Times New Roman" w:cs="Times New Roman"/>
                <w:sz w:val="26"/>
                <w:szCs w:val="26"/>
                <w:lang w:eastAsia="en-US"/>
              </w:rPr>
              <w:t xml:space="preserve"> Радищева</w:t>
            </w:r>
            <w:r w:rsidRPr="002E026C">
              <w:rPr>
                <w:rFonts w:ascii="Times New Roman" w:hAnsi="Times New Roman" w:cs="Times New Roman"/>
                <w:sz w:val="26"/>
                <w:szCs w:val="26"/>
                <w:lang w:eastAsia="en-US"/>
              </w:rPr>
              <w:t xml:space="preserve">, д. </w:t>
            </w:r>
            <w:r>
              <w:rPr>
                <w:rFonts w:ascii="Times New Roman" w:hAnsi="Times New Roman" w:cs="Times New Roman"/>
                <w:sz w:val="26"/>
                <w:szCs w:val="26"/>
                <w:lang w:eastAsia="en-US"/>
              </w:rPr>
              <w:t>1</w:t>
            </w:r>
            <w:r w:rsidRPr="002E026C">
              <w:rPr>
                <w:rFonts w:ascii="Times New Roman" w:hAnsi="Times New Roman" w:cs="Times New Roman"/>
                <w:sz w:val="26"/>
                <w:szCs w:val="26"/>
                <w:lang w:eastAsia="en-US"/>
              </w:rPr>
              <w:t>)</w:t>
            </w:r>
          </w:p>
        </w:tc>
      </w:tr>
    </w:tbl>
    <w:p w:rsidR="007C00C6" w:rsidRPr="002E026C" w:rsidRDefault="007C00C6" w:rsidP="007C00C6">
      <w:pPr>
        <w:autoSpaceDE w:val="0"/>
        <w:autoSpaceDN w:val="0"/>
        <w:adjustRightInd w:val="0"/>
        <w:spacing w:after="0" w:line="240" w:lineRule="auto"/>
        <w:rPr>
          <w:rFonts w:ascii="Times New Roman" w:hAnsi="Times New Roman" w:cs="Times New Roman"/>
          <w:color w:val="000000"/>
          <w:sz w:val="26"/>
          <w:szCs w:val="26"/>
        </w:rPr>
      </w:pPr>
    </w:p>
    <w:p w:rsidR="007C00C6" w:rsidRPr="002E026C" w:rsidRDefault="007C00C6" w:rsidP="007C00C6">
      <w:pPr>
        <w:autoSpaceDE w:val="0"/>
        <w:autoSpaceDN w:val="0"/>
        <w:adjustRightInd w:val="0"/>
        <w:spacing w:after="0" w:line="240" w:lineRule="auto"/>
        <w:rPr>
          <w:rFonts w:ascii="Times New Roman" w:hAnsi="Times New Roman" w:cs="Times New Roman"/>
          <w:color w:val="000000"/>
          <w:sz w:val="26"/>
          <w:szCs w:val="26"/>
        </w:rPr>
      </w:pPr>
      <w:r w:rsidRPr="002E026C">
        <w:rPr>
          <w:rFonts w:ascii="Times New Roman" w:hAnsi="Times New Roman" w:cs="Times New Roman"/>
          <w:b/>
          <w:sz w:val="26"/>
          <w:szCs w:val="26"/>
        </w:rPr>
        <w:t>Члены Совета Общественной палаты Ульяновской области:</w:t>
      </w:r>
    </w:p>
    <w:p w:rsidR="007C00C6" w:rsidRPr="002E026C" w:rsidRDefault="007C00C6" w:rsidP="007C00C6">
      <w:pPr>
        <w:autoSpaceDE w:val="0"/>
        <w:autoSpaceDN w:val="0"/>
        <w:adjustRightInd w:val="0"/>
        <w:spacing w:after="0" w:line="240" w:lineRule="auto"/>
        <w:rPr>
          <w:rFonts w:ascii="Times New Roman" w:hAnsi="Times New Roman" w:cs="Times New Roman"/>
          <w:color w:val="000000"/>
          <w:sz w:val="26"/>
          <w:szCs w:val="26"/>
        </w:rPr>
      </w:pPr>
    </w:p>
    <w:p w:rsidR="007C00C6" w:rsidRPr="005A46F1"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Девяткина Тамара Владимировна;</w:t>
      </w:r>
    </w:p>
    <w:p w:rsidR="007C00C6" w:rsidRPr="005A46F1"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proofErr w:type="spellStart"/>
      <w:r>
        <w:rPr>
          <w:rFonts w:ascii="Times New Roman" w:hAnsi="Times New Roman" w:cs="Times New Roman"/>
          <w:sz w:val="26"/>
          <w:szCs w:val="26"/>
        </w:rPr>
        <w:t>Аряпов</w:t>
      </w:r>
      <w:proofErr w:type="spellEnd"/>
      <w:r>
        <w:rPr>
          <w:rFonts w:ascii="Times New Roman" w:hAnsi="Times New Roman" w:cs="Times New Roman"/>
          <w:sz w:val="26"/>
          <w:szCs w:val="26"/>
        </w:rPr>
        <w:t xml:space="preserve"> Марат </w:t>
      </w:r>
      <w:proofErr w:type="spellStart"/>
      <w:r>
        <w:rPr>
          <w:rFonts w:ascii="Times New Roman" w:hAnsi="Times New Roman" w:cs="Times New Roman"/>
          <w:sz w:val="26"/>
          <w:szCs w:val="26"/>
        </w:rPr>
        <w:t>Растямович</w:t>
      </w:r>
      <w:proofErr w:type="spellEnd"/>
      <w:r>
        <w:rPr>
          <w:rFonts w:ascii="Times New Roman" w:hAnsi="Times New Roman" w:cs="Times New Roman"/>
          <w:sz w:val="26"/>
          <w:szCs w:val="26"/>
        </w:rPr>
        <w:t>;</w:t>
      </w:r>
    </w:p>
    <w:p w:rsidR="007C00C6" w:rsidRPr="005A46F1"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Борисов Борис Дмитриевич;</w:t>
      </w:r>
    </w:p>
    <w:p w:rsidR="007C00C6" w:rsidRPr="005A46F1"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Васильев Анатолий Александрович;</w:t>
      </w:r>
    </w:p>
    <w:p w:rsidR="007C00C6" w:rsidRPr="005A46F1"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proofErr w:type="spellStart"/>
      <w:r>
        <w:rPr>
          <w:rFonts w:ascii="Times New Roman" w:hAnsi="Times New Roman" w:cs="Times New Roman"/>
          <w:sz w:val="26"/>
          <w:szCs w:val="26"/>
        </w:rPr>
        <w:t>Дейкун</w:t>
      </w:r>
      <w:proofErr w:type="spellEnd"/>
      <w:r>
        <w:rPr>
          <w:rFonts w:ascii="Times New Roman" w:hAnsi="Times New Roman" w:cs="Times New Roman"/>
          <w:sz w:val="26"/>
          <w:szCs w:val="26"/>
        </w:rPr>
        <w:t xml:space="preserve"> Татьяна Александровна;</w:t>
      </w:r>
    </w:p>
    <w:p w:rsidR="007C00C6" w:rsidRPr="005A46F1"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proofErr w:type="spellStart"/>
      <w:r>
        <w:rPr>
          <w:rFonts w:ascii="Times New Roman" w:hAnsi="Times New Roman" w:cs="Times New Roman"/>
          <w:sz w:val="26"/>
          <w:szCs w:val="26"/>
        </w:rPr>
        <w:t>Караулова</w:t>
      </w:r>
      <w:proofErr w:type="spellEnd"/>
      <w:r>
        <w:rPr>
          <w:rFonts w:ascii="Times New Roman" w:hAnsi="Times New Roman" w:cs="Times New Roman"/>
          <w:sz w:val="26"/>
          <w:szCs w:val="26"/>
        </w:rPr>
        <w:t xml:space="preserve"> Валентина Герасимовна;</w:t>
      </w:r>
    </w:p>
    <w:p w:rsidR="007C00C6"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Сергеева Татьяна Владимировна;</w:t>
      </w:r>
    </w:p>
    <w:p w:rsidR="007C00C6" w:rsidRPr="005A46F1"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proofErr w:type="spellStart"/>
      <w:r w:rsidRPr="005A46F1">
        <w:rPr>
          <w:rFonts w:ascii="Times New Roman" w:hAnsi="Times New Roman" w:cs="Times New Roman"/>
          <w:sz w:val="26"/>
          <w:szCs w:val="26"/>
        </w:rPr>
        <w:t>Твердохлеб</w:t>
      </w:r>
      <w:proofErr w:type="spellEnd"/>
      <w:r w:rsidRPr="005A46F1">
        <w:rPr>
          <w:rFonts w:ascii="Times New Roman" w:hAnsi="Times New Roman" w:cs="Times New Roman"/>
          <w:sz w:val="26"/>
          <w:szCs w:val="26"/>
        </w:rPr>
        <w:t xml:space="preserve"> Татьяна Евгеньевна</w:t>
      </w:r>
      <w:r>
        <w:rPr>
          <w:rFonts w:ascii="Times New Roman" w:hAnsi="Times New Roman" w:cs="Times New Roman"/>
          <w:sz w:val="26"/>
          <w:szCs w:val="26"/>
        </w:rPr>
        <w:t>;</w:t>
      </w:r>
    </w:p>
    <w:p w:rsidR="007C00C6" w:rsidRPr="005A46F1" w:rsidRDefault="007C00C6" w:rsidP="007C00C6">
      <w:pPr>
        <w:pStyle w:val="a4"/>
        <w:numPr>
          <w:ilvl w:val="0"/>
          <w:numId w:val="2"/>
        </w:numPr>
        <w:tabs>
          <w:tab w:val="left" w:pos="284"/>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Ярош Вячеслав Фёдорович.</w:t>
      </w:r>
    </w:p>
    <w:p w:rsidR="007C00C6" w:rsidRPr="002E026C" w:rsidRDefault="007C00C6" w:rsidP="007C00C6">
      <w:pPr>
        <w:pStyle w:val="a3"/>
        <w:spacing w:line="276" w:lineRule="auto"/>
        <w:jc w:val="both"/>
        <w:rPr>
          <w:rFonts w:cs="Times New Roman"/>
          <w:sz w:val="26"/>
          <w:szCs w:val="26"/>
        </w:rPr>
      </w:pPr>
    </w:p>
    <w:p w:rsidR="007C00C6" w:rsidRPr="002E026C" w:rsidRDefault="007C00C6" w:rsidP="007C00C6">
      <w:pPr>
        <w:pStyle w:val="a3"/>
        <w:spacing w:line="276" w:lineRule="auto"/>
        <w:jc w:val="both"/>
        <w:rPr>
          <w:rFonts w:cs="Times New Roman"/>
          <w:b/>
          <w:sz w:val="26"/>
          <w:szCs w:val="26"/>
        </w:rPr>
      </w:pPr>
      <w:r w:rsidRPr="002E026C">
        <w:rPr>
          <w:rFonts w:cs="Times New Roman"/>
          <w:b/>
          <w:sz w:val="26"/>
          <w:szCs w:val="26"/>
        </w:rPr>
        <w:t>Аппарат Общественной палаты Ульяновской области:</w:t>
      </w:r>
    </w:p>
    <w:p w:rsidR="007C00C6" w:rsidRPr="002E026C" w:rsidRDefault="007C00C6" w:rsidP="007C00C6">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spellStart"/>
      <w:r w:rsidRPr="002E026C">
        <w:rPr>
          <w:rFonts w:ascii="Times New Roman" w:hAnsi="Times New Roman" w:cs="Times New Roman"/>
          <w:color w:val="000000"/>
          <w:sz w:val="26"/>
          <w:szCs w:val="26"/>
        </w:rPr>
        <w:t>Курушина</w:t>
      </w:r>
      <w:proofErr w:type="spellEnd"/>
      <w:r w:rsidRPr="002E026C">
        <w:rPr>
          <w:rFonts w:ascii="Times New Roman" w:hAnsi="Times New Roman" w:cs="Times New Roman"/>
          <w:color w:val="000000"/>
          <w:sz w:val="26"/>
          <w:szCs w:val="26"/>
        </w:rPr>
        <w:t xml:space="preserve"> Е.В. – заместитель директора ОГКУ «Аппарат Общественной палаты Ульяновской области»;</w:t>
      </w:r>
    </w:p>
    <w:p w:rsidR="007C00C6" w:rsidRPr="002E026C" w:rsidRDefault="007C00C6" w:rsidP="007C00C6">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026C">
        <w:rPr>
          <w:rFonts w:ascii="Times New Roman" w:hAnsi="Times New Roman" w:cs="Times New Roman"/>
          <w:color w:val="000000"/>
          <w:sz w:val="26"/>
          <w:szCs w:val="26"/>
        </w:rPr>
        <w:t xml:space="preserve">Ермолаева О.Н. – </w:t>
      </w:r>
      <w:r w:rsidRPr="002E026C">
        <w:rPr>
          <w:rFonts w:ascii="Times New Roman" w:hAnsi="Times New Roman" w:cs="Times New Roman"/>
          <w:sz w:val="26"/>
          <w:szCs w:val="26"/>
        </w:rPr>
        <w:t>специалист по связям с общественностью отдела поддержки некоммерческих организаций и развития гражданского общества ОГКУ «Аппарат Общественной палаты Ульяновской области»;</w:t>
      </w:r>
    </w:p>
    <w:p w:rsidR="007C00C6" w:rsidRPr="002E026C" w:rsidRDefault="007C00C6" w:rsidP="007C00C6">
      <w:pPr>
        <w:pStyle w:val="a4"/>
        <w:numPr>
          <w:ilvl w:val="0"/>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color w:val="000000"/>
          <w:sz w:val="26"/>
          <w:szCs w:val="26"/>
        </w:rPr>
        <w:t>Степанова О.В.</w:t>
      </w:r>
      <w:r w:rsidRPr="002E026C">
        <w:rPr>
          <w:rFonts w:ascii="Times New Roman" w:hAnsi="Times New Roman" w:cs="Times New Roman"/>
          <w:color w:val="000000"/>
          <w:sz w:val="26"/>
          <w:szCs w:val="26"/>
        </w:rPr>
        <w:t xml:space="preserve"> - </w:t>
      </w:r>
      <w:r>
        <w:rPr>
          <w:rFonts w:ascii="Times New Roman" w:hAnsi="Times New Roman" w:cs="Times New Roman"/>
          <w:sz w:val="26"/>
          <w:szCs w:val="26"/>
        </w:rPr>
        <w:t>начальник</w:t>
      </w:r>
      <w:r w:rsidRPr="002E026C">
        <w:rPr>
          <w:rFonts w:ascii="Times New Roman" w:hAnsi="Times New Roman" w:cs="Times New Roman"/>
          <w:sz w:val="26"/>
          <w:szCs w:val="26"/>
        </w:rPr>
        <w:t xml:space="preserve"> </w:t>
      </w:r>
      <w:proofErr w:type="gramStart"/>
      <w:r w:rsidRPr="002E026C">
        <w:rPr>
          <w:rFonts w:ascii="Times New Roman" w:hAnsi="Times New Roman" w:cs="Times New Roman"/>
          <w:sz w:val="26"/>
          <w:szCs w:val="26"/>
        </w:rPr>
        <w:t>отдела организационного обеспечения деятельности Общественной палаты Ульяновской области</w:t>
      </w:r>
      <w:proofErr w:type="gramEnd"/>
      <w:r w:rsidRPr="002E026C">
        <w:rPr>
          <w:rFonts w:ascii="Times New Roman" w:hAnsi="Times New Roman" w:cs="Times New Roman"/>
          <w:sz w:val="26"/>
          <w:szCs w:val="26"/>
        </w:rPr>
        <w:t>.</w:t>
      </w:r>
    </w:p>
    <w:p w:rsidR="007C00C6" w:rsidRPr="002E026C" w:rsidRDefault="007C00C6" w:rsidP="007C00C6">
      <w:pPr>
        <w:pStyle w:val="a4"/>
        <w:tabs>
          <w:tab w:val="left" w:pos="1134"/>
        </w:tabs>
        <w:spacing w:after="0" w:line="240" w:lineRule="auto"/>
        <w:ind w:left="709"/>
        <w:jc w:val="both"/>
        <w:rPr>
          <w:rFonts w:ascii="Times New Roman" w:hAnsi="Times New Roman" w:cs="Times New Roman"/>
          <w:sz w:val="26"/>
          <w:szCs w:val="26"/>
        </w:rPr>
      </w:pPr>
    </w:p>
    <w:p w:rsidR="007C00C6" w:rsidRPr="002E026C" w:rsidRDefault="007C00C6" w:rsidP="007C00C6">
      <w:pPr>
        <w:pStyle w:val="a4"/>
        <w:tabs>
          <w:tab w:val="left" w:pos="567"/>
        </w:tabs>
        <w:spacing w:after="0" w:line="240" w:lineRule="auto"/>
        <w:ind w:left="284" w:firstLine="567"/>
        <w:jc w:val="both"/>
        <w:rPr>
          <w:rFonts w:ascii="Times New Roman" w:hAnsi="Times New Roman" w:cs="Times New Roman"/>
          <w:b/>
          <w:sz w:val="26"/>
          <w:szCs w:val="26"/>
        </w:rPr>
      </w:pPr>
      <w:r w:rsidRPr="002E026C">
        <w:rPr>
          <w:rFonts w:ascii="Times New Roman" w:hAnsi="Times New Roman" w:cs="Times New Roman"/>
          <w:b/>
          <w:sz w:val="26"/>
          <w:szCs w:val="26"/>
        </w:rPr>
        <w:t>ПОВЕСТКА ДНЯ:</w:t>
      </w:r>
    </w:p>
    <w:p w:rsidR="007C00C6" w:rsidRPr="002E026C" w:rsidRDefault="007C00C6" w:rsidP="007C00C6">
      <w:pPr>
        <w:spacing w:after="0" w:line="240" w:lineRule="auto"/>
        <w:ind w:firstLine="567"/>
        <w:jc w:val="both"/>
        <w:rPr>
          <w:rFonts w:ascii="Times New Roman" w:hAnsi="Times New Roman" w:cs="Times New Roman"/>
          <w:b/>
          <w:sz w:val="26"/>
          <w:szCs w:val="26"/>
        </w:rPr>
      </w:pP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Организационные вопросы (частота встреч, порядок работы между заседаниями, комплектность Комиссий, порядок взаимодействия с аппаратом, вручение удостоверений).</w:t>
      </w: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 xml:space="preserve">Задачи председателям Комиссий (формирование планов работы, кураторство районов, работа общественной приёмной, размещение информации на сайте, помощники членов ОП УО, подготовка Гражданского форума УО и подготовка доклада ОП УО). </w:t>
      </w: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Определение представителя ОП УО в Комиссию по сокращению льгот и иных привилегий в государственных и муниципальных органах и подведомственных и</w:t>
      </w:r>
      <w:r>
        <w:rPr>
          <w:rFonts w:ascii="Times New Roman" w:hAnsi="Times New Roman" w:cs="Times New Roman"/>
          <w:sz w:val="26"/>
          <w:szCs w:val="26"/>
        </w:rPr>
        <w:t>м организациях на территории УО.</w:t>
      </w: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Определение представителя ОП УО для участия в заседании Правительственной комиссии по бюджетным проектировкам на очередной финансовый год и плановый период 14.07.14 с 10.00 до 12.00 в К</w:t>
      </w:r>
      <w:r>
        <w:rPr>
          <w:rFonts w:ascii="Times New Roman" w:hAnsi="Times New Roman" w:cs="Times New Roman"/>
          <w:sz w:val="26"/>
          <w:szCs w:val="26"/>
        </w:rPr>
        <w:t>олонном зале Дома Правительства.</w:t>
      </w: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lastRenderedPageBreak/>
        <w:t>Определение представителя ОП УО для участия в заседании Координационного областного совета собственников в жи</w:t>
      </w:r>
      <w:r>
        <w:rPr>
          <w:rFonts w:ascii="Times New Roman" w:hAnsi="Times New Roman" w:cs="Times New Roman"/>
          <w:sz w:val="26"/>
          <w:szCs w:val="26"/>
        </w:rPr>
        <w:t>лищном и коммунальном хозяйстве.</w:t>
      </w: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Согласование законопроекта «О внесении изменений в статью 4 Закона УО «Об образовании в Ульяновской</w:t>
      </w:r>
      <w:r>
        <w:rPr>
          <w:rFonts w:ascii="Times New Roman" w:hAnsi="Times New Roman" w:cs="Times New Roman"/>
          <w:sz w:val="26"/>
          <w:szCs w:val="26"/>
        </w:rPr>
        <w:t xml:space="preserve"> области» (требования к одежде).</w:t>
      </w: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Согласование законопроекта «О внесении изменений в отдельные законодательные акты УО…» (полномочия по составлению протоколов по административным нарушениям)</w:t>
      </w:r>
      <w:r>
        <w:rPr>
          <w:rFonts w:ascii="Times New Roman" w:hAnsi="Times New Roman" w:cs="Times New Roman"/>
          <w:sz w:val="26"/>
          <w:szCs w:val="26"/>
        </w:rPr>
        <w:t>.</w:t>
      </w: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 xml:space="preserve">Круглый стол (слушания) по результатам ЕГЭ и ГИА в Ульяновской области в 2014 </w:t>
      </w:r>
      <w:r>
        <w:rPr>
          <w:rFonts w:ascii="Times New Roman" w:hAnsi="Times New Roman" w:cs="Times New Roman"/>
          <w:sz w:val="26"/>
          <w:szCs w:val="26"/>
        </w:rPr>
        <w:t>г.</w:t>
      </w:r>
    </w:p>
    <w:p w:rsidR="007C00C6" w:rsidRPr="002E77B1" w:rsidRDefault="007C00C6" w:rsidP="007C00C6">
      <w:pPr>
        <w:pStyle w:val="a4"/>
        <w:numPr>
          <w:ilvl w:val="0"/>
          <w:numId w:val="3"/>
        </w:numPr>
        <w:tabs>
          <w:tab w:val="left" w:pos="284"/>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 xml:space="preserve">Слушания по </w:t>
      </w:r>
      <w:r>
        <w:rPr>
          <w:rFonts w:ascii="Times New Roman" w:hAnsi="Times New Roman" w:cs="Times New Roman"/>
          <w:sz w:val="26"/>
          <w:szCs w:val="26"/>
        </w:rPr>
        <w:t xml:space="preserve">строительству Триумфальной арки в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Ульяновске.</w:t>
      </w:r>
    </w:p>
    <w:p w:rsidR="007C00C6" w:rsidRPr="002E77B1" w:rsidRDefault="007C00C6" w:rsidP="007C00C6">
      <w:pPr>
        <w:pStyle w:val="a4"/>
        <w:numPr>
          <w:ilvl w:val="0"/>
          <w:numId w:val="3"/>
        </w:numPr>
        <w:tabs>
          <w:tab w:val="left" w:pos="284"/>
          <w:tab w:val="left" w:pos="426"/>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Общественные слушани</w:t>
      </w:r>
      <w:r>
        <w:rPr>
          <w:rFonts w:ascii="Times New Roman" w:hAnsi="Times New Roman" w:cs="Times New Roman"/>
          <w:sz w:val="26"/>
          <w:szCs w:val="26"/>
        </w:rPr>
        <w:t>я по организации пригородных перевозок ОАО «РЖД».</w:t>
      </w:r>
    </w:p>
    <w:p w:rsidR="007C00C6" w:rsidRPr="002E77B1" w:rsidRDefault="007C00C6" w:rsidP="007C00C6">
      <w:pPr>
        <w:pStyle w:val="a4"/>
        <w:numPr>
          <w:ilvl w:val="0"/>
          <w:numId w:val="3"/>
        </w:numPr>
        <w:tabs>
          <w:tab w:val="left" w:pos="284"/>
          <w:tab w:val="left" w:pos="426"/>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 xml:space="preserve">Круглый стол по итогам отчета министерства сельского, лесного хозяйства и природных ресурсов УО (повторное заслушивание отчёта </w:t>
      </w:r>
      <w:proofErr w:type="spellStart"/>
      <w:r w:rsidRPr="002E77B1">
        <w:rPr>
          <w:rFonts w:ascii="Times New Roman" w:hAnsi="Times New Roman" w:cs="Times New Roman"/>
          <w:sz w:val="26"/>
          <w:szCs w:val="26"/>
        </w:rPr>
        <w:t>Чепухина</w:t>
      </w:r>
      <w:proofErr w:type="spellEnd"/>
      <w:r w:rsidRPr="002E77B1">
        <w:rPr>
          <w:rFonts w:ascii="Times New Roman" w:hAnsi="Times New Roman" w:cs="Times New Roman"/>
          <w:sz w:val="26"/>
          <w:szCs w:val="26"/>
        </w:rPr>
        <w:t xml:space="preserve"> А.В.)</w:t>
      </w:r>
      <w:r>
        <w:rPr>
          <w:rFonts w:ascii="Times New Roman" w:hAnsi="Times New Roman" w:cs="Times New Roman"/>
          <w:sz w:val="26"/>
          <w:szCs w:val="26"/>
        </w:rPr>
        <w:t>.</w:t>
      </w:r>
    </w:p>
    <w:p w:rsidR="007C00C6" w:rsidRPr="002E77B1" w:rsidRDefault="007C00C6" w:rsidP="007C00C6">
      <w:pPr>
        <w:pStyle w:val="a4"/>
        <w:numPr>
          <w:ilvl w:val="0"/>
          <w:numId w:val="3"/>
        </w:numPr>
        <w:tabs>
          <w:tab w:val="left" w:pos="284"/>
          <w:tab w:val="left" w:pos="426"/>
          <w:tab w:val="left" w:pos="1134"/>
        </w:tabs>
        <w:spacing w:after="0" w:line="240" w:lineRule="auto"/>
        <w:ind w:left="0" w:firstLine="709"/>
        <w:jc w:val="both"/>
        <w:rPr>
          <w:rFonts w:ascii="Times New Roman" w:hAnsi="Times New Roman" w:cs="Times New Roman"/>
          <w:sz w:val="26"/>
          <w:szCs w:val="26"/>
        </w:rPr>
      </w:pPr>
      <w:r w:rsidRPr="002E77B1">
        <w:rPr>
          <w:rFonts w:ascii="Times New Roman" w:hAnsi="Times New Roman" w:cs="Times New Roman"/>
          <w:sz w:val="26"/>
          <w:szCs w:val="26"/>
        </w:rPr>
        <w:t>Включение представителя ОП УО в состав Комиссии по государственным закупкам и подготовка совместно с общественными организациями предложений по проведению общественных обсуждений по осуществлению закупок.</w:t>
      </w:r>
    </w:p>
    <w:p w:rsidR="007C00C6" w:rsidRPr="002E026C" w:rsidRDefault="007C00C6" w:rsidP="007C00C6">
      <w:pPr>
        <w:pStyle w:val="a4"/>
        <w:tabs>
          <w:tab w:val="left" w:pos="993"/>
        </w:tabs>
        <w:ind w:left="709"/>
        <w:jc w:val="both"/>
        <w:rPr>
          <w:rFonts w:ascii="Times New Roman" w:hAnsi="Times New Roman" w:cs="Times New Roman"/>
          <w:b/>
          <w:sz w:val="26"/>
          <w:szCs w:val="26"/>
        </w:rPr>
      </w:pPr>
    </w:p>
    <w:p w:rsidR="007C00C6" w:rsidRPr="00C200AD" w:rsidRDefault="007C00C6" w:rsidP="007C00C6">
      <w:pPr>
        <w:pStyle w:val="a4"/>
        <w:tabs>
          <w:tab w:val="left" w:pos="993"/>
        </w:tabs>
        <w:ind w:left="0" w:firstLine="426"/>
        <w:jc w:val="both"/>
        <w:rPr>
          <w:rFonts w:ascii="Times New Roman" w:hAnsi="Times New Roman" w:cs="Times New Roman"/>
          <w:b/>
          <w:sz w:val="26"/>
          <w:szCs w:val="26"/>
        </w:rPr>
      </w:pPr>
      <w:r w:rsidRPr="00C200AD">
        <w:rPr>
          <w:rFonts w:ascii="Times New Roman" w:hAnsi="Times New Roman" w:cs="Times New Roman"/>
          <w:b/>
          <w:sz w:val="26"/>
          <w:szCs w:val="26"/>
        </w:rPr>
        <w:t>СЛУШАЛИ:</w:t>
      </w:r>
    </w:p>
    <w:p w:rsidR="007C00C6" w:rsidRPr="002E77B1"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2E77B1">
        <w:rPr>
          <w:rFonts w:ascii="Times New Roman" w:hAnsi="Times New Roman" w:cs="Times New Roman"/>
          <w:sz w:val="26"/>
          <w:szCs w:val="26"/>
        </w:rPr>
        <w:t>Организационные вопросы (частота встреч, порядок работы между заседаниями, комплектность Комиссий, порядок взаимодействия с аппаратом, вручение удостоверений).</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2E026C">
        <w:rPr>
          <w:rFonts w:ascii="Times New Roman" w:hAnsi="Times New Roman" w:cs="Times New Roman"/>
          <w:b/>
          <w:color w:val="000000"/>
          <w:sz w:val="26"/>
          <w:szCs w:val="26"/>
          <w:shd w:val="clear" w:color="auto" w:fill="FFFFFF"/>
        </w:rPr>
        <w:t>Девяткина Т.В.:</w:t>
      </w:r>
      <w:r w:rsidRPr="002E026C">
        <w:rPr>
          <w:rFonts w:ascii="Times New Roman" w:hAnsi="Times New Roman" w:cs="Times New Roman"/>
          <w:color w:val="000000"/>
          <w:sz w:val="26"/>
          <w:szCs w:val="26"/>
          <w:shd w:val="clear" w:color="auto" w:fill="FFFFFF"/>
        </w:rPr>
        <w:t xml:space="preserve"> Огласила регламент и список участников заседания. Вступительное слово.</w:t>
      </w:r>
      <w:r>
        <w:rPr>
          <w:rFonts w:ascii="Times New Roman" w:hAnsi="Times New Roman" w:cs="Times New Roman"/>
          <w:color w:val="000000"/>
          <w:sz w:val="26"/>
          <w:szCs w:val="26"/>
          <w:shd w:val="clear" w:color="auto" w:fill="FFFFFF"/>
        </w:rPr>
        <w:t xml:space="preserve"> Предложила проводить заседание Совета ОП УО каждый второй вторник месяца в 15.00.</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043E97">
        <w:rPr>
          <w:rFonts w:ascii="Times New Roman" w:hAnsi="Times New Roman" w:cs="Times New Roman"/>
          <w:b/>
          <w:color w:val="000000"/>
          <w:sz w:val="26"/>
          <w:szCs w:val="26"/>
          <w:shd w:val="clear" w:color="auto" w:fill="FFFFFF"/>
        </w:rPr>
        <w:t>Ярош В.Ф.:</w:t>
      </w:r>
      <w:r>
        <w:rPr>
          <w:rFonts w:ascii="Times New Roman" w:hAnsi="Times New Roman" w:cs="Times New Roman"/>
          <w:color w:val="000000"/>
          <w:sz w:val="26"/>
          <w:szCs w:val="26"/>
          <w:shd w:val="clear" w:color="auto" w:fill="FFFFFF"/>
        </w:rPr>
        <w:t xml:space="preserve"> Предложил</w:t>
      </w:r>
      <w:r w:rsidRPr="002B0B8D">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проводить заседание Совета ОП УО в четверг, так как вторник – выездной день в муниципальные образования УО.</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043E97">
        <w:rPr>
          <w:rFonts w:ascii="Times New Roman" w:hAnsi="Times New Roman" w:cs="Times New Roman"/>
          <w:b/>
          <w:color w:val="000000"/>
          <w:sz w:val="26"/>
          <w:szCs w:val="26"/>
          <w:shd w:val="clear" w:color="auto" w:fill="FFFFFF"/>
        </w:rPr>
        <w:t>Девяткина Т.М.:</w:t>
      </w:r>
      <w:r>
        <w:rPr>
          <w:rFonts w:ascii="Times New Roman" w:hAnsi="Times New Roman" w:cs="Times New Roman"/>
          <w:color w:val="000000"/>
          <w:sz w:val="26"/>
          <w:szCs w:val="26"/>
          <w:shd w:val="clear" w:color="auto" w:fill="FFFFFF"/>
        </w:rPr>
        <w:t xml:space="preserve"> В связи с тем, что в четверг не смогут присутствовать большинство членов Совета ОП, назначить днём проведения заседаний Совета ОП УО каждый второй вторник месяца, но изменить время с 15.00 на 16.00.</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043E97">
        <w:rPr>
          <w:rFonts w:ascii="Times New Roman" w:hAnsi="Times New Roman" w:cs="Times New Roman"/>
          <w:b/>
          <w:color w:val="000000"/>
          <w:sz w:val="26"/>
          <w:szCs w:val="26"/>
          <w:shd w:val="clear" w:color="auto" w:fill="FFFFFF"/>
        </w:rPr>
        <w:t>РЕШИЛИ:</w:t>
      </w:r>
      <w:r>
        <w:rPr>
          <w:rFonts w:ascii="Times New Roman" w:hAnsi="Times New Roman" w:cs="Times New Roman"/>
          <w:color w:val="000000"/>
          <w:sz w:val="26"/>
          <w:szCs w:val="26"/>
          <w:shd w:val="clear" w:color="auto" w:fill="FFFFFF"/>
        </w:rPr>
        <w:t xml:space="preserve">  проводить заседания Совета ОП УО каждый второй вторник месяца в 16.00 в зале заседаний ОП УО (</w:t>
      </w:r>
      <w:proofErr w:type="spellStart"/>
      <w:r>
        <w:rPr>
          <w:rFonts w:ascii="Times New Roman" w:hAnsi="Times New Roman" w:cs="Times New Roman"/>
          <w:color w:val="000000"/>
          <w:sz w:val="26"/>
          <w:szCs w:val="26"/>
          <w:shd w:val="clear" w:color="auto" w:fill="FFFFFF"/>
        </w:rPr>
        <w:t>каб</w:t>
      </w:r>
      <w:proofErr w:type="spellEnd"/>
      <w:r>
        <w:rPr>
          <w:rFonts w:ascii="Times New Roman" w:hAnsi="Times New Roman" w:cs="Times New Roman"/>
          <w:color w:val="000000"/>
          <w:sz w:val="26"/>
          <w:szCs w:val="26"/>
          <w:shd w:val="clear" w:color="auto" w:fill="FFFFFF"/>
        </w:rPr>
        <w:t>. 500). По согласованию с председателем ОП УО можно инициировать внеплановое заседание ОП УО.</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2E026C">
        <w:rPr>
          <w:rFonts w:ascii="Times New Roman" w:hAnsi="Times New Roman" w:cs="Times New Roman"/>
          <w:b/>
          <w:color w:val="000000"/>
          <w:sz w:val="26"/>
          <w:szCs w:val="26"/>
          <w:shd w:val="clear" w:color="auto" w:fill="FFFFFF"/>
        </w:rPr>
        <w:t>Девяткина Т.В.:</w:t>
      </w:r>
      <w:r>
        <w:rPr>
          <w:rFonts w:ascii="Times New Roman" w:hAnsi="Times New Roman" w:cs="Times New Roman"/>
          <w:b/>
          <w:color w:val="000000"/>
          <w:sz w:val="26"/>
          <w:szCs w:val="26"/>
          <w:shd w:val="clear" w:color="auto" w:fill="FFFFFF"/>
        </w:rPr>
        <w:t xml:space="preserve"> </w:t>
      </w:r>
      <w:r>
        <w:rPr>
          <w:rFonts w:ascii="Times New Roman" w:hAnsi="Times New Roman" w:cs="Times New Roman"/>
          <w:sz w:val="26"/>
          <w:szCs w:val="26"/>
        </w:rPr>
        <w:t>П</w:t>
      </w:r>
      <w:r w:rsidRPr="002E77B1">
        <w:rPr>
          <w:rFonts w:ascii="Times New Roman" w:hAnsi="Times New Roman" w:cs="Times New Roman"/>
          <w:sz w:val="26"/>
          <w:szCs w:val="26"/>
        </w:rPr>
        <w:t>орядок работы между заседаниями</w:t>
      </w:r>
      <w:r>
        <w:rPr>
          <w:rFonts w:ascii="Times New Roman" w:hAnsi="Times New Roman" w:cs="Times New Roman"/>
          <w:sz w:val="26"/>
          <w:szCs w:val="26"/>
        </w:rPr>
        <w:t xml:space="preserve">: </w:t>
      </w:r>
      <w:r w:rsidRPr="00EA6690">
        <w:rPr>
          <w:rFonts w:ascii="Times New Roman" w:hAnsi="Times New Roman" w:cs="Times New Roman"/>
          <w:color w:val="000000"/>
          <w:sz w:val="26"/>
          <w:szCs w:val="26"/>
          <w:shd w:val="clear" w:color="auto" w:fill="FFFFFF"/>
        </w:rPr>
        <w:t>обмен информацией</w:t>
      </w:r>
      <w:r>
        <w:rPr>
          <w:rStyle w:val="apple-converted-space"/>
          <w:rFonts w:ascii="Times New Roman" w:hAnsi="Times New Roman" w:cs="Times New Roman"/>
          <w:color w:val="000000"/>
          <w:sz w:val="26"/>
          <w:szCs w:val="26"/>
          <w:shd w:val="clear" w:color="auto" w:fill="FFFFFF"/>
        </w:rPr>
        <w:t xml:space="preserve"> </w:t>
      </w:r>
      <w:r w:rsidRPr="00EA6690">
        <w:rPr>
          <w:rFonts w:ascii="Times New Roman" w:hAnsi="Times New Roman" w:cs="Times New Roman"/>
          <w:color w:val="000000"/>
          <w:sz w:val="26"/>
          <w:szCs w:val="26"/>
          <w:shd w:val="clear" w:color="auto" w:fill="FFFFFF"/>
        </w:rPr>
        <w:t xml:space="preserve">производится </w:t>
      </w:r>
      <w:r w:rsidRPr="00EA6690">
        <w:rPr>
          <w:rFonts w:ascii="Times New Roman" w:hAnsi="Times New Roman" w:cs="Times New Roman"/>
          <w:bCs/>
          <w:color w:val="000000"/>
          <w:sz w:val="26"/>
          <w:szCs w:val="26"/>
          <w:shd w:val="clear" w:color="auto" w:fill="FFFFFF"/>
        </w:rPr>
        <w:t>по</w:t>
      </w:r>
      <w:r>
        <w:rPr>
          <w:rStyle w:val="apple-converted-space"/>
          <w:rFonts w:ascii="Times New Roman" w:hAnsi="Times New Roman" w:cs="Times New Roman"/>
          <w:color w:val="000000"/>
          <w:sz w:val="26"/>
          <w:szCs w:val="26"/>
          <w:shd w:val="clear" w:color="auto" w:fill="FFFFFF"/>
        </w:rPr>
        <w:t xml:space="preserve"> </w:t>
      </w:r>
      <w:r w:rsidRPr="00EA6690">
        <w:rPr>
          <w:rFonts w:ascii="Times New Roman" w:hAnsi="Times New Roman" w:cs="Times New Roman"/>
          <w:bCs/>
          <w:color w:val="000000"/>
          <w:sz w:val="26"/>
          <w:szCs w:val="26"/>
          <w:shd w:val="clear" w:color="auto" w:fill="FFFFFF"/>
        </w:rPr>
        <w:t>электронной</w:t>
      </w:r>
      <w:r>
        <w:rPr>
          <w:rStyle w:val="apple-converted-space"/>
          <w:rFonts w:ascii="Times New Roman" w:hAnsi="Times New Roman" w:cs="Times New Roman"/>
          <w:color w:val="000000"/>
          <w:sz w:val="26"/>
          <w:szCs w:val="26"/>
          <w:shd w:val="clear" w:color="auto" w:fill="FFFFFF"/>
        </w:rPr>
        <w:t xml:space="preserve"> </w:t>
      </w:r>
      <w:r w:rsidRPr="00EA6690">
        <w:rPr>
          <w:rFonts w:ascii="Times New Roman" w:hAnsi="Times New Roman" w:cs="Times New Roman"/>
          <w:bCs/>
          <w:color w:val="000000"/>
          <w:sz w:val="26"/>
          <w:szCs w:val="26"/>
          <w:shd w:val="clear" w:color="auto" w:fill="FFFFFF"/>
        </w:rPr>
        <w:t>почте</w:t>
      </w:r>
      <w:r w:rsidRPr="00EA6690">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О работе </w:t>
      </w:r>
      <w:r w:rsidRPr="002B31F3">
        <w:rPr>
          <w:rFonts w:ascii="Times New Roman" w:hAnsi="Times New Roman" w:cs="Times New Roman"/>
          <w:color w:val="000000"/>
          <w:sz w:val="26"/>
          <w:szCs w:val="26"/>
          <w:shd w:val="clear" w:color="auto" w:fill="FFFFFF"/>
        </w:rPr>
        <w:t>Комиссий ОП УО</w:t>
      </w:r>
      <w:r>
        <w:rPr>
          <w:rFonts w:ascii="Times New Roman" w:hAnsi="Times New Roman" w:cs="Times New Roman"/>
          <w:color w:val="000000"/>
          <w:sz w:val="26"/>
          <w:szCs w:val="26"/>
          <w:shd w:val="clear" w:color="auto" w:fill="FFFFFF"/>
        </w:rPr>
        <w:t xml:space="preserve">: организационные заседания Комиссий ОП УО необходимо </w:t>
      </w:r>
      <w:r w:rsidRPr="006A122B">
        <w:rPr>
          <w:rFonts w:ascii="Times New Roman" w:hAnsi="Times New Roman" w:cs="Times New Roman"/>
          <w:color w:val="000000"/>
          <w:sz w:val="26"/>
          <w:szCs w:val="26"/>
          <w:shd w:val="clear" w:color="auto" w:fill="FFFFFF"/>
        </w:rPr>
        <w:t>провести до 17 июля 2014 г. (выбрать заместителя и секретаря Комиссии, определить порядок работы)</w:t>
      </w:r>
      <w:r>
        <w:rPr>
          <w:rFonts w:ascii="Times New Roman" w:hAnsi="Times New Roman" w:cs="Times New Roman"/>
          <w:color w:val="000000"/>
          <w:sz w:val="26"/>
          <w:szCs w:val="26"/>
          <w:shd w:val="clear" w:color="auto" w:fill="FFFFFF"/>
        </w:rPr>
        <w:t xml:space="preserve">. </w:t>
      </w:r>
      <w:proofErr w:type="gramStart"/>
      <w:r>
        <w:rPr>
          <w:rFonts w:ascii="Times New Roman" w:hAnsi="Times New Roman" w:cs="Times New Roman"/>
          <w:color w:val="000000"/>
          <w:sz w:val="26"/>
          <w:szCs w:val="26"/>
          <w:shd w:val="clear" w:color="auto" w:fill="FFFFFF"/>
        </w:rPr>
        <w:t xml:space="preserve">У каждой Комиссии будет </w:t>
      </w:r>
      <w:r w:rsidRPr="00004610">
        <w:rPr>
          <w:rFonts w:ascii="Times New Roman" w:hAnsi="Times New Roman" w:cs="Times New Roman"/>
          <w:color w:val="000000"/>
          <w:sz w:val="26"/>
          <w:szCs w:val="26"/>
          <w:shd w:val="clear" w:color="auto" w:fill="FFFFFF"/>
        </w:rPr>
        <w:t>куратор из Аппарата ОП УО, которого назначит руководитель Аппарата ОП УО до 14</w:t>
      </w:r>
      <w:r>
        <w:rPr>
          <w:rFonts w:ascii="Times New Roman" w:hAnsi="Times New Roman" w:cs="Times New Roman"/>
          <w:color w:val="000000"/>
          <w:sz w:val="26"/>
          <w:szCs w:val="26"/>
          <w:shd w:val="clear" w:color="auto" w:fill="FFFFFF"/>
        </w:rPr>
        <w:t xml:space="preserve"> июля 2014 г.</w:t>
      </w:r>
      <w:r w:rsidRPr="00004610">
        <w:rPr>
          <w:rFonts w:ascii="Times New Roman" w:hAnsi="Times New Roman" w:cs="Times New Roman"/>
          <w:color w:val="000000"/>
          <w:sz w:val="26"/>
          <w:szCs w:val="26"/>
          <w:shd w:val="clear" w:color="auto" w:fill="FFFFFF"/>
        </w:rPr>
        <w:t xml:space="preserve"> Куратор Комиссии ОП УО решает организационные вопросы: подготовка и организация материально-технического обеспечения заседаний Комиссий, ведение архива заседаний Комиссии ОП УО)</w:t>
      </w:r>
      <w:r>
        <w:rPr>
          <w:rFonts w:ascii="Times New Roman" w:hAnsi="Times New Roman" w:cs="Times New Roman"/>
          <w:color w:val="000000"/>
          <w:sz w:val="26"/>
          <w:szCs w:val="26"/>
          <w:shd w:val="clear" w:color="auto" w:fill="FFFFFF"/>
        </w:rPr>
        <w:t>.</w:t>
      </w:r>
      <w:proofErr w:type="gramEnd"/>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Вручение удостоверений членам ОП УО будет осуществляться председателем Комиссии ОП УО на заседании соответствующей Комиссии  после 21 июля 2014 г.</w:t>
      </w:r>
    </w:p>
    <w:p w:rsidR="007C00C6" w:rsidRPr="00241D62"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241D62">
        <w:rPr>
          <w:rFonts w:ascii="Times New Roman" w:hAnsi="Times New Roman" w:cs="Times New Roman"/>
          <w:b/>
          <w:color w:val="000000"/>
          <w:sz w:val="26"/>
          <w:szCs w:val="26"/>
          <w:shd w:val="clear" w:color="auto" w:fill="FFFFFF"/>
        </w:rPr>
        <w:lastRenderedPageBreak/>
        <w:t>СЛУШАЛИ:</w:t>
      </w:r>
    </w:p>
    <w:p w:rsidR="007C00C6" w:rsidRPr="002E77B1"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2.</w:t>
      </w:r>
      <w:r w:rsidRPr="00914412">
        <w:rPr>
          <w:rFonts w:ascii="Times New Roman" w:hAnsi="Times New Roman" w:cs="Times New Roman"/>
          <w:sz w:val="26"/>
          <w:szCs w:val="26"/>
        </w:rPr>
        <w:t xml:space="preserve"> </w:t>
      </w:r>
      <w:r w:rsidRPr="002E77B1">
        <w:rPr>
          <w:rFonts w:ascii="Times New Roman" w:hAnsi="Times New Roman" w:cs="Times New Roman"/>
          <w:sz w:val="26"/>
          <w:szCs w:val="26"/>
        </w:rPr>
        <w:t xml:space="preserve">Задачи председателям Комиссий (формирование планов работы, кураторство районов, работа общественной приёмной, размещение информации на сайте, помощники членов ОП УО, подготовка Гражданского форума УО и подготовка доклада ОП УО). </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914412">
        <w:rPr>
          <w:rFonts w:ascii="Times New Roman" w:hAnsi="Times New Roman" w:cs="Times New Roman"/>
          <w:b/>
          <w:color w:val="000000"/>
          <w:sz w:val="26"/>
          <w:szCs w:val="26"/>
          <w:shd w:val="clear" w:color="auto" w:fill="FFFFFF"/>
        </w:rPr>
        <w:t>Девяткина Т.В.:</w:t>
      </w:r>
      <w:r>
        <w:rPr>
          <w:rFonts w:ascii="Times New Roman" w:hAnsi="Times New Roman" w:cs="Times New Roman"/>
          <w:color w:val="000000"/>
          <w:sz w:val="26"/>
          <w:szCs w:val="26"/>
          <w:shd w:val="clear" w:color="auto" w:fill="FFFFFF"/>
        </w:rPr>
        <w:t xml:space="preserve"> Председатель Комиссии ОП УО отвечает за формирование плана работы Комиссии, определяет сроки сдачи проектов, сдачи плана работы для формирования плана работы ОП УО. План работы Комиссий ОП УО до конца 2014 года должен быть готов к 17.07.2014 г. </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Предложение определить кураторство МО УО: член Совета ОП УО будет отвечать за 2 МО УО и один раз в полгода осуществлять выезд в курируемый район.</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192C35">
        <w:rPr>
          <w:rFonts w:ascii="Times New Roman" w:hAnsi="Times New Roman" w:cs="Times New Roman"/>
          <w:b/>
          <w:color w:val="000000"/>
          <w:sz w:val="26"/>
          <w:szCs w:val="26"/>
          <w:shd w:val="clear" w:color="auto" w:fill="FFFFFF"/>
        </w:rPr>
        <w:t>Ярош В.Ф.:</w:t>
      </w:r>
      <w:r>
        <w:rPr>
          <w:rFonts w:ascii="Times New Roman" w:hAnsi="Times New Roman" w:cs="Times New Roman"/>
          <w:color w:val="000000"/>
          <w:sz w:val="26"/>
          <w:szCs w:val="26"/>
          <w:shd w:val="clear" w:color="auto" w:fill="FFFFFF"/>
        </w:rPr>
        <w:t xml:space="preserve"> Предложил плановый выезд раз в месяц всем составом Совета ОП УО в МО УО для решения задач и проблем МО по направлениям работы Комиссий ОП УО. </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192C35">
        <w:rPr>
          <w:rFonts w:ascii="Times New Roman" w:hAnsi="Times New Roman" w:cs="Times New Roman"/>
          <w:b/>
          <w:color w:val="000000"/>
          <w:sz w:val="26"/>
          <w:szCs w:val="26"/>
          <w:shd w:val="clear" w:color="auto" w:fill="FFFFFF"/>
        </w:rPr>
        <w:t>Сергеева Т.В.:</w:t>
      </w:r>
      <w:r>
        <w:rPr>
          <w:rFonts w:ascii="Times New Roman" w:hAnsi="Times New Roman" w:cs="Times New Roman"/>
          <w:color w:val="000000"/>
          <w:sz w:val="26"/>
          <w:szCs w:val="26"/>
          <w:shd w:val="clear" w:color="auto" w:fill="FFFFFF"/>
        </w:rPr>
        <w:t xml:space="preserve"> Необходимо определить цель выезда: узнать проблемное поле в МО или организовать личный прием граждан членами Совета ОП УО. </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192C35">
        <w:rPr>
          <w:rFonts w:ascii="Times New Roman" w:hAnsi="Times New Roman" w:cs="Times New Roman"/>
          <w:b/>
          <w:color w:val="000000"/>
          <w:sz w:val="26"/>
          <w:szCs w:val="26"/>
          <w:shd w:val="clear" w:color="auto" w:fill="FFFFFF"/>
        </w:rPr>
        <w:t>Борисов Б.Д.:</w:t>
      </w:r>
      <w:r>
        <w:rPr>
          <w:rFonts w:ascii="Times New Roman" w:hAnsi="Times New Roman" w:cs="Times New Roman"/>
          <w:color w:val="000000"/>
          <w:sz w:val="26"/>
          <w:szCs w:val="26"/>
          <w:shd w:val="clear" w:color="auto" w:fill="FFFFFF"/>
        </w:rPr>
        <w:t xml:space="preserve"> Возможно, выезжать следует не в каждый район, а организовывать «кустовые» заседания в МО УО.</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proofErr w:type="spellStart"/>
      <w:r w:rsidRPr="00192C35">
        <w:rPr>
          <w:rFonts w:ascii="Times New Roman" w:hAnsi="Times New Roman" w:cs="Times New Roman"/>
          <w:b/>
          <w:color w:val="000000"/>
          <w:sz w:val="26"/>
          <w:szCs w:val="26"/>
          <w:shd w:val="clear" w:color="auto" w:fill="FFFFFF"/>
        </w:rPr>
        <w:t>Караулова</w:t>
      </w:r>
      <w:proofErr w:type="spellEnd"/>
      <w:r w:rsidRPr="00192C35">
        <w:rPr>
          <w:rFonts w:ascii="Times New Roman" w:hAnsi="Times New Roman" w:cs="Times New Roman"/>
          <w:b/>
          <w:color w:val="000000"/>
          <w:sz w:val="26"/>
          <w:szCs w:val="26"/>
          <w:shd w:val="clear" w:color="auto" w:fill="FFFFFF"/>
        </w:rPr>
        <w:t xml:space="preserve"> В.Г.:</w:t>
      </w:r>
      <w:r>
        <w:rPr>
          <w:rFonts w:ascii="Times New Roman" w:hAnsi="Times New Roman" w:cs="Times New Roman"/>
          <w:color w:val="000000"/>
          <w:sz w:val="26"/>
          <w:szCs w:val="26"/>
          <w:shd w:val="clear" w:color="auto" w:fill="FFFFFF"/>
        </w:rPr>
        <w:t xml:space="preserve"> Предложила выезжать в МО УО раз в 2 месяца для решения определённой проблемы населения. В районах УО возникает много вопросов организационного характера, которые члены ОП УО могут решить, привлекая как муниципальную, так и областную власть. Куратор МО </w:t>
      </w:r>
      <w:proofErr w:type="gramStart"/>
      <w:r>
        <w:rPr>
          <w:rFonts w:ascii="Times New Roman" w:hAnsi="Times New Roman" w:cs="Times New Roman"/>
          <w:color w:val="000000"/>
          <w:sz w:val="26"/>
          <w:szCs w:val="26"/>
          <w:shd w:val="clear" w:color="auto" w:fill="FFFFFF"/>
        </w:rPr>
        <w:t>от</w:t>
      </w:r>
      <w:proofErr w:type="gramEnd"/>
      <w:r>
        <w:rPr>
          <w:rFonts w:ascii="Times New Roman" w:hAnsi="Times New Roman" w:cs="Times New Roman"/>
          <w:color w:val="000000"/>
          <w:sz w:val="26"/>
          <w:szCs w:val="26"/>
          <w:shd w:val="clear" w:color="auto" w:fill="FFFFFF"/>
        </w:rPr>
        <w:t xml:space="preserve"> ОП УО </w:t>
      </w:r>
      <w:proofErr w:type="gramStart"/>
      <w:r>
        <w:rPr>
          <w:rFonts w:ascii="Times New Roman" w:hAnsi="Times New Roman" w:cs="Times New Roman"/>
          <w:color w:val="000000"/>
          <w:sz w:val="26"/>
          <w:szCs w:val="26"/>
          <w:shd w:val="clear" w:color="auto" w:fill="FFFFFF"/>
        </w:rPr>
        <w:t>будет</w:t>
      </w:r>
      <w:proofErr w:type="gramEnd"/>
      <w:r>
        <w:rPr>
          <w:rFonts w:ascii="Times New Roman" w:hAnsi="Times New Roman" w:cs="Times New Roman"/>
          <w:color w:val="000000"/>
          <w:sz w:val="26"/>
          <w:szCs w:val="26"/>
          <w:shd w:val="clear" w:color="auto" w:fill="FFFFFF"/>
        </w:rPr>
        <w:t xml:space="preserve"> осуществлять плановые выезды в районы, а члены Совета ОП УО будут посещать МО УО раз в квартал или один раз в полгода для решения конкретных проблем. </w:t>
      </w:r>
    </w:p>
    <w:p w:rsidR="007C00C6"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BB75AF">
        <w:rPr>
          <w:rFonts w:ascii="Times New Roman" w:hAnsi="Times New Roman" w:cs="Times New Roman"/>
          <w:b/>
          <w:color w:val="000000"/>
          <w:sz w:val="26"/>
          <w:szCs w:val="26"/>
          <w:shd w:val="clear" w:color="auto" w:fill="FFFFFF"/>
        </w:rPr>
        <w:t>Девяткина Т.В.:</w:t>
      </w:r>
      <w:r>
        <w:rPr>
          <w:rFonts w:ascii="Times New Roman" w:hAnsi="Times New Roman" w:cs="Times New Roman"/>
          <w:color w:val="000000"/>
          <w:sz w:val="26"/>
          <w:szCs w:val="26"/>
          <w:shd w:val="clear" w:color="auto" w:fill="FFFFFF"/>
        </w:rPr>
        <w:t xml:space="preserve"> В регламент выездного заседания первым вопросом обязательно нужно включать личный приём граждан, а вторым – проведение семинара для общественников.</w:t>
      </w:r>
    </w:p>
    <w:p w:rsidR="007C00C6" w:rsidRPr="00004610" w:rsidRDefault="007C00C6" w:rsidP="007C00C6">
      <w:pPr>
        <w:tabs>
          <w:tab w:val="left" w:pos="709"/>
          <w:tab w:val="left" w:pos="993"/>
        </w:tabs>
        <w:spacing w:after="0" w:line="240" w:lineRule="auto"/>
        <w:ind w:firstLine="709"/>
        <w:jc w:val="both"/>
        <w:rPr>
          <w:rFonts w:ascii="Times New Roman" w:hAnsi="Times New Roman" w:cs="Times New Roman"/>
          <w:color w:val="000000"/>
          <w:sz w:val="26"/>
          <w:szCs w:val="26"/>
          <w:shd w:val="clear" w:color="auto" w:fill="FFFFFF"/>
        </w:rPr>
      </w:pPr>
      <w:r w:rsidRPr="003C519C">
        <w:rPr>
          <w:rFonts w:ascii="Times New Roman" w:hAnsi="Times New Roman" w:cs="Times New Roman"/>
          <w:b/>
          <w:color w:val="000000"/>
          <w:sz w:val="26"/>
          <w:szCs w:val="26"/>
          <w:shd w:val="clear" w:color="auto" w:fill="FFFFFF"/>
        </w:rPr>
        <w:t>Сергеева Т.В.:</w:t>
      </w:r>
      <w:r>
        <w:rPr>
          <w:rFonts w:ascii="Times New Roman" w:hAnsi="Times New Roman" w:cs="Times New Roman"/>
          <w:color w:val="000000"/>
          <w:sz w:val="26"/>
          <w:szCs w:val="26"/>
          <w:shd w:val="clear" w:color="auto" w:fill="FFFFFF"/>
        </w:rPr>
        <w:t xml:space="preserve"> Необходимо не просто изучать проблемное поле МО УО, но и на выездных заседаниях вырабатывать рекомендации. А спустя определённое время еще раз выезжать в МО и проверять реализацию, выполнение этих рекомендаций.  </w:t>
      </w:r>
    </w:p>
    <w:p w:rsidR="007C00C6" w:rsidRDefault="007C00C6" w:rsidP="007C00C6">
      <w:pPr>
        <w:spacing w:after="0" w:line="240" w:lineRule="auto"/>
        <w:ind w:firstLine="709"/>
        <w:jc w:val="both"/>
        <w:rPr>
          <w:rFonts w:ascii="Times New Roman" w:hAnsi="Times New Roman" w:cs="Times New Roman"/>
          <w:color w:val="000000"/>
          <w:sz w:val="26"/>
          <w:szCs w:val="26"/>
          <w:shd w:val="clear" w:color="auto" w:fill="FFFFFF"/>
        </w:rPr>
      </w:pPr>
      <w:r w:rsidRPr="003C519C">
        <w:rPr>
          <w:rFonts w:ascii="Times New Roman" w:hAnsi="Times New Roman" w:cs="Times New Roman"/>
          <w:b/>
          <w:color w:val="000000"/>
          <w:sz w:val="26"/>
          <w:szCs w:val="26"/>
          <w:shd w:val="clear" w:color="auto" w:fill="FFFFFF"/>
        </w:rPr>
        <w:t>Девяткина Т.В.:</w:t>
      </w:r>
      <w:r>
        <w:rPr>
          <w:rFonts w:ascii="Times New Roman" w:hAnsi="Times New Roman" w:cs="Times New Roman"/>
          <w:color w:val="000000"/>
          <w:sz w:val="26"/>
          <w:szCs w:val="26"/>
          <w:shd w:val="clear" w:color="auto" w:fill="FFFFFF"/>
        </w:rPr>
        <w:t xml:space="preserve"> К 17 июля 2014 г. аппарату ОП УО прописать методические рекомендации организации выездных заседаний членов Совета ОП УО. Членам Совета ОП УО необходимо дать предложения по графику работы в общественной приёмной. Приём граждан будет </w:t>
      </w:r>
      <w:proofErr w:type="gramStart"/>
      <w:r>
        <w:rPr>
          <w:rFonts w:ascii="Times New Roman" w:hAnsi="Times New Roman" w:cs="Times New Roman"/>
          <w:color w:val="000000"/>
          <w:sz w:val="26"/>
          <w:szCs w:val="26"/>
          <w:shd w:val="clear" w:color="auto" w:fill="FFFFFF"/>
        </w:rPr>
        <w:t>производится</w:t>
      </w:r>
      <w:proofErr w:type="gramEnd"/>
      <w:r>
        <w:rPr>
          <w:rFonts w:ascii="Times New Roman" w:hAnsi="Times New Roman" w:cs="Times New Roman"/>
          <w:color w:val="000000"/>
          <w:sz w:val="26"/>
          <w:szCs w:val="26"/>
          <w:shd w:val="clear" w:color="auto" w:fill="FFFFFF"/>
        </w:rPr>
        <w:t xml:space="preserve"> в г. Ульяновске по адресу: ул. Ленина, 146.</w:t>
      </w:r>
    </w:p>
    <w:p w:rsidR="007C00C6" w:rsidRPr="009E4601" w:rsidRDefault="007C00C6" w:rsidP="007C00C6">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О работе сайта: Ермолаевой О.Н. подготовить памятку членам ОП УО: формат и сроки предоставления информации об </w:t>
      </w:r>
      <w:r w:rsidRPr="009E4601">
        <w:rPr>
          <w:rFonts w:ascii="Times New Roman" w:hAnsi="Times New Roman" w:cs="Times New Roman"/>
          <w:sz w:val="26"/>
          <w:szCs w:val="26"/>
        </w:rPr>
        <w:t>участии в мероприятиях различного уровня, на которых присутствует член Общественной палаты.</w:t>
      </w:r>
      <w:r>
        <w:rPr>
          <w:rFonts w:ascii="Times New Roman" w:hAnsi="Times New Roman" w:cs="Times New Roman"/>
          <w:sz w:val="26"/>
          <w:szCs w:val="26"/>
        </w:rPr>
        <w:t xml:space="preserve"> Необходимо наладить работу по сбору информации о работе Общественных палат МО УО.</w:t>
      </w:r>
    </w:p>
    <w:p w:rsidR="007C00C6" w:rsidRDefault="007C00C6" w:rsidP="007C00C6">
      <w:pPr>
        <w:spacing w:after="0" w:line="240" w:lineRule="auto"/>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О подготовке к Гражданскому форуму 2014 г.: предложения в состав организационного комитета по подготовке к проведению ГФ переданы в Управление внутренней политики Администрации Губернатора УО. Предварительные сроки проведения мероприятия: конец ноября–12 декабря 2014 г. </w:t>
      </w:r>
      <w:r>
        <w:rPr>
          <w:rFonts w:ascii="Times New Roman" w:hAnsi="Times New Roman" w:cs="Times New Roman"/>
          <w:color w:val="000000"/>
          <w:sz w:val="26"/>
          <w:szCs w:val="26"/>
          <w:shd w:val="clear" w:color="auto" w:fill="FFFFFF"/>
        </w:rPr>
        <w:lastRenderedPageBreak/>
        <w:t xml:space="preserve">Тематика ГФ чётко не определена, поэтому до 17 июля 2014 г. членам Совета ОП УО необходимо направить свои предложения </w:t>
      </w:r>
      <w:r w:rsidRPr="002E026C">
        <w:rPr>
          <w:rFonts w:ascii="Times New Roman" w:hAnsi="Times New Roman" w:cs="Times New Roman"/>
          <w:sz w:val="26"/>
          <w:szCs w:val="26"/>
        </w:rPr>
        <w:t>по электронной почте</w:t>
      </w:r>
      <w:r>
        <w:rPr>
          <w:rFonts w:ascii="Times New Roman" w:hAnsi="Times New Roman" w:cs="Times New Roman"/>
          <w:color w:val="000000"/>
          <w:sz w:val="26"/>
          <w:szCs w:val="26"/>
          <w:shd w:val="clear" w:color="auto" w:fill="FFFFFF"/>
        </w:rPr>
        <w:t xml:space="preserve">. </w:t>
      </w:r>
    </w:p>
    <w:p w:rsidR="007C00C6" w:rsidRDefault="007C00C6" w:rsidP="007C00C6">
      <w:pPr>
        <w:pStyle w:val="a4"/>
        <w:tabs>
          <w:tab w:val="left" w:pos="284"/>
        </w:tabs>
        <w:spacing w:after="0" w:line="240" w:lineRule="auto"/>
        <w:ind w:left="0" w:firstLine="709"/>
        <w:jc w:val="both"/>
        <w:rPr>
          <w:rFonts w:ascii="Times New Roman" w:hAnsi="Times New Roman" w:cs="Times New Roman"/>
          <w:color w:val="000000"/>
          <w:sz w:val="26"/>
          <w:szCs w:val="26"/>
          <w:shd w:val="clear" w:color="auto" w:fill="FFFFFF"/>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Pr="00C7304D"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E77B1">
        <w:rPr>
          <w:rFonts w:ascii="Times New Roman" w:hAnsi="Times New Roman" w:cs="Times New Roman"/>
          <w:sz w:val="26"/>
          <w:szCs w:val="26"/>
        </w:rPr>
        <w:t>Определение представителя ОП УО в Комиссию по сокращению льгот и иных привилегий в государственных и муниципальных органах и подведомственных и</w:t>
      </w:r>
      <w:r>
        <w:rPr>
          <w:rFonts w:ascii="Times New Roman" w:hAnsi="Times New Roman" w:cs="Times New Roman"/>
          <w:sz w:val="26"/>
          <w:szCs w:val="26"/>
        </w:rPr>
        <w:t>м организациях на территории УО.</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sidRPr="0061525E">
        <w:rPr>
          <w:rFonts w:ascii="Times New Roman" w:hAnsi="Times New Roman" w:cs="Times New Roman"/>
          <w:b/>
          <w:sz w:val="26"/>
          <w:szCs w:val="26"/>
        </w:rPr>
        <w:t xml:space="preserve">РЕШИЛИ: </w:t>
      </w:r>
      <w:r>
        <w:rPr>
          <w:rFonts w:ascii="Times New Roman" w:hAnsi="Times New Roman" w:cs="Times New Roman"/>
          <w:sz w:val="26"/>
          <w:szCs w:val="26"/>
        </w:rPr>
        <w:t>В</w:t>
      </w:r>
      <w:r w:rsidRPr="002E77B1">
        <w:rPr>
          <w:rFonts w:ascii="Times New Roman" w:hAnsi="Times New Roman" w:cs="Times New Roman"/>
          <w:sz w:val="26"/>
          <w:szCs w:val="26"/>
        </w:rPr>
        <w:t xml:space="preserve"> Комиссию по сокращению льгот и иных привилегий в государственных и муниципальных органах и подведомственных и</w:t>
      </w:r>
      <w:r>
        <w:rPr>
          <w:rFonts w:ascii="Times New Roman" w:hAnsi="Times New Roman" w:cs="Times New Roman"/>
          <w:sz w:val="26"/>
          <w:szCs w:val="26"/>
        </w:rPr>
        <w:t>м организациях на территории УО включить Васильева А.А..</w:t>
      </w:r>
    </w:p>
    <w:p w:rsidR="007C00C6" w:rsidRPr="0061525E"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2E77B1">
        <w:rPr>
          <w:rFonts w:ascii="Times New Roman" w:hAnsi="Times New Roman" w:cs="Times New Roman"/>
          <w:sz w:val="26"/>
          <w:szCs w:val="26"/>
        </w:rPr>
        <w:t>Определение представителя ОП УО для участия в заседании Правительственной комиссии по бюджетным проектировкам на очередной финансовый год и плановый период 14.07.14 с 10.00 до 12.00 в К</w:t>
      </w:r>
      <w:r>
        <w:rPr>
          <w:rFonts w:ascii="Times New Roman" w:hAnsi="Times New Roman" w:cs="Times New Roman"/>
          <w:sz w:val="26"/>
          <w:szCs w:val="26"/>
        </w:rPr>
        <w:t>олонном зале Дома Правительства.</w:t>
      </w:r>
    </w:p>
    <w:p w:rsidR="007C00C6"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r w:rsidRPr="0061525E">
        <w:rPr>
          <w:rFonts w:ascii="Times New Roman" w:hAnsi="Times New Roman" w:cs="Times New Roman"/>
          <w:b/>
          <w:sz w:val="26"/>
          <w:szCs w:val="26"/>
        </w:rPr>
        <w:t>РЕШИЛИ:</w:t>
      </w:r>
      <w:r>
        <w:rPr>
          <w:rFonts w:ascii="Times New Roman" w:hAnsi="Times New Roman" w:cs="Times New Roman"/>
          <w:b/>
          <w:sz w:val="26"/>
          <w:szCs w:val="26"/>
        </w:rPr>
        <w:t xml:space="preserve"> </w:t>
      </w:r>
      <w:r>
        <w:rPr>
          <w:rFonts w:ascii="Times New Roman" w:hAnsi="Times New Roman" w:cs="Times New Roman"/>
          <w:sz w:val="26"/>
          <w:szCs w:val="26"/>
        </w:rPr>
        <w:t>Н</w:t>
      </w:r>
      <w:r w:rsidRPr="00B211E9">
        <w:rPr>
          <w:rFonts w:ascii="Times New Roman" w:hAnsi="Times New Roman" w:cs="Times New Roman"/>
          <w:sz w:val="26"/>
          <w:szCs w:val="26"/>
        </w:rPr>
        <w:t xml:space="preserve">аправить для участия в заседании </w:t>
      </w:r>
      <w:proofErr w:type="spellStart"/>
      <w:r w:rsidRPr="00B211E9">
        <w:rPr>
          <w:rFonts w:ascii="Times New Roman" w:hAnsi="Times New Roman" w:cs="Times New Roman"/>
          <w:sz w:val="26"/>
          <w:szCs w:val="26"/>
        </w:rPr>
        <w:t>Дейкун</w:t>
      </w:r>
      <w:proofErr w:type="spellEnd"/>
      <w:r w:rsidRPr="00B211E9">
        <w:rPr>
          <w:rFonts w:ascii="Times New Roman" w:hAnsi="Times New Roman" w:cs="Times New Roman"/>
          <w:sz w:val="26"/>
          <w:szCs w:val="26"/>
        </w:rPr>
        <w:t xml:space="preserve"> Т.А.</w:t>
      </w:r>
    </w:p>
    <w:p w:rsidR="007C00C6" w:rsidRPr="0061525E"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2E77B1">
        <w:rPr>
          <w:rFonts w:ascii="Times New Roman" w:hAnsi="Times New Roman" w:cs="Times New Roman"/>
          <w:sz w:val="26"/>
          <w:szCs w:val="26"/>
        </w:rPr>
        <w:t>Определение представителя ОП УО для участия в заседании Координационного областного совета собственников в жи</w:t>
      </w:r>
      <w:r>
        <w:rPr>
          <w:rFonts w:ascii="Times New Roman" w:hAnsi="Times New Roman" w:cs="Times New Roman"/>
          <w:sz w:val="26"/>
          <w:szCs w:val="26"/>
        </w:rPr>
        <w:t>лищном и коммунальном хозяйстве.</w:t>
      </w:r>
    </w:p>
    <w:p w:rsidR="007C00C6" w:rsidRPr="0061525E"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r w:rsidRPr="0061525E">
        <w:rPr>
          <w:rFonts w:ascii="Times New Roman" w:hAnsi="Times New Roman" w:cs="Times New Roman"/>
          <w:b/>
          <w:sz w:val="26"/>
          <w:szCs w:val="26"/>
        </w:rPr>
        <w:t>РЕШИЛИ:</w:t>
      </w:r>
      <w:r>
        <w:rPr>
          <w:rFonts w:ascii="Times New Roman" w:hAnsi="Times New Roman" w:cs="Times New Roman"/>
          <w:b/>
          <w:sz w:val="26"/>
          <w:szCs w:val="26"/>
        </w:rPr>
        <w:t xml:space="preserve"> </w:t>
      </w:r>
      <w:r>
        <w:rPr>
          <w:rFonts w:ascii="Times New Roman" w:hAnsi="Times New Roman" w:cs="Times New Roman"/>
          <w:sz w:val="26"/>
          <w:szCs w:val="26"/>
        </w:rPr>
        <w:t>Н</w:t>
      </w:r>
      <w:r w:rsidRPr="00EC73A9">
        <w:rPr>
          <w:rFonts w:ascii="Times New Roman" w:hAnsi="Times New Roman" w:cs="Times New Roman"/>
          <w:sz w:val="26"/>
          <w:szCs w:val="26"/>
        </w:rPr>
        <w:t xml:space="preserve">аправить для участия в заседании </w:t>
      </w:r>
      <w:proofErr w:type="spellStart"/>
      <w:r w:rsidRPr="00EC73A9">
        <w:rPr>
          <w:rFonts w:ascii="Times New Roman" w:hAnsi="Times New Roman" w:cs="Times New Roman"/>
          <w:sz w:val="26"/>
          <w:szCs w:val="26"/>
        </w:rPr>
        <w:t>Яроша</w:t>
      </w:r>
      <w:proofErr w:type="spellEnd"/>
      <w:r w:rsidRPr="00EC73A9">
        <w:rPr>
          <w:rFonts w:ascii="Times New Roman" w:hAnsi="Times New Roman" w:cs="Times New Roman"/>
          <w:sz w:val="26"/>
          <w:szCs w:val="26"/>
        </w:rPr>
        <w:t xml:space="preserve"> В.Ф.</w:t>
      </w:r>
    </w:p>
    <w:p w:rsidR="007C00C6"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2E77B1">
        <w:rPr>
          <w:rFonts w:ascii="Times New Roman" w:hAnsi="Times New Roman" w:cs="Times New Roman"/>
          <w:sz w:val="26"/>
          <w:szCs w:val="26"/>
        </w:rPr>
        <w:t>Согласование законопроекта «О внесении изменений в статью 4 Закона УО «Об образовании в Ульяновской</w:t>
      </w:r>
      <w:r>
        <w:rPr>
          <w:rFonts w:ascii="Times New Roman" w:hAnsi="Times New Roman" w:cs="Times New Roman"/>
          <w:sz w:val="26"/>
          <w:szCs w:val="26"/>
        </w:rPr>
        <w:t xml:space="preserve"> области» (требования к одежде).</w:t>
      </w:r>
    </w:p>
    <w:p w:rsidR="007C00C6" w:rsidRPr="001A2B6F"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sidRPr="0061525E">
        <w:rPr>
          <w:rFonts w:ascii="Times New Roman" w:hAnsi="Times New Roman" w:cs="Times New Roman"/>
          <w:b/>
          <w:sz w:val="26"/>
          <w:szCs w:val="26"/>
        </w:rPr>
        <w:t>РЕШИЛИ:</w:t>
      </w:r>
      <w:r>
        <w:rPr>
          <w:rFonts w:ascii="Times New Roman" w:hAnsi="Times New Roman" w:cs="Times New Roman"/>
          <w:b/>
          <w:sz w:val="26"/>
          <w:szCs w:val="26"/>
        </w:rPr>
        <w:t xml:space="preserve"> </w:t>
      </w:r>
      <w:r w:rsidRPr="00C7304D">
        <w:rPr>
          <w:rFonts w:ascii="Times New Roman" w:hAnsi="Times New Roman" w:cs="Times New Roman"/>
          <w:sz w:val="26"/>
          <w:szCs w:val="26"/>
        </w:rPr>
        <w:t>З</w:t>
      </w:r>
      <w:r w:rsidRPr="002E77B1">
        <w:rPr>
          <w:rFonts w:ascii="Times New Roman" w:hAnsi="Times New Roman" w:cs="Times New Roman"/>
          <w:sz w:val="26"/>
          <w:szCs w:val="26"/>
        </w:rPr>
        <w:t>аконопроект «О внесении изменений в статью 4 Закона УО «Об образовании в Ульяновской</w:t>
      </w:r>
      <w:r>
        <w:rPr>
          <w:rFonts w:ascii="Times New Roman" w:hAnsi="Times New Roman" w:cs="Times New Roman"/>
          <w:sz w:val="26"/>
          <w:szCs w:val="26"/>
        </w:rPr>
        <w:t xml:space="preserve"> области» (требования к одежде) направить на рассмотрение </w:t>
      </w:r>
      <w:r w:rsidRPr="001A2B6F">
        <w:rPr>
          <w:rFonts w:ascii="Times New Roman" w:hAnsi="Times New Roman" w:cs="Times New Roman"/>
          <w:sz w:val="26"/>
          <w:szCs w:val="26"/>
        </w:rPr>
        <w:t xml:space="preserve">Комиссии </w:t>
      </w:r>
      <w:r w:rsidRPr="001A2B6F">
        <w:rPr>
          <w:rFonts w:ascii="Times New Roman" w:hAnsi="Times New Roman"/>
          <w:sz w:val="26"/>
          <w:szCs w:val="26"/>
        </w:rPr>
        <w:t>по развитию образования и науки, поддержке инновационной деятельности</w:t>
      </w:r>
      <w:r>
        <w:rPr>
          <w:rFonts w:ascii="Times New Roman" w:hAnsi="Times New Roman" w:cs="Times New Roman"/>
          <w:sz w:val="26"/>
          <w:szCs w:val="26"/>
        </w:rPr>
        <w:t xml:space="preserve"> </w:t>
      </w:r>
      <w:r w:rsidRPr="001A2B6F">
        <w:rPr>
          <w:rFonts w:ascii="Times New Roman" w:hAnsi="Times New Roman" w:cs="Times New Roman"/>
          <w:sz w:val="26"/>
          <w:szCs w:val="26"/>
        </w:rPr>
        <w:t>ОП УО (10.07.2014 г.)</w:t>
      </w:r>
      <w:r>
        <w:rPr>
          <w:rFonts w:ascii="Times New Roman" w:hAnsi="Times New Roman" w:cs="Times New Roman"/>
          <w:sz w:val="26"/>
          <w:szCs w:val="26"/>
        </w:rPr>
        <w:t>.</w:t>
      </w:r>
    </w:p>
    <w:p w:rsidR="007C00C6"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2E77B1">
        <w:rPr>
          <w:rFonts w:ascii="Times New Roman" w:hAnsi="Times New Roman" w:cs="Times New Roman"/>
          <w:sz w:val="26"/>
          <w:szCs w:val="26"/>
        </w:rPr>
        <w:t>Согласование законопроекта «О внесении изменений в отдельные законодательные акты УО…» (полномочия по составлению протоколов по административным нарушениям)</w:t>
      </w:r>
      <w:r>
        <w:rPr>
          <w:rFonts w:ascii="Times New Roman" w:hAnsi="Times New Roman" w:cs="Times New Roman"/>
          <w:sz w:val="26"/>
          <w:szCs w:val="26"/>
        </w:rPr>
        <w:t>.</w:t>
      </w:r>
    </w:p>
    <w:p w:rsidR="007C00C6" w:rsidRPr="00E84048" w:rsidRDefault="007C00C6" w:rsidP="007C00C6">
      <w:pPr>
        <w:spacing w:after="0" w:line="240" w:lineRule="auto"/>
        <w:ind w:firstLine="709"/>
        <w:jc w:val="both"/>
        <w:rPr>
          <w:rFonts w:ascii="Times New Roman" w:hAnsi="Times New Roman"/>
          <w:sz w:val="24"/>
          <w:szCs w:val="24"/>
        </w:rPr>
      </w:pPr>
      <w:r w:rsidRPr="0061525E">
        <w:rPr>
          <w:rFonts w:ascii="Times New Roman" w:hAnsi="Times New Roman" w:cs="Times New Roman"/>
          <w:b/>
          <w:sz w:val="26"/>
          <w:szCs w:val="26"/>
        </w:rPr>
        <w:t>РЕШИЛИ:</w:t>
      </w:r>
      <w:r>
        <w:rPr>
          <w:rFonts w:ascii="Times New Roman" w:hAnsi="Times New Roman" w:cs="Times New Roman"/>
          <w:b/>
          <w:sz w:val="26"/>
          <w:szCs w:val="26"/>
        </w:rPr>
        <w:t xml:space="preserve"> </w:t>
      </w:r>
      <w:r>
        <w:rPr>
          <w:rFonts w:ascii="Times New Roman" w:hAnsi="Times New Roman" w:cs="Times New Roman"/>
          <w:sz w:val="26"/>
          <w:szCs w:val="26"/>
        </w:rPr>
        <w:t>З</w:t>
      </w:r>
      <w:r w:rsidRPr="002E77B1">
        <w:rPr>
          <w:rFonts w:ascii="Times New Roman" w:hAnsi="Times New Roman" w:cs="Times New Roman"/>
          <w:sz w:val="26"/>
          <w:szCs w:val="26"/>
        </w:rPr>
        <w:t>аконопроект «О внесении изменений в отдельные законодательные акты УО…» (полномочия по составлению протоколов по административным нарушениям)</w:t>
      </w:r>
      <w:r>
        <w:rPr>
          <w:rFonts w:ascii="Times New Roman" w:hAnsi="Times New Roman" w:cs="Times New Roman"/>
          <w:sz w:val="26"/>
          <w:szCs w:val="26"/>
        </w:rPr>
        <w:t xml:space="preserve"> передать на рассмотрение </w:t>
      </w:r>
      <w:r>
        <w:rPr>
          <w:rFonts w:ascii="Times New Roman" w:hAnsi="Times New Roman"/>
          <w:sz w:val="26"/>
          <w:szCs w:val="26"/>
        </w:rPr>
        <w:t>Комиссии</w:t>
      </w:r>
      <w:r w:rsidRPr="00C04FF3">
        <w:rPr>
          <w:rFonts w:ascii="Times New Roman" w:hAnsi="Times New Roman"/>
          <w:sz w:val="26"/>
          <w:szCs w:val="26"/>
        </w:rPr>
        <w:t xml:space="preserve"> по развитию информационного общества, СМИ и общественного контроля</w:t>
      </w:r>
      <w:r>
        <w:rPr>
          <w:rFonts w:ascii="Times New Roman" w:hAnsi="Times New Roman"/>
          <w:sz w:val="26"/>
          <w:szCs w:val="26"/>
        </w:rPr>
        <w:t xml:space="preserve"> ОП УО.</w:t>
      </w:r>
    </w:p>
    <w:p w:rsidR="007C00C6" w:rsidRPr="0061525E"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Pr="002E77B1">
        <w:rPr>
          <w:rFonts w:ascii="Times New Roman" w:hAnsi="Times New Roman" w:cs="Times New Roman"/>
          <w:sz w:val="26"/>
          <w:szCs w:val="26"/>
        </w:rPr>
        <w:t xml:space="preserve">Круглый стол (слушания) по результатам ЕГЭ и ГИА в Ульяновской области в 2014 </w:t>
      </w:r>
      <w:r>
        <w:rPr>
          <w:rFonts w:ascii="Times New Roman" w:hAnsi="Times New Roman" w:cs="Times New Roman"/>
          <w:sz w:val="26"/>
          <w:szCs w:val="26"/>
        </w:rPr>
        <w:t>г.</w:t>
      </w:r>
    </w:p>
    <w:p w:rsidR="007C00C6" w:rsidRPr="0061525E"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r w:rsidRPr="0061525E">
        <w:rPr>
          <w:rFonts w:ascii="Times New Roman" w:hAnsi="Times New Roman" w:cs="Times New Roman"/>
          <w:b/>
          <w:sz w:val="26"/>
          <w:szCs w:val="26"/>
        </w:rPr>
        <w:t>РЕШИЛИ:</w:t>
      </w:r>
      <w:r>
        <w:rPr>
          <w:rFonts w:ascii="Times New Roman" w:hAnsi="Times New Roman" w:cs="Times New Roman"/>
          <w:b/>
          <w:sz w:val="26"/>
          <w:szCs w:val="26"/>
        </w:rPr>
        <w:t xml:space="preserve"> </w:t>
      </w:r>
      <w:r>
        <w:rPr>
          <w:rFonts w:ascii="Times New Roman" w:hAnsi="Times New Roman" w:cs="Times New Roman"/>
          <w:sz w:val="26"/>
          <w:szCs w:val="26"/>
        </w:rPr>
        <w:t>В</w:t>
      </w:r>
      <w:r w:rsidRPr="00BB3FFE">
        <w:rPr>
          <w:rFonts w:ascii="Times New Roman" w:hAnsi="Times New Roman" w:cs="Times New Roman"/>
          <w:sz w:val="26"/>
          <w:szCs w:val="26"/>
        </w:rPr>
        <w:t>ключить в план работы</w:t>
      </w:r>
      <w:r>
        <w:rPr>
          <w:rFonts w:ascii="Times New Roman" w:hAnsi="Times New Roman" w:cs="Times New Roman"/>
          <w:b/>
          <w:sz w:val="26"/>
          <w:szCs w:val="26"/>
        </w:rPr>
        <w:t xml:space="preserve"> </w:t>
      </w:r>
      <w:r w:rsidRPr="001A2B6F">
        <w:rPr>
          <w:rFonts w:ascii="Times New Roman" w:hAnsi="Times New Roman" w:cs="Times New Roman"/>
          <w:sz w:val="26"/>
          <w:szCs w:val="26"/>
        </w:rPr>
        <w:t xml:space="preserve">Комиссии </w:t>
      </w:r>
      <w:r w:rsidRPr="001A2B6F">
        <w:rPr>
          <w:rFonts w:ascii="Times New Roman" w:hAnsi="Times New Roman"/>
          <w:sz w:val="26"/>
          <w:szCs w:val="26"/>
        </w:rPr>
        <w:t>по развитию образования и науки, поддержке инновационной деятельности</w:t>
      </w:r>
      <w:r>
        <w:rPr>
          <w:rFonts w:ascii="Times New Roman" w:hAnsi="Times New Roman" w:cs="Times New Roman"/>
          <w:sz w:val="26"/>
          <w:szCs w:val="26"/>
        </w:rPr>
        <w:t xml:space="preserve"> </w:t>
      </w:r>
      <w:r w:rsidRPr="001A2B6F">
        <w:rPr>
          <w:rFonts w:ascii="Times New Roman" w:hAnsi="Times New Roman" w:cs="Times New Roman"/>
          <w:sz w:val="26"/>
          <w:szCs w:val="26"/>
        </w:rPr>
        <w:t>ОП УО</w:t>
      </w:r>
      <w:r>
        <w:rPr>
          <w:rFonts w:ascii="Times New Roman" w:hAnsi="Times New Roman" w:cs="Times New Roman"/>
          <w:sz w:val="26"/>
          <w:szCs w:val="26"/>
        </w:rPr>
        <w:t>.</w:t>
      </w:r>
    </w:p>
    <w:p w:rsidR="007C00C6"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p>
    <w:p w:rsidR="007C00C6"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lastRenderedPageBreak/>
        <w:t>СЛУШАЛИ:</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2E77B1">
        <w:rPr>
          <w:rFonts w:ascii="Times New Roman" w:hAnsi="Times New Roman" w:cs="Times New Roman"/>
          <w:sz w:val="26"/>
          <w:szCs w:val="26"/>
        </w:rPr>
        <w:t xml:space="preserve">Слушания по </w:t>
      </w:r>
      <w:r>
        <w:rPr>
          <w:rFonts w:ascii="Times New Roman" w:hAnsi="Times New Roman" w:cs="Times New Roman"/>
          <w:sz w:val="26"/>
          <w:szCs w:val="26"/>
        </w:rPr>
        <w:t xml:space="preserve">строительству Триумфальной арки в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Ульяновске.</w:t>
      </w:r>
    </w:p>
    <w:p w:rsidR="007C00C6" w:rsidRPr="00E84048" w:rsidRDefault="007C00C6" w:rsidP="007C00C6">
      <w:pPr>
        <w:spacing w:after="0" w:line="240" w:lineRule="auto"/>
        <w:ind w:firstLine="709"/>
        <w:jc w:val="both"/>
        <w:rPr>
          <w:rFonts w:ascii="Times New Roman" w:hAnsi="Times New Roman"/>
          <w:sz w:val="24"/>
          <w:szCs w:val="24"/>
        </w:rPr>
      </w:pPr>
      <w:r w:rsidRPr="0061525E">
        <w:rPr>
          <w:rFonts w:ascii="Times New Roman" w:hAnsi="Times New Roman" w:cs="Times New Roman"/>
          <w:b/>
          <w:sz w:val="26"/>
          <w:szCs w:val="26"/>
        </w:rPr>
        <w:t>РЕШИЛИ:</w:t>
      </w:r>
      <w:r>
        <w:rPr>
          <w:rFonts w:ascii="Times New Roman" w:hAnsi="Times New Roman" w:cs="Times New Roman"/>
          <w:b/>
          <w:sz w:val="26"/>
          <w:szCs w:val="26"/>
        </w:rPr>
        <w:t xml:space="preserve"> </w:t>
      </w:r>
      <w:r>
        <w:rPr>
          <w:rFonts w:ascii="Times New Roman" w:hAnsi="Times New Roman" w:cs="Times New Roman"/>
          <w:sz w:val="26"/>
          <w:szCs w:val="26"/>
        </w:rPr>
        <w:t>В</w:t>
      </w:r>
      <w:r w:rsidRPr="00A15796">
        <w:rPr>
          <w:rFonts w:ascii="Times New Roman" w:hAnsi="Times New Roman" w:cs="Times New Roman"/>
          <w:sz w:val="26"/>
          <w:szCs w:val="26"/>
        </w:rPr>
        <w:t xml:space="preserve">ключить в план работы </w:t>
      </w:r>
      <w:r w:rsidRPr="00A15796">
        <w:rPr>
          <w:rFonts w:ascii="Times New Roman" w:hAnsi="Times New Roman"/>
          <w:sz w:val="26"/>
          <w:szCs w:val="26"/>
        </w:rPr>
        <w:t>Комисси</w:t>
      </w:r>
      <w:r>
        <w:rPr>
          <w:rFonts w:ascii="Times New Roman" w:hAnsi="Times New Roman"/>
          <w:sz w:val="26"/>
          <w:szCs w:val="26"/>
        </w:rPr>
        <w:t>и</w:t>
      </w:r>
      <w:r w:rsidRPr="00A15796">
        <w:rPr>
          <w:rFonts w:ascii="Times New Roman" w:hAnsi="Times New Roman"/>
          <w:sz w:val="26"/>
          <w:szCs w:val="26"/>
        </w:rPr>
        <w:t xml:space="preserve"> по развитию социальной инфраструктуры, жилищно-коммунального комплекса и местного самоуправления</w:t>
      </w:r>
      <w:r>
        <w:rPr>
          <w:rFonts w:ascii="Times New Roman" w:hAnsi="Times New Roman"/>
          <w:sz w:val="26"/>
          <w:szCs w:val="26"/>
        </w:rPr>
        <w:t xml:space="preserve"> и </w:t>
      </w:r>
      <w:r w:rsidRPr="003C44B6">
        <w:rPr>
          <w:rFonts w:ascii="Times New Roman" w:hAnsi="Times New Roman" w:cs="Times New Roman"/>
          <w:sz w:val="26"/>
          <w:szCs w:val="26"/>
        </w:rPr>
        <w:t xml:space="preserve">Комиссия по проблемам безопасности граждан, </w:t>
      </w:r>
      <w:hyperlink r:id="rId5" w:tgtFrame="_blank" w:history="1"/>
      <w:r w:rsidRPr="003C44B6">
        <w:rPr>
          <w:rFonts w:ascii="Times New Roman" w:hAnsi="Times New Roman" w:cs="Times New Roman"/>
          <w:sz w:val="26"/>
          <w:szCs w:val="26"/>
        </w:rPr>
        <w:t>взаимодействию с ветеранскими организациями и системой судебно-правоохранительных органов</w:t>
      </w:r>
      <w:r>
        <w:rPr>
          <w:rFonts w:ascii="Times New Roman" w:hAnsi="Times New Roman" w:cs="Times New Roman"/>
          <w:sz w:val="26"/>
          <w:szCs w:val="26"/>
        </w:rPr>
        <w:t xml:space="preserve"> </w:t>
      </w:r>
      <w:r>
        <w:rPr>
          <w:rFonts w:ascii="Times New Roman" w:hAnsi="Times New Roman"/>
          <w:sz w:val="26"/>
          <w:szCs w:val="26"/>
        </w:rPr>
        <w:t>ОП УО.</w:t>
      </w:r>
    </w:p>
    <w:p w:rsidR="007C00C6" w:rsidRPr="0061525E"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Pr="002E77B1">
        <w:rPr>
          <w:rFonts w:ascii="Times New Roman" w:hAnsi="Times New Roman" w:cs="Times New Roman"/>
          <w:sz w:val="26"/>
          <w:szCs w:val="26"/>
        </w:rPr>
        <w:t>Общественные слушани</w:t>
      </w:r>
      <w:r>
        <w:rPr>
          <w:rFonts w:ascii="Times New Roman" w:hAnsi="Times New Roman" w:cs="Times New Roman"/>
          <w:sz w:val="26"/>
          <w:szCs w:val="26"/>
        </w:rPr>
        <w:t>я по организации пригородных перевозок ОАО «РЖД».</w:t>
      </w:r>
    </w:p>
    <w:p w:rsidR="007C00C6" w:rsidRPr="0061525E"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r w:rsidRPr="0061525E">
        <w:rPr>
          <w:rFonts w:ascii="Times New Roman" w:hAnsi="Times New Roman" w:cs="Times New Roman"/>
          <w:b/>
          <w:sz w:val="26"/>
          <w:szCs w:val="26"/>
        </w:rPr>
        <w:t>РЕШИЛИ:</w:t>
      </w:r>
      <w:r>
        <w:rPr>
          <w:rFonts w:ascii="Times New Roman" w:hAnsi="Times New Roman" w:cs="Times New Roman"/>
          <w:b/>
          <w:sz w:val="26"/>
          <w:szCs w:val="26"/>
        </w:rPr>
        <w:t xml:space="preserve"> </w:t>
      </w:r>
      <w:r>
        <w:rPr>
          <w:rFonts w:ascii="Times New Roman" w:hAnsi="Times New Roman" w:cs="Times New Roman"/>
          <w:sz w:val="26"/>
          <w:szCs w:val="26"/>
        </w:rPr>
        <w:t>В</w:t>
      </w:r>
      <w:r w:rsidRPr="00A15796">
        <w:rPr>
          <w:rFonts w:ascii="Times New Roman" w:hAnsi="Times New Roman" w:cs="Times New Roman"/>
          <w:sz w:val="26"/>
          <w:szCs w:val="26"/>
        </w:rPr>
        <w:t xml:space="preserve">ключить в план работы </w:t>
      </w:r>
      <w:r w:rsidRPr="00A15796">
        <w:rPr>
          <w:rFonts w:ascii="Times New Roman" w:hAnsi="Times New Roman"/>
          <w:sz w:val="26"/>
          <w:szCs w:val="26"/>
        </w:rPr>
        <w:t>Комисси</w:t>
      </w:r>
      <w:r>
        <w:rPr>
          <w:rFonts w:ascii="Times New Roman" w:hAnsi="Times New Roman"/>
          <w:sz w:val="26"/>
          <w:szCs w:val="26"/>
        </w:rPr>
        <w:t>и</w:t>
      </w:r>
      <w:r w:rsidRPr="00A15796">
        <w:rPr>
          <w:rFonts w:ascii="Times New Roman" w:hAnsi="Times New Roman"/>
          <w:sz w:val="26"/>
          <w:szCs w:val="26"/>
        </w:rPr>
        <w:t xml:space="preserve"> по развитию социальной инфраструктуры, жилищно-коммунального комплекса и местного самоуправления</w:t>
      </w:r>
      <w:r>
        <w:rPr>
          <w:rFonts w:ascii="Times New Roman" w:hAnsi="Times New Roman"/>
          <w:sz w:val="26"/>
          <w:szCs w:val="26"/>
        </w:rPr>
        <w:t xml:space="preserve"> ОП УО.</w:t>
      </w:r>
    </w:p>
    <w:p w:rsidR="007C00C6"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2E77B1">
        <w:rPr>
          <w:rFonts w:ascii="Times New Roman" w:hAnsi="Times New Roman" w:cs="Times New Roman"/>
          <w:sz w:val="26"/>
          <w:szCs w:val="26"/>
        </w:rPr>
        <w:t xml:space="preserve">Круглый стол по итогам отчета министерства сельского, лесного хозяйства и природных ресурсов УО (повторное заслушивание отчёта </w:t>
      </w:r>
      <w:proofErr w:type="spellStart"/>
      <w:r w:rsidRPr="002E77B1">
        <w:rPr>
          <w:rFonts w:ascii="Times New Roman" w:hAnsi="Times New Roman" w:cs="Times New Roman"/>
          <w:sz w:val="26"/>
          <w:szCs w:val="26"/>
        </w:rPr>
        <w:t>Чепухина</w:t>
      </w:r>
      <w:proofErr w:type="spellEnd"/>
      <w:r w:rsidRPr="002E77B1">
        <w:rPr>
          <w:rFonts w:ascii="Times New Roman" w:hAnsi="Times New Roman" w:cs="Times New Roman"/>
          <w:sz w:val="26"/>
          <w:szCs w:val="26"/>
        </w:rPr>
        <w:t xml:space="preserve"> А.В.)</w:t>
      </w:r>
      <w:r>
        <w:rPr>
          <w:rFonts w:ascii="Times New Roman" w:hAnsi="Times New Roman" w:cs="Times New Roman"/>
          <w:sz w:val="26"/>
          <w:szCs w:val="26"/>
        </w:rPr>
        <w:t>.</w:t>
      </w:r>
    </w:p>
    <w:p w:rsidR="007C00C6" w:rsidRPr="0061525E" w:rsidRDefault="007C00C6" w:rsidP="007C00C6">
      <w:pPr>
        <w:pStyle w:val="a4"/>
        <w:tabs>
          <w:tab w:val="left" w:pos="284"/>
        </w:tabs>
        <w:spacing w:after="0" w:line="240" w:lineRule="auto"/>
        <w:ind w:left="0" w:firstLine="709"/>
        <w:jc w:val="both"/>
        <w:rPr>
          <w:rFonts w:ascii="Times New Roman" w:hAnsi="Times New Roman" w:cs="Times New Roman"/>
          <w:b/>
          <w:sz w:val="26"/>
          <w:szCs w:val="26"/>
        </w:rPr>
      </w:pPr>
      <w:r w:rsidRPr="0061525E">
        <w:rPr>
          <w:rFonts w:ascii="Times New Roman" w:hAnsi="Times New Roman" w:cs="Times New Roman"/>
          <w:b/>
          <w:sz w:val="26"/>
          <w:szCs w:val="26"/>
        </w:rPr>
        <w:t>РЕШИЛИ:</w:t>
      </w:r>
      <w:r>
        <w:rPr>
          <w:rFonts w:ascii="Times New Roman" w:hAnsi="Times New Roman" w:cs="Times New Roman"/>
          <w:b/>
          <w:sz w:val="26"/>
          <w:szCs w:val="26"/>
        </w:rPr>
        <w:t xml:space="preserve"> </w:t>
      </w:r>
      <w:r>
        <w:rPr>
          <w:rFonts w:ascii="Times New Roman" w:hAnsi="Times New Roman" w:cs="Times New Roman"/>
          <w:sz w:val="26"/>
          <w:szCs w:val="26"/>
        </w:rPr>
        <w:t>П</w:t>
      </w:r>
      <w:r w:rsidRPr="001F0389">
        <w:rPr>
          <w:rFonts w:ascii="Times New Roman" w:hAnsi="Times New Roman" w:cs="Times New Roman"/>
          <w:sz w:val="26"/>
          <w:szCs w:val="26"/>
        </w:rPr>
        <w:t>овторно заслушать отчёт Министра</w:t>
      </w:r>
      <w:r>
        <w:rPr>
          <w:rFonts w:ascii="Times New Roman" w:hAnsi="Times New Roman" w:cs="Times New Roman"/>
          <w:b/>
          <w:sz w:val="26"/>
          <w:szCs w:val="26"/>
        </w:rPr>
        <w:t xml:space="preserve"> </w:t>
      </w:r>
      <w:r w:rsidRPr="002E77B1">
        <w:rPr>
          <w:rFonts w:ascii="Times New Roman" w:hAnsi="Times New Roman" w:cs="Times New Roman"/>
          <w:sz w:val="26"/>
          <w:szCs w:val="26"/>
        </w:rPr>
        <w:t>сельского, лесного хозяйства и природных ресурсов УО</w:t>
      </w:r>
      <w:r>
        <w:rPr>
          <w:rFonts w:ascii="Times New Roman" w:hAnsi="Times New Roman" w:cs="Times New Roman"/>
          <w:sz w:val="26"/>
          <w:szCs w:val="26"/>
        </w:rPr>
        <w:t xml:space="preserve"> </w:t>
      </w:r>
      <w:proofErr w:type="spellStart"/>
      <w:r>
        <w:rPr>
          <w:rFonts w:ascii="Times New Roman" w:hAnsi="Times New Roman" w:cs="Times New Roman"/>
          <w:sz w:val="26"/>
          <w:szCs w:val="26"/>
        </w:rPr>
        <w:t>Чепухина</w:t>
      </w:r>
      <w:proofErr w:type="spellEnd"/>
      <w:r>
        <w:rPr>
          <w:rFonts w:ascii="Times New Roman" w:hAnsi="Times New Roman" w:cs="Times New Roman"/>
          <w:sz w:val="26"/>
          <w:szCs w:val="26"/>
        </w:rPr>
        <w:t xml:space="preserve"> А.В. на заседании Совета ОП УО 17.07.2014 г.</w:t>
      </w:r>
    </w:p>
    <w:p w:rsidR="007C00C6"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p>
    <w:p w:rsidR="007C00C6" w:rsidRPr="00C6664E" w:rsidRDefault="007C00C6" w:rsidP="007C00C6">
      <w:pPr>
        <w:pStyle w:val="a4"/>
        <w:tabs>
          <w:tab w:val="left" w:pos="284"/>
        </w:tabs>
        <w:spacing w:after="0" w:line="240" w:lineRule="auto"/>
        <w:ind w:left="0" w:firstLine="709"/>
        <w:jc w:val="both"/>
        <w:rPr>
          <w:rFonts w:ascii="Times New Roman" w:hAnsi="Times New Roman" w:cs="Times New Roman"/>
          <w:b/>
          <w:color w:val="000000"/>
          <w:sz w:val="26"/>
          <w:szCs w:val="26"/>
          <w:shd w:val="clear" w:color="auto" w:fill="FFFFFF"/>
        </w:rPr>
      </w:pPr>
      <w:r w:rsidRPr="00C6664E">
        <w:rPr>
          <w:rFonts w:ascii="Times New Roman" w:hAnsi="Times New Roman" w:cs="Times New Roman"/>
          <w:b/>
          <w:color w:val="000000"/>
          <w:sz w:val="26"/>
          <w:szCs w:val="26"/>
          <w:shd w:val="clear" w:color="auto" w:fill="FFFFFF"/>
        </w:rPr>
        <w:t>СЛУШАЛИ:</w:t>
      </w:r>
    </w:p>
    <w:p w:rsidR="007C00C6" w:rsidRPr="00356F84"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2E77B1">
        <w:rPr>
          <w:rFonts w:ascii="Times New Roman" w:hAnsi="Times New Roman" w:cs="Times New Roman"/>
          <w:sz w:val="26"/>
          <w:szCs w:val="26"/>
        </w:rPr>
        <w:t>Включение представителя ОП УО в состав Комиссии по государственным закупкам и подготовка совместно с общественными организациями предложений по проведению общественных обсуждений по осуществлению закупок.</w:t>
      </w:r>
    </w:p>
    <w:p w:rsidR="007C00C6" w:rsidRPr="002E77B1" w:rsidRDefault="007C00C6" w:rsidP="007C00C6">
      <w:pPr>
        <w:pStyle w:val="a4"/>
        <w:tabs>
          <w:tab w:val="left" w:pos="284"/>
        </w:tabs>
        <w:spacing w:after="0" w:line="240" w:lineRule="auto"/>
        <w:ind w:left="0" w:firstLine="709"/>
        <w:jc w:val="both"/>
        <w:rPr>
          <w:rFonts w:ascii="Times New Roman" w:hAnsi="Times New Roman" w:cs="Times New Roman"/>
          <w:sz w:val="26"/>
          <w:szCs w:val="26"/>
        </w:rPr>
      </w:pPr>
      <w:r w:rsidRPr="001F0389">
        <w:rPr>
          <w:rFonts w:ascii="Times New Roman" w:hAnsi="Times New Roman" w:cs="Times New Roman"/>
          <w:b/>
          <w:sz w:val="26"/>
          <w:szCs w:val="26"/>
        </w:rPr>
        <w:t>РЕШИЛИ:</w:t>
      </w:r>
      <w:r>
        <w:rPr>
          <w:rFonts w:ascii="Times New Roman" w:hAnsi="Times New Roman" w:cs="Times New Roman"/>
          <w:sz w:val="26"/>
          <w:szCs w:val="26"/>
        </w:rPr>
        <w:t xml:space="preserve"> Включить </w:t>
      </w:r>
      <w:r w:rsidRPr="002E77B1">
        <w:rPr>
          <w:rFonts w:ascii="Times New Roman" w:hAnsi="Times New Roman" w:cs="Times New Roman"/>
          <w:sz w:val="26"/>
          <w:szCs w:val="26"/>
        </w:rPr>
        <w:t>в состав Комиссии по государственным закупкам и подготовка совместно с общественными организациями предложений по проведению общественных обсуждений по осуществлению закупок</w:t>
      </w:r>
      <w:r>
        <w:rPr>
          <w:rFonts w:ascii="Times New Roman" w:hAnsi="Times New Roman" w:cs="Times New Roman"/>
          <w:sz w:val="26"/>
          <w:szCs w:val="26"/>
        </w:rPr>
        <w:t xml:space="preserve"> </w:t>
      </w:r>
      <w:proofErr w:type="spellStart"/>
      <w:r>
        <w:rPr>
          <w:rFonts w:ascii="Times New Roman" w:hAnsi="Times New Roman" w:cs="Times New Roman"/>
          <w:sz w:val="26"/>
          <w:szCs w:val="26"/>
        </w:rPr>
        <w:t>Дейкун</w:t>
      </w:r>
      <w:proofErr w:type="spellEnd"/>
      <w:r>
        <w:rPr>
          <w:rFonts w:ascii="Times New Roman" w:hAnsi="Times New Roman" w:cs="Times New Roman"/>
          <w:sz w:val="26"/>
          <w:szCs w:val="26"/>
        </w:rPr>
        <w:t xml:space="preserve"> Т.А.</w:t>
      </w:r>
    </w:p>
    <w:p w:rsidR="007C00C6" w:rsidRPr="00630622" w:rsidRDefault="007C00C6" w:rsidP="007C00C6">
      <w:pPr>
        <w:spacing w:after="0" w:line="240" w:lineRule="auto"/>
        <w:ind w:firstLine="709"/>
        <w:jc w:val="both"/>
        <w:rPr>
          <w:rFonts w:ascii="Times New Roman" w:hAnsi="Times New Roman" w:cs="Times New Roman"/>
          <w:b/>
          <w:sz w:val="26"/>
          <w:szCs w:val="26"/>
        </w:rPr>
      </w:pPr>
    </w:p>
    <w:p w:rsidR="007C00C6" w:rsidRPr="002E026C" w:rsidRDefault="007C00C6" w:rsidP="007C00C6">
      <w:pPr>
        <w:spacing w:after="0" w:line="240" w:lineRule="auto"/>
        <w:ind w:firstLine="709"/>
        <w:jc w:val="both"/>
        <w:rPr>
          <w:rFonts w:ascii="Times New Roman" w:hAnsi="Times New Roman" w:cs="Times New Roman"/>
          <w:sz w:val="26"/>
          <w:szCs w:val="26"/>
        </w:rPr>
      </w:pPr>
    </w:p>
    <w:p w:rsidR="007C00C6" w:rsidRPr="002E026C" w:rsidRDefault="007C00C6" w:rsidP="007C00C6">
      <w:pPr>
        <w:tabs>
          <w:tab w:val="left" w:pos="709"/>
          <w:tab w:val="left" w:pos="993"/>
        </w:tabs>
        <w:spacing w:after="0" w:line="240" w:lineRule="auto"/>
        <w:jc w:val="both"/>
        <w:rPr>
          <w:rFonts w:ascii="Times New Roman" w:hAnsi="Times New Roman" w:cs="Times New Roman"/>
          <w:b/>
          <w:sz w:val="26"/>
          <w:szCs w:val="26"/>
        </w:rPr>
      </w:pPr>
      <w:r w:rsidRPr="002E026C">
        <w:rPr>
          <w:rFonts w:ascii="Times New Roman" w:hAnsi="Times New Roman" w:cs="Times New Roman"/>
          <w:b/>
          <w:sz w:val="26"/>
          <w:szCs w:val="26"/>
        </w:rPr>
        <w:t>Председатель Общественной палаты</w:t>
      </w:r>
    </w:p>
    <w:p w:rsidR="0055732B" w:rsidRPr="007C00C6" w:rsidRDefault="007C00C6" w:rsidP="007C00C6">
      <w:pPr>
        <w:tabs>
          <w:tab w:val="left" w:pos="709"/>
          <w:tab w:val="left" w:pos="1017"/>
        </w:tabs>
        <w:spacing w:after="0" w:line="240" w:lineRule="auto"/>
        <w:jc w:val="both"/>
        <w:rPr>
          <w:rFonts w:ascii="Times New Roman" w:hAnsi="Times New Roman" w:cs="Times New Roman"/>
          <w:b/>
          <w:sz w:val="26"/>
          <w:szCs w:val="26"/>
        </w:rPr>
      </w:pPr>
      <w:r w:rsidRPr="002E026C">
        <w:rPr>
          <w:rFonts w:ascii="Times New Roman" w:hAnsi="Times New Roman" w:cs="Times New Roman"/>
          <w:b/>
          <w:sz w:val="26"/>
          <w:szCs w:val="26"/>
        </w:rPr>
        <w:t>Ульяновской области                                                                            Девяткина Т.В.</w:t>
      </w:r>
    </w:p>
    <w:sectPr w:rsidR="0055732B" w:rsidRPr="007C00C6" w:rsidSect="005A3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2D2"/>
    <w:multiLevelType w:val="hybridMultilevel"/>
    <w:tmpl w:val="BCDA8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8A4498"/>
    <w:multiLevelType w:val="hybridMultilevel"/>
    <w:tmpl w:val="9CE488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8C0119"/>
    <w:multiLevelType w:val="hybridMultilevel"/>
    <w:tmpl w:val="B16E6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7C00C6"/>
    <w:rsid w:val="0055732B"/>
    <w:rsid w:val="007C00C6"/>
    <w:rsid w:val="00963FD0"/>
    <w:rsid w:val="009D7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0C6"/>
    <w:pPr>
      <w:spacing w:after="0" w:line="240" w:lineRule="auto"/>
    </w:pPr>
    <w:rPr>
      <w:rFonts w:ascii="Times New Roman" w:hAnsi="Times New Roman"/>
      <w:sz w:val="24"/>
    </w:rPr>
  </w:style>
  <w:style w:type="paragraph" w:styleId="a4">
    <w:name w:val="List Paragraph"/>
    <w:basedOn w:val="a"/>
    <w:uiPriority w:val="34"/>
    <w:qFormat/>
    <w:rsid w:val="007C00C6"/>
    <w:pPr>
      <w:ind w:left="720"/>
      <w:contextualSpacing/>
    </w:pPr>
  </w:style>
  <w:style w:type="character" w:customStyle="1" w:styleId="apple-converted-space">
    <w:name w:val="apple-converted-space"/>
    <w:basedOn w:val="a0"/>
    <w:rsid w:val="007C0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rf.ru/about/structure/comissions/comissions2012/2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1950</Words>
  <Characters>11118</Characters>
  <Application>Microsoft Office Word</Application>
  <DocSecurity>0</DocSecurity>
  <Lines>92</Lines>
  <Paragraphs>26</Paragraphs>
  <ScaleCrop>false</ScaleCrop>
  <Company>Microsoft</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2014-07-14T07:03:00Z</dcterms:created>
  <dcterms:modified xsi:type="dcterms:W3CDTF">2014-07-14T07:06:00Z</dcterms:modified>
</cp:coreProperties>
</file>