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9" w:rsidRDefault="00BA1A59" w:rsidP="00BA1A59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BA1A59" w:rsidRDefault="00BA1A59" w:rsidP="00BA1A5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BA1A59" w:rsidRDefault="00BA1A59" w:rsidP="00BA1A59">
      <w:pPr>
        <w:jc w:val="center"/>
        <w:rPr>
          <w:b/>
          <w:szCs w:val="28"/>
        </w:rPr>
      </w:pPr>
      <w:r>
        <w:rPr>
          <w:b/>
          <w:szCs w:val="28"/>
        </w:rPr>
        <w:t>заседания Совета Общественной палаты Ульяновской области</w:t>
      </w:r>
    </w:p>
    <w:tbl>
      <w:tblPr>
        <w:tblW w:w="10633" w:type="dxa"/>
        <w:tblInd w:w="-885" w:type="dxa"/>
        <w:tblLayout w:type="fixed"/>
        <w:tblLook w:val="04A0"/>
      </w:tblPr>
      <w:tblGrid>
        <w:gridCol w:w="142"/>
        <w:gridCol w:w="1844"/>
        <w:gridCol w:w="2593"/>
        <w:gridCol w:w="5912"/>
        <w:gridCol w:w="142"/>
      </w:tblGrid>
      <w:tr w:rsidR="00BA1A59" w:rsidTr="00931BDC">
        <w:trPr>
          <w:gridBefore w:val="1"/>
          <w:wBefore w:w="142" w:type="dxa"/>
        </w:trPr>
        <w:tc>
          <w:tcPr>
            <w:tcW w:w="4437" w:type="dxa"/>
            <w:gridSpan w:val="2"/>
            <w:hideMark/>
          </w:tcPr>
          <w:p w:rsidR="00BA1A59" w:rsidRDefault="00BA1A59" w:rsidP="00931BDC">
            <w:pPr>
              <w:snapToGrid w:val="0"/>
              <w:jc w:val="both"/>
              <w:rPr>
                <w:b/>
                <w:szCs w:val="28"/>
              </w:rPr>
            </w:pPr>
          </w:p>
          <w:p w:rsidR="00BA1A59" w:rsidRDefault="00BA1A59" w:rsidP="00931BDC">
            <w:pPr>
              <w:snapToGrid w:val="0"/>
              <w:jc w:val="both"/>
              <w:rPr>
                <w:b/>
                <w:szCs w:val="28"/>
              </w:rPr>
            </w:pPr>
          </w:p>
          <w:p w:rsidR="00BA1A59" w:rsidRDefault="00BA1A59" w:rsidP="00931BD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23.09.2014 г.</w:t>
            </w:r>
          </w:p>
        </w:tc>
        <w:tc>
          <w:tcPr>
            <w:tcW w:w="6054" w:type="dxa"/>
            <w:gridSpan w:val="2"/>
            <w:hideMark/>
          </w:tcPr>
          <w:p w:rsidR="00BA1A59" w:rsidRDefault="00BA1A59" w:rsidP="00931BDC">
            <w:pPr>
              <w:snapToGrid w:val="0"/>
              <w:jc w:val="right"/>
              <w:rPr>
                <w:b/>
                <w:szCs w:val="28"/>
              </w:rPr>
            </w:pPr>
          </w:p>
          <w:p w:rsidR="00BA1A59" w:rsidRDefault="00BA1A59" w:rsidP="00931BDC">
            <w:pPr>
              <w:snapToGrid w:val="0"/>
              <w:jc w:val="right"/>
              <w:rPr>
                <w:b/>
                <w:szCs w:val="28"/>
              </w:rPr>
            </w:pPr>
          </w:p>
          <w:p w:rsidR="00BA1A59" w:rsidRDefault="00BA1A59" w:rsidP="00931BDC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16.00 – 17.00</w:t>
            </w:r>
          </w:p>
        </w:tc>
      </w:tr>
      <w:tr w:rsidR="00BA1A59" w:rsidTr="00931BDC">
        <w:trPr>
          <w:gridBefore w:val="1"/>
          <w:wBefore w:w="142" w:type="dxa"/>
          <w:trHeight w:val="134"/>
        </w:trPr>
        <w:tc>
          <w:tcPr>
            <w:tcW w:w="4437" w:type="dxa"/>
            <w:gridSpan w:val="2"/>
          </w:tcPr>
          <w:p w:rsidR="00BA1A59" w:rsidRDefault="00BA1A59" w:rsidP="00931BDC">
            <w:pPr>
              <w:snapToGrid w:val="0"/>
              <w:jc w:val="both"/>
              <w:rPr>
                <w:b/>
                <w:szCs w:val="28"/>
              </w:rPr>
            </w:pPr>
          </w:p>
          <w:p w:rsidR="00BA1A59" w:rsidRDefault="00BA1A59" w:rsidP="00931BDC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6054" w:type="dxa"/>
            <w:gridSpan w:val="2"/>
          </w:tcPr>
          <w:p w:rsidR="00BA1A59" w:rsidRDefault="00BA1A59" w:rsidP="00931BDC">
            <w:pPr>
              <w:snapToGrid w:val="0"/>
              <w:jc w:val="both"/>
              <w:rPr>
                <w:szCs w:val="28"/>
              </w:rPr>
            </w:pPr>
          </w:p>
        </w:tc>
      </w:tr>
      <w:tr w:rsidR="00BA1A59" w:rsidRPr="00D7321B" w:rsidTr="00931BDC">
        <w:trPr>
          <w:gridBefore w:val="1"/>
          <w:wBefore w:w="142" w:type="dxa"/>
        </w:trPr>
        <w:tc>
          <w:tcPr>
            <w:tcW w:w="10491" w:type="dxa"/>
            <w:gridSpan w:val="4"/>
          </w:tcPr>
          <w:p w:rsidR="00BA1A59" w:rsidRDefault="00BA1A59" w:rsidP="00931BDC">
            <w:pPr>
              <w:snapToGrid w:val="0"/>
              <w:rPr>
                <w:szCs w:val="28"/>
              </w:rPr>
            </w:pPr>
            <w:r w:rsidRPr="00D7321B">
              <w:rPr>
                <w:b/>
                <w:szCs w:val="28"/>
              </w:rPr>
              <w:t xml:space="preserve">Место проведения: </w:t>
            </w:r>
            <w:r>
              <w:rPr>
                <w:szCs w:val="28"/>
              </w:rPr>
              <w:t>зал заседаний ОП УО, ул. Радищева д.1 каб.500.</w:t>
            </w:r>
          </w:p>
          <w:p w:rsidR="00BA1A59" w:rsidRDefault="00BA1A59" w:rsidP="00931BDC">
            <w:pPr>
              <w:snapToGrid w:val="0"/>
              <w:jc w:val="both"/>
              <w:rPr>
                <w:b/>
                <w:szCs w:val="28"/>
              </w:rPr>
            </w:pPr>
          </w:p>
          <w:p w:rsidR="00BA1A59" w:rsidRPr="00D7321B" w:rsidRDefault="00BA1A59" w:rsidP="00931BDC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BA1A59" w:rsidRPr="00F97AA2" w:rsidTr="00931BDC">
        <w:trPr>
          <w:gridAfter w:val="1"/>
          <w:wAfter w:w="142" w:type="dxa"/>
          <w:trHeight w:val="682"/>
        </w:trPr>
        <w:tc>
          <w:tcPr>
            <w:tcW w:w="1986" w:type="dxa"/>
            <w:gridSpan w:val="2"/>
            <w:hideMark/>
          </w:tcPr>
          <w:p w:rsidR="00BA1A59" w:rsidRPr="00F97AA2" w:rsidRDefault="00BA1A59" w:rsidP="00931BDC">
            <w:pPr>
              <w:snapToGrid w:val="0"/>
              <w:jc w:val="both"/>
              <w:rPr>
                <w:b/>
                <w:szCs w:val="28"/>
              </w:rPr>
            </w:pPr>
            <w:r w:rsidRPr="00F97AA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  <w:r w:rsidRPr="00F97AA2">
              <w:rPr>
                <w:b/>
                <w:szCs w:val="28"/>
              </w:rPr>
              <w:t>.00 – 1</w:t>
            </w:r>
            <w:r>
              <w:rPr>
                <w:b/>
                <w:szCs w:val="28"/>
              </w:rPr>
              <w:t>6</w:t>
            </w:r>
            <w:r w:rsidRPr="00F97AA2">
              <w:rPr>
                <w:b/>
                <w:szCs w:val="28"/>
              </w:rPr>
              <w:t>.05</w:t>
            </w:r>
          </w:p>
        </w:tc>
        <w:tc>
          <w:tcPr>
            <w:tcW w:w="8505" w:type="dxa"/>
            <w:gridSpan w:val="2"/>
          </w:tcPr>
          <w:p w:rsidR="00BA1A59" w:rsidRPr="00F97AA2" w:rsidRDefault="00BA1A59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 w:rsidRPr="00F97AA2">
              <w:rPr>
                <w:b/>
                <w:szCs w:val="28"/>
              </w:rPr>
              <w:t>Вступительное слово</w:t>
            </w:r>
            <w:r w:rsidRPr="00F97AA2">
              <w:rPr>
                <w:szCs w:val="28"/>
              </w:rPr>
              <w:t xml:space="preserve"> </w:t>
            </w:r>
            <w:proofErr w:type="gramStart"/>
            <w:r w:rsidRPr="00F97AA2">
              <w:rPr>
                <w:szCs w:val="28"/>
              </w:rPr>
              <w:t>председателя Общественной палаты Ульяновской области Девяткиной Тамары Владимировны</w:t>
            </w:r>
            <w:proofErr w:type="gramEnd"/>
            <w:r w:rsidRPr="00F97AA2">
              <w:rPr>
                <w:szCs w:val="28"/>
              </w:rPr>
              <w:t>.</w:t>
            </w:r>
          </w:p>
          <w:p w:rsidR="00BA1A59" w:rsidRPr="00F97AA2" w:rsidRDefault="00BA1A59" w:rsidP="00931BDC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BA1A59" w:rsidRPr="00F97AA2" w:rsidTr="00931BDC">
        <w:trPr>
          <w:gridAfter w:val="1"/>
          <w:wAfter w:w="142" w:type="dxa"/>
          <w:trHeight w:val="682"/>
        </w:trPr>
        <w:tc>
          <w:tcPr>
            <w:tcW w:w="1986" w:type="dxa"/>
            <w:gridSpan w:val="2"/>
            <w:hideMark/>
          </w:tcPr>
          <w:p w:rsidR="00BA1A59" w:rsidRPr="00F97AA2" w:rsidRDefault="00BA1A59" w:rsidP="00931BDC">
            <w:pPr>
              <w:snapToGrid w:val="0"/>
              <w:jc w:val="both"/>
              <w:rPr>
                <w:b/>
                <w:szCs w:val="28"/>
              </w:rPr>
            </w:pPr>
            <w:r w:rsidRPr="00F97AA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  <w:r w:rsidRPr="00F97AA2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5</w:t>
            </w:r>
            <w:r w:rsidRPr="00F97AA2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6</w:t>
            </w:r>
            <w:r w:rsidRPr="00F97AA2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8505" w:type="dxa"/>
            <w:gridSpan w:val="2"/>
          </w:tcPr>
          <w:p w:rsidR="00BA1A59" w:rsidRDefault="00BA1A59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Вручение мандата члена Общественной наблюдательной комиссии</w:t>
            </w:r>
            <w:r w:rsidRPr="00F97AA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Ламыкину</w:t>
            </w:r>
            <w:proofErr w:type="spellEnd"/>
            <w:r>
              <w:rPr>
                <w:szCs w:val="28"/>
              </w:rPr>
              <w:t xml:space="preserve"> Петру Петровичу. </w:t>
            </w:r>
          </w:p>
          <w:p w:rsidR="00BA1A59" w:rsidRPr="00F97AA2" w:rsidRDefault="00BA1A59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Вручает председатель ОП УО Девяткина Т.В.</w:t>
            </w:r>
          </w:p>
          <w:p w:rsidR="00BA1A59" w:rsidRPr="00F97AA2" w:rsidRDefault="00BA1A59" w:rsidP="00931BDC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BA1A59" w:rsidRPr="00F97AA2" w:rsidTr="00931BDC">
        <w:trPr>
          <w:gridAfter w:val="1"/>
          <w:wAfter w:w="142" w:type="dxa"/>
          <w:trHeight w:val="682"/>
        </w:trPr>
        <w:tc>
          <w:tcPr>
            <w:tcW w:w="1986" w:type="dxa"/>
            <w:gridSpan w:val="2"/>
            <w:hideMark/>
          </w:tcPr>
          <w:p w:rsidR="00BA1A59" w:rsidRPr="00F97AA2" w:rsidRDefault="00BA1A59" w:rsidP="00931BDC">
            <w:pPr>
              <w:snapToGrid w:val="0"/>
              <w:jc w:val="both"/>
              <w:rPr>
                <w:b/>
                <w:szCs w:val="28"/>
              </w:rPr>
            </w:pPr>
            <w:r w:rsidRPr="00F97AA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  <w:r w:rsidRPr="00F97AA2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7</w:t>
            </w:r>
            <w:r w:rsidRPr="00F97AA2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6</w:t>
            </w:r>
            <w:r w:rsidRPr="00F97AA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</w:p>
        </w:tc>
        <w:tc>
          <w:tcPr>
            <w:tcW w:w="8505" w:type="dxa"/>
            <w:gridSpan w:val="2"/>
          </w:tcPr>
          <w:p w:rsidR="00BA1A59" w:rsidRDefault="00BA1A59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О работе Общественной наблюдательной комиссии УО</w:t>
            </w:r>
          </w:p>
          <w:p w:rsidR="00BA1A59" w:rsidRPr="00F97AA2" w:rsidRDefault="00BA1A59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председатель ОНК УО </w:t>
            </w:r>
            <w:proofErr w:type="spellStart"/>
            <w:r>
              <w:rPr>
                <w:szCs w:val="28"/>
              </w:rPr>
              <w:t>Баханова</w:t>
            </w:r>
            <w:proofErr w:type="spellEnd"/>
            <w:r>
              <w:rPr>
                <w:szCs w:val="28"/>
              </w:rPr>
              <w:t xml:space="preserve"> Ольга Николаевна</w:t>
            </w:r>
            <w:r w:rsidRPr="00F97AA2">
              <w:rPr>
                <w:szCs w:val="28"/>
              </w:rPr>
              <w:t>.</w:t>
            </w:r>
          </w:p>
          <w:p w:rsidR="00BA1A59" w:rsidRPr="00F97AA2" w:rsidRDefault="00BA1A59" w:rsidP="00931BDC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</w:p>
        </w:tc>
      </w:tr>
      <w:tr w:rsidR="00BA1A59" w:rsidRPr="00F97AA2" w:rsidTr="00931BDC">
        <w:trPr>
          <w:gridAfter w:val="1"/>
          <w:wAfter w:w="142" w:type="dxa"/>
          <w:trHeight w:val="923"/>
        </w:trPr>
        <w:tc>
          <w:tcPr>
            <w:tcW w:w="1986" w:type="dxa"/>
            <w:gridSpan w:val="2"/>
            <w:hideMark/>
          </w:tcPr>
          <w:p w:rsidR="00BA1A59" w:rsidRPr="00F97AA2" w:rsidRDefault="00BA1A59" w:rsidP="00931BDC">
            <w:pPr>
              <w:snapToGrid w:val="0"/>
              <w:jc w:val="both"/>
              <w:rPr>
                <w:b/>
                <w:szCs w:val="28"/>
              </w:rPr>
            </w:pPr>
            <w:r w:rsidRPr="00F97AA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  <w:r w:rsidRPr="00F97AA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F97AA2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6</w:t>
            </w:r>
            <w:r w:rsidRPr="00F97AA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30</w:t>
            </w:r>
          </w:p>
        </w:tc>
        <w:tc>
          <w:tcPr>
            <w:tcW w:w="8505" w:type="dxa"/>
            <w:gridSpan w:val="2"/>
          </w:tcPr>
          <w:p w:rsidR="00BA1A59" w:rsidRDefault="00BA1A59" w:rsidP="00931BD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подготовке к празднованию юбилея Общественной палаты муниципального образования «</w:t>
            </w:r>
            <w:proofErr w:type="gramStart"/>
            <w:r>
              <w:rPr>
                <w:b/>
                <w:szCs w:val="28"/>
              </w:rPr>
              <w:t>г</w:t>
            </w:r>
            <w:proofErr w:type="gramEnd"/>
            <w:r>
              <w:rPr>
                <w:b/>
                <w:szCs w:val="28"/>
              </w:rPr>
              <w:t xml:space="preserve">. Димитровград» </w:t>
            </w:r>
          </w:p>
          <w:p w:rsidR="00BA1A59" w:rsidRDefault="00BA1A59" w:rsidP="00931BDC">
            <w:pPr>
              <w:jc w:val="both"/>
              <w:rPr>
                <w:szCs w:val="28"/>
              </w:rPr>
            </w:pPr>
            <w:r w:rsidRPr="00E61CB4">
              <w:rPr>
                <w:i/>
                <w:szCs w:val="28"/>
              </w:rPr>
              <w:t>Докладчик:</w:t>
            </w:r>
            <w:r>
              <w:rPr>
                <w:szCs w:val="28"/>
              </w:rPr>
              <w:t xml:space="preserve"> председатель ОП МО «г. Димитровград» Сергеева Валентина Борисовна.</w:t>
            </w:r>
          </w:p>
          <w:p w:rsidR="00BA1A59" w:rsidRPr="00103433" w:rsidRDefault="00BA1A59" w:rsidP="00931BDC">
            <w:pPr>
              <w:jc w:val="both"/>
              <w:rPr>
                <w:szCs w:val="28"/>
              </w:rPr>
            </w:pPr>
          </w:p>
        </w:tc>
      </w:tr>
      <w:tr w:rsidR="00BA1A59" w:rsidRPr="00F97AA2" w:rsidTr="00931BDC">
        <w:trPr>
          <w:gridAfter w:val="1"/>
          <w:wAfter w:w="142" w:type="dxa"/>
          <w:trHeight w:val="923"/>
        </w:trPr>
        <w:tc>
          <w:tcPr>
            <w:tcW w:w="1986" w:type="dxa"/>
            <w:gridSpan w:val="2"/>
            <w:hideMark/>
          </w:tcPr>
          <w:p w:rsidR="00BA1A59" w:rsidRPr="00F97AA2" w:rsidRDefault="00BA1A59" w:rsidP="00931BDC">
            <w:pPr>
              <w:snapToGrid w:val="0"/>
              <w:jc w:val="both"/>
              <w:rPr>
                <w:b/>
                <w:szCs w:val="28"/>
              </w:rPr>
            </w:pPr>
            <w:r w:rsidRPr="00F97AA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6.30</w:t>
            </w:r>
            <w:r w:rsidRPr="00F97AA2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6</w:t>
            </w:r>
            <w:r w:rsidRPr="00F97AA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40</w:t>
            </w:r>
          </w:p>
        </w:tc>
        <w:tc>
          <w:tcPr>
            <w:tcW w:w="8505" w:type="dxa"/>
            <w:gridSpan w:val="2"/>
          </w:tcPr>
          <w:p w:rsidR="00BA1A59" w:rsidRPr="00C76F3E" w:rsidRDefault="00BA1A59" w:rsidP="00931BDC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О предложениях по подготовке к Гражданскому форуму 2014 года </w:t>
            </w:r>
          </w:p>
          <w:p w:rsidR="00BA1A59" w:rsidRPr="00E16EF9" w:rsidRDefault="00BA1A59" w:rsidP="00931BDC">
            <w:pPr>
              <w:jc w:val="both"/>
              <w:rPr>
                <w:szCs w:val="28"/>
              </w:rPr>
            </w:pPr>
            <w:r w:rsidRPr="00E61CB4">
              <w:rPr>
                <w:i/>
                <w:szCs w:val="28"/>
              </w:rPr>
              <w:t>Докладчик:</w:t>
            </w:r>
            <w:r>
              <w:rPr>
                <w:szCs w:val="28"/>
              </w:rPr>
              <w:t xml:space="preserve"> председатель Комиссии ОП УО по развитию информационного общества, СМИ и общественного контроля Соснин Дмитрий Петрович</w:t>
            </w:r>
          </w:p>
        </w:tc>
      </w:tr>
      <w:tr w:rsidR="00BA1A59" w:rsidRPr="00F97AA2" w:rsidTr="00931BDC">
        <w:trPr>
          <w:gridAfter w:val="1"/>
          <w:wAfter w:w="142" w:type="dxa"/>
          <w:trHeight w:val="752"/>
        </w:trPr>
        <w:tc>
          <w:tcPr>
            <w:tcW w:w="1986" w:type="dxa"/>
            <w:gridSpan w:val="2"/>
            <w:hideMark/>
          </w:tcPr>
          <w:p w:rsidR="00BA1A59" w:rsidRDefault="00BA1A59" w:rsidP="00931BDC">
            <w:pPr>
              <w:snapToGrid w:val="0"/>
              <w:jc w:val="both"/>
              <w:rPr>
                <w:b/>
                <w:szCs w:val="28"/>
              </w:rPr>
            </w:pPr>
          </w:p>
          <w:p w:rsidR="00BA1A59" w:rsidRPr="00F97AA2" w:rsidRDefault="00BA1A59" w:rsidP="00931BDC">
            <w:pPr>
              <w:snapToGrid w:val="0"/>
              <w:jc w:val="both"/>
              <w:rPr>
                <w:b/>
                <w:szCs w:val="28"/>
              </w:rPr>
            </w:pPr>
            <w:r w:rsidRPr="00F97AA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  <w:r w:rsidRPr="00F97AA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40</w:t>
            </w:r>
            <w:r w:rsidRPr="00F97AA2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6</w:t>
            </w:r>
            <w:r w:rsidRPr="00F97AA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50</w:t>
            </w:r>
          </w:p>
        </w:tc>
        <w:tc>
          <w:tcPr>
            <w:tcW w:w="8505" w:type="dxa"/>
            <w:gridSpan w:val="2"/>
          </w:tcPr>
          <w:p w:rsidR="00BA1A59" w:rsidRDefault="00BA1A59" w:rsidP="00931BDC">
            <w:pPr>
              <w:jc w:val="both"/>
              <w:rPr>
                <w:b/>
                <w:szCs w:val="28"/>
              </w:rPr>
            </w:pPr>
          </w:p>
          <w:p w:rsidR="00BA1A59" w:rsidRPr="00E16EF9" w:rsidRDefault="00BA1A59" w:rsidP="00931BDC">
            <w:pPr>
              <w:jc w:val="both"/>
              <w:rPr>
                <w:b/>
                <w:szCs w:val="28"/>
              </w:rPr>
            </w:pPr>
            <w:r w:rsidRPr="007B5DE6">
              <w:rPr>
                <w:b/>
                <w:szCs w:val="28"/>
              </w:rPr>
              <w:t>Обсуждение, обмен мнениями.</w:t>
            </w:r>
          </w:p>
          <w:p w:rsidR="00BA1A59" w:rsidRPr="00F97AA2" w:rsidRDefault="00BA1A59" w:rsidP="00931BDC">
            <w:pPr>
              <w:tabs>
                <w:tab w:val="left" w:pos="1017"/>
              </w:tabs>
              <w:snapToGrid w:val="0"/>
              <w:jc w:val="both"/>
              <w:rPr>
                <w:szCs w:val="28"/>
              </w:rPr>
            </w:pPr>
          </w:p>
        </w:tc>
      </w:tr>
      <w:tr w:rsidR="00BA1A59" w:rsidRPr="00F97AA2" w:rsidTr="00931BDC">
        <w:trPr>
          <w:gridAfter w:val="1"/>
          <w:wAfter w:w="142" w:type="dxa"/>
          <w:trHeight w:val="923"/>
        </w:trPr>
        <w:tc>
          <w:tcPr>
            <w:tcW w:w="1986" w:type="dxa"/>
            <w:gridSpan w:val="2"/>
            <w:hideMark/>
          </w:tcPr>
          <w:p w:rsidR="00BA1A59" w:rsidRPr="00F97AA2" w:rsidRDefault="00BA1A59" w:rsidP="00931BDC">
            <w:pPr>
              <w:snapToGrid w:val="0"/>
              <w:jc w:val="both"/>
              <w:rPr>
                <w:b/>
                <w:szCs w:val="28"/>
              </w:rPr>
            </w:pPr>
            <w:r w:rsidRPr="00F97AA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6.50</w:t>
            </w:r>
            <w:r w:rsidRPr="00F97AA2">
              <w:rPr>
                <w:b/>
                <w:szCs w:val="28"/>
              </w:rPr>
              <w:t xml:space="preserve"> – 1</w:t>
            </w:r>
            <w:r>
              <w:rPr>
                <w:b/>
                <w:szCs w:val="28"/>
              </w:rPr>
              <w:t>7</w:t>
            </w:r>
            <w:r w:rsidRPr="00F97AA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00</w:t>
            </w:r>
          </w:p>
        </w:tc>
        <w:tc>
          <w:tcPr>
            <w:tcW w:w="8505" w:type="dxa"/>
            <w:gridSpan w:val="2"/>
          </w:tcPr>
          <w:p w:rsidR="00BA1A59" w:rsidRDefault="00BA1A59" w:rsidP="00931BD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Разное: </w:t>
            </w:r>
          </w:p>
          <w:p w:rsidR="00BA1A59" w:rsidRPr="00770902" w:rsidRDefault="00BA1A59" w:rsidP="00931BDC">
            <w:pPr>
              <w:jc w:val="both"/>
              <w:rPr>
                <w:b/>
                <w:sz w:val="20"/>
                <w:szCs w:val="20"/>
              </w:rPr>
            </w:pPr>
          </w:p>
          <w:p w:rsidR="00BA1A59" w:rsidRDefault="00BA1A59" w:rsidP="00931BD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формировании отраслевых палат</w:t>
            </w:r>
          </w:p>
          <w:p w:rsidR="00BA1A59" w:rsidRDefault="00BA1A59" w:rsidP="00931BDC">
            <w:pPr>
              <w:jc w:val="both"/>
              <w:rPr>
                <w:szCs w:val="28"/>
              </w:rPr>
            </w:pPr>
            <w:r w:rsidRPr="00E61CB4">
              <w:rPr>
                <w:i/>
                <w:szCs w:val="28"/>
              </w:rPr>
              <w:t>Докладчик:</w:t>
            </w:r>
            <w:r>
              <w:rPr>
                <w:szCs w:val="28"/>
              </w:rPr>
              <w:t xml:space="preserve"> заместитель председателя ОП УО </w:t>
            </w:r>
            <w:proofErr w:type="spellStart"/>
            <w:r>
              <w:rPr>
                <w:szCs w:val="28"/>
              </w:rPr>
              <w:t>Аряпов</w:t>
            </w:r>
            <w:proofErr w:type="spellEnd"/>
            <w:r>
              <w:rPr>
                <w:szCs w:val="28"/>
              </w:rPr>
              <w:t xml:space="preserve"> Марат </w:t>
            </w:r>
            <w:proofErr w:type="spellStart"/>
            <w:r>
              <w:rPr>
                <w:szCs w:val="28"/>
              </w:rPr>
              <w:t>Растямович</w:t>
            </w:r>
            <w:proofErr w:type="spellEnd"/>
            <w:r>
              <w:rPr>
                <w:szCs w:val="28"/>
              </w:rPr>
              <w:t>.</w:t>
            </w:r>
          </w:p>
          <w:p w:rsidR="00BA1A59" w:rsidRPr="00770902" w:rsidRDefault="00BA1A59" w:rsidP="00931BDC">
            <w:pPr>
              <w:jc w:val="both"/>
              <w:rPr>
                <w:sz w:val="20"/>
                <w:szCs w:val="20"/>
              </w:rPr>
            </w:pPr>
          </w:p>
          <w:p w:rsidR="00BA1A59" w:rsidRDefault="00BA1A59" w:rsidP="00931BDC">
            <w:pPr>
              <w:jc w:val="both"/>
              <w:rPr>
                <w:szCs w:val="28"/>
              </w:rPr>
            </w:pPr>
            <w:r w:rsidRPr="00EC2AC1">
              <w:rPr>
                <w:b/>
                <w:szCs w:val="28"/>
              </w:rPr>
              <w:t>Законопроектная деятельность</w:t>
            </w:r>
            <w:r>
              <w:rPr>
                <w:szCs w:val="28"/>
              </w:rPr>
              <w:t xml:space="preserve"> (замечания ОП УО к стандарту деятельности исполнительных органов государственной власти УО по обеспечению благоприятного климата для развития человеческого потенциала).</w:t>
            </w:r>
          </w:p>
          <w:p w:rsidR="00BA1A59" w:rsidRPr="00770902" w:rsidRDefault="00BA1A59" w:rsidP="00931BDC">
            <w:pPr>
              <w:jc w:val="both"/>
              <w:rPr>
                <w:sz w:val="20"/>
                <w:szCs w:val="20"/>
              </w:rPr>
            </w:pPr>
          </w:p>
          <w:p w:rsidR="00BA1A59" w:rsidRPr="00EC2AC1" w:rsidRDefault="00BA1A59" w:rsidP="00931BDC">
            <w:pPr>
              <w:jc w:val="both"/>
              <w:rPr>
                <w:b/>
                <w:szCs w:val="28"/>
              </w:rPr>
            </w:pPr>
            <w:r w:rsidRPr="00EC2AC1">
              <w:rPr>
                <w:b/>
                <w:szCs w:val="28"/>
              </w:rPr>
              <w:t>Рас</w:t>
            </w:r>
            <w:r>
              <w:rPr>
                <w:b/>
                <w:szCs w:val="28"/>
              </w:rPr>
              <w:t xml:space="preserve">смотрение обращений и оперативные вопросы </w:t>
            </w:r>
          </w:p>
          <w:p w:rsidR="00BA1A59" w:rsidRPr="00103433" w:rsidRDefault="00BA1A59" w:rsidP="00931BDC">
            <w:pPr>
              <w:jc w:val="both"/>
              <w:rPr>
                <w:szCs w:val="28"/>
              </w:rPr>
            </w:pPr>
          </w:p>
        </w:tc>
      </w:tr>
    </w:tbl>
    <w:p w:rsidR="00BA1A59" w:rsidRDefault="00BA1A59" w:rsidP="00BA1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tbl>
      <w:tblPr>
        <w:tblW w:w="10350" w:type="dxa"/>
        <w:tblInd w:w="-743" w:type="dxa"/>
        <w:tblLayout w:type="fixed"/>
        <w:tblLook w:val="04A0"/>
      </w:tblPr>
      <w:tblGrid>
        <w:gridCol w:w="10350"/>
      </w:tblGrid>
      <w:tr w:rsidR="00BA1A59" w:rsidTr="00931BDC">
        <w:tc>
          <w:tcPr>
            <w:tcW w:w="10350" w:type="dxa"/>
            <w:hideMark/>
          </w:tcPr>
          <w:p w:rsidR="00BA1A59" w:rsidRDefault="00BA1A59" w:rsidP="00931BDC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Заседания Совета Общественной палаты Ульяновской области </w:t>
            </w:r>
          </w:p>
          <w:p w:rsidR="00BA1A59" w:rsidRDefault="00BA1A59" w:rsidP="00931BDC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tbl>
            <w:tblPr>
              <w:tblW w:w="10983" w:type="dxa"/>
              <w:tblInd w:w="108" w:type="dxa"/>
              <w:tblLayout w:type="fixed"/>
              <w:tblLook w:val="04A0"/>
            </w:tblPr>
            <w:tblGrid>
              <w:gridCol w:w="3871"/>
              <w:gridCol w:w="7112"/>
            </w:tblGrid>
            <w:tr w:rsidR="00BA1A59" w:rsidTr="00931BDC">
              <w:tc>
                <w:tcPr>
                  <w:tcW w:w="3871" w:type="dxa"/>
                  <w:hideMark/>
                </w:tcPr>
                <w:p w:rsidR="00BA1A59" w:rsidRDefault="00BA1A59" w:rsidP="00931BDC">
                  <w:pPr>
                    <w:snapToGrid w:val="0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23.09.2014</w:t>
                  </w:r>
                </w:p>
              </w:tc>
              <w:tc>
                <w:tcPr>
                  <w:tcW w:w="7112" w:type="dxa"/>
                  <w:hideMark/>
                </w:tcPr>
                <w:p w:rsidR="00BA1A59" w:rsidRDefault="00BA1A59" w:rsidP="00931BDC">
                  <w:pPr>
                    <w:snapToGrid w:val="0"/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                             16.00 – 17.00</w:t>
                  </w:r>
                </w:p>
              </w:tc>
            </w:tr>
            <w:tr w:rsidR="00BA1A59" w:rsidTr="00931BDC">
              <w:tc>
                <w:tcPr>
                  <w:tcW w:w="10983" w:type="dxa"/>
                  <w:gridSpan w:val="2"/>
                  <w:hideMark/>
                </w:tcPr>
                <w:p w:rsidR="00BA1A59" w:rsidRDefault="00BA1A59" w:rsidP="00931BDC">
                  <w:pPr>
                    <w:snapToGrid w:val="0"/>
                    <w:ind w:left="2888" w:hanging="2888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Место проведения: 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зал заседаний Общественной палаты УО, 500 </w:t>
                  </w:r>
                  <w:proofErr w:type="spellStart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каб</w:t>
                  </w:r>
                  <w:proofErr w:type="spellEnd"/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., 5 этаж.</w:t>
                  </w:r>
                </w:p>
                <w:p w:rsidR="00BA1A59" w:rsidRDefault="00BA1A59" w:rsidP="00931BDC">
                  <w:pPr>
                    <w:snapToGrid w:val="0"/>
                    <w:ind w:left="2888" w:hanging="2888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A1A59" w:rsidRDefault="00BA1A59" w:rsidP="00931BDC">
            <w:pPr>
              <w:rPr>
                <w:rFonts w:eastAsiaTheme="minorHAnsi"/>
                <w:lang w:eastAsia="en-US"/>
              </w:rPr>
            </w:pPr>
          </w:p>
        </w:tc>
      </w:tr>
    </w:tbl>
    <w:p w:rsidR="00BA1A59" w:rsidRDefault="00BA1A59" w:rsidP="00BA1A59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Совет Общественной палаты Ульяновской области:</w:t>
      </w:r>
    </w:p>
    <w:p w:rsidR="00BA1A59" w:rsidRDefault="00BA1A59" w:rsidP="00BA1A59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tbl>
      <w:tblPr>
        <w:tblW w:w="10207" w:type="dxa"/>
        <w:tblInd w:w="-318" w:type="dxa"/>
        <w:tblLook w:val="01E0"/>
      </w:tblPr>
      <w:tblGrid>
        <w:gridCol w:w="1069"/>
        <w:gridCol w:w="3184"/>
        <w:gridCol w:w="360"/>
        <w:gridCol w:w="5594"/>
      </w:tblGrid>
      <w:tr w:rsidR="00BA1A59" w:rsidTr="00BA1A59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Девяткина </w:t>
            </w:r>
          </w:p>
          <w:p w:rsidR="00BA1A59" w:rsidRDefault="00BA1A59" w:rsidP="00931BDC">
            <w:pPr>
              <w:tabs>
                <w:tab w:val="left" w:pos="108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Тамара Владимировна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594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Общественной палаты Ульяновской области</w:t>
            </w:r>
          </w:p>
        </w:tc>
      </w:tr>
      <w:tr w:rsidR="00BA1A59" w:rsidTr="00BA1A59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Сергеева </w:t>
            </w:r>
          </w:p>
          <w:p w:rsidR="00BA1A59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Владимировна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594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Общественной палаты Ульяновской области</w:t>
            </w:r>
          </w:p>
        </w:tc>
      </w:tr>
      <w:tr w:rsidR="00BA1A59" w:rsidTr="00BA1A59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Аряпов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BA1A59" w:rsidRPr="00A32AC1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 w:rsidRPr="00A32AC1">
              <w:rPr>
                <w:sz w:val="26"/>
                <w:szCs w:val="26"/>
                <w:lang w:eastAsia="en-US"/>
              </w:rPr>
              <w:t xml:space="preserve">Марат </w:t>
            </w:r>
            <w:proofErr w:type="spellStart"/>
            <w:r w:rsidRPr="00A32AC1">
              <w:rPr>
                <w:sz w:val="26"/>
                <w:szCs w:val="26"/>
                <w:lang w:eastAsia="en-US"/>
              </w:rPr>
              <w:t>Растямович</w:t>
            </w:r>
            <w:proofErr w:type="spellEnd"/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594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Общественной палаты Ульяновской области</w:t>
            </w:r>
          </w:p>
        </w:tc>
      </w:tr>
      <w:tr w:rsidR="00BA1A59" w:rsidTr="00BA1A59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Браташова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BA1A59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Венеря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Ахатовна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594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гармонизации межнациональных и межконфессиональных отношений и духовно-нравственному развитию ОП УО</w:t>
            </w:r>
          </w:p>
        </w:tc>
      </w:tr>
      <w:tr w:rsidR="00BA1A59" w:rsidTr="00BA1A59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Дейкун </w:t>
            </w:r>
          </w:p>
          <w:p w:rsidR="00BA1A59" w:rsidRPr="00094613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094613">
              <w:rPr>
                <w:sz w:val="26"/>
                <w:szCs w:val="26"/>
                <w:lang w:eastAsia="en-US"/>
              </w:rPr>
              <w:t>Татьяна Александровна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594" w:type="dxa"/>
            <w:hideMark/>
          </w:tcPr>
          <w:p w:rsidR="00BA1A59" w:rsidRPr="00094613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94613">
              <w:rPr>
                <w:rFonts w:eastAsia="Times New Roman"/>
                <w:sz w:val="26"/>
                <w:szCs w:val="26"/>
              </w:rPr>
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</w:r>
          </w:p>
        </w:tc>
      </w:tr>
      <w:tr w:rsidR="00BA1A59" w:rsidTr="00BA1A59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Дергунова </w:t>
            </w:r>
          </w:p>
          <w:p w:rsidR="00BA1A59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Нина Владимировна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594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Общественной палаты Российской Федерации</w:t>
            </w:r>
          </w:p>
        </w:tc>
      </w:tr>
      <w:tr w:rsidR="00BA1A59" w:rsidTr="00BA1A59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Караулова</w:t>
            </w:r>
          </w:p>
          <w:p w:rsidR="00BA1A59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Валентина Герасимовна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594" w:type="dxa"/>
            <w:hideMark/>
          </w:tcPr>
          <w:p w:rsidR="00BA1A59" w:rsidRPr="00A32AC1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A32AC1">
              <w:rPr>
                <w:rFonts w:eastAsia="Times New Roman"/>
                <w:sz w:val="26"/>
                <w:szCs w:val="26"/>
              </w:rPr>
              <w:t>Председатель Комиссии по поддержке семьи, детей и материнства, популяризации здорового образа жизни и вопросам экологии ОП УО</w:t>
            </w:r>
          </w:p>
        </w:tc>
      </w:tr>
      <w:tr w:rsidR="00BA1A59" w:rsidTr="00BA1A59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Ломакин</w:t>
            </w:r>
          </w:p>
          <w:p w:rsidR="00BA1A59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Олег Викторович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94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проблемам безопасности граждан, взаимодействию с ветеранскими организациями и системой судебно-правоохранительных органов</w:t>
            </w:r>
          </w:p>
        </w:tc>
      </w:tr>
      <w:tr w:rsidR="00BA1A59" w:rsidTr="00BA1A59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Соснин </w:t>
            </w:r>
          </w:p>
          <w:p w:rsidR="00BA1A59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Дмитрий Петрович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594" w:type="dxa"/>
            <w:hideMark/>
          </w:tcPr>
          <w:p w:rsidR="00BA1A59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развитию информационного общества, СМИ и общественного контроля ОП УО</w:t>
            </w:r>
          </w:p>
        </w:tc>
      </w:tr>
      <w:tr w:rsidR="00BA1A59" w:rsidTr="00BA1A59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Ярош </w:t>
            </w:r>
          </w:p>
          <w:p w:rsidR="00BA1A59" w:rsidRPr="00A32AC1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A32AC1">
              <w:rPr>
                <w:sz w:val="26"/>
                <w:szCs w:val="26"/>
                <w:lang w:eastAsia="en-US"/>
              </w:rPr>
              <w:t>Вячеслав Фёдорович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594" w:type="dxa"/>
            <w:hideMark/>
          </w:tcPr>
          <w:p w:rsidR="00BA1A59" w:rsidRPr="00A32AC1" w:rsidRDefault="00BA1A59" w:rsidP="00931BDC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32AC1">
              <w:rPr>
                <w:rFonts w:eastAsia="Times New Roman"/>
                <w:sz w:val="26"/>
                <w:szCs w:val="26"/>
              </w:rPr>
              <w:t>Председатель Комиссии по развитию социальной инфраструктуры, жилищно-коммунального комплекса и местного самоуправления ОП УО</w:t>
            </w:r>
          </w:p>
        </w:tc>
      </w:tr>
    </w:tbl>
    <w:p w:rsidR="00BA1A59" w:rsidRDefault="00BA1A59" w:rsidP="00BA1A59">
      <w:pPr>
        <w:jc w:val="both"/>
        <w:rPr>
          <w:b/>
          <w:sz w:val="26"/>
          <w:szCs w:val="26"/>
        </w:rPr>
      </w:pPr>
    </w:p>
    <w:p w:rsidR="00BA1A59" w:rsidRDefault="00BA1A59" w:rsidP="00BA1A5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Члены Общественной палаты Ульяновской области:</w:t>
      </w:r>
    </w:p>
    <w:p w:rsidR="00BA1A59" w:rsidRDefault="00BA1A59" w:rsidP="00BA1A59">
      <w:pPr>
        <w:ind w:firstLine="709"/>
        <w:jc w:val="both"/>
        <w:rPr>
          <w:b/>
          <w:sz w:val="26"/>
          <w:szCs w:val="26"/>
        </w:rPr>
      </w:pPr>
    </w:p>
    <w:tbl>
      <w:tblPr>
        <w:tblW w:w="10065" w:type="dxa"/>
        <w:tblInd w:w="-318" w:type="dxa"/>
        <w:tblLook w:val="01E0"/>
      </w:tblPr>
      <w:tblGrid>
        <w:gridCol w:w="1069"/>
        <w:gridCol w:w="3184"/>
        <w:gridCol w:w="360"/>
        <w:gridCol w:w="5452"/>
      </w:tblGrid>
      <w:tr w:rsidR="00BA1A59" w:rsidTr="00931BDC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Корнилин</w:t>
            </w:r>
            <w:proofErr w:type="spellEnd"/>
          </w:p>
          <w:p w:rsidR="00BA1A59" w:rsidRPr="00A32AC1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 w:rsidRPr="00A32AC1">
              <w:rPr>
                <w:sz w:val="26"/>
                <w:szCs w:val="26"/>
                <w:lang w:eastAsia="en-US"/>
              </w:rPr>
              <w:t>Андрей Робертович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hideMark/>
          </w:tcPr>
          <w:p w:rsidR="00BA1A59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Комиссии по развитию образования и науки, поддержке инновационной деятельности ОП УО</w:t>
            </w:r>
          </w:p>
        </w:tc>
      </w:tr>
      <w:tr w:rsidR="00BA1A59" w:rsidTr="00931BDC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2"/>
              </w:num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Саурова</w:t>
            </w:r>
            <w:proofErr w:type="spellEnd"/>
          </w:p>
          <w:p w:rsidR="00BA1A59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Лидия Михайловна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452" w:type="dxa"/>
            <w:hideMark/>
          </w:tcPr>
          <w:p w:rsidR="00BA1A59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Комиссии по культуре, искусству, творческому и культурно-историческому наследию ОП УО</w:t>
            </w:r>
          </w:p>
        </w:tc>
      </w:tr>
    </w:tbl>
    <w:p w:rsidR="00BA1A59" w:rsidRDefault="00BA1A59" w:rsidP="00BA1A59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Приглашённые:</w:t>
      </w:r>
    </w:p>
    <w:tbl>
      <w:tblPr>
        <w:tblW w:w="10065" w:type="dxa"/>
        <w:tblInd w:w="-318" w:type="dxa"/>
        <w:tblLook w:val="01E0"/>
      </w:tblPr>
      <w:tblGrid>
        <w:gridCol w:w="1069"/>
        <w:gridCol w:w="3184"/>
        <w:gridCol w:w="360"/>
        <w:gridCol w:w="5452"/>
      </w:tblGrid>
      <w:tr w:rsidR="00BA1A59" w:rsidTr="00931BDC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3"/>
              </w:num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Баханова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BA1A59" w:rsidRPr="00094613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 w:rsidRPr="00094613">
              <w:rPr>
                <w:sz w:val="26"/>
                <w:szCs w:val="26"/>
                <w:lang w:eastAsia="en-US"/>
              </w:rPr>
              <w:t>Ольга Николаевна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hideMark/>
          </w:tcPr>
          <w:p w:rsidR="00BA1A59" w:rsidRPr="00094613" w:rsidRDefault="00BA1A59" w:rsidP="00931B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ОНК Ульяновской области</w:t>
            </w:r>
          </w:p>
        </w:tc>
      </w:tr>
      <w:tr w:rsidR="00BA1A59" w:rsidTr="00931BDC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3"/>
              </w:num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Долгин </w:t>
            </w:r>
          </w:p>
          <w:p w:rsidR="00BA1A59" w:rsidRPr="00F776C5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 w:rsidRPr="00F776C5">
              <w:rPr>
                <w:sz w:val="26"/>
                <w:szCs w:val="26"/>
                <w:lang w:eastAsia="en-US"/>
              </w:rPr>
              <w:t>Вячеслав Викторович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hideMark/>
          </w:tcPr>
          <w:p w:rsidR="00BA1A59" w:rsidRPr="00094613" w:rsidRDefault="00BA1A59" w:rsidP="00931B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4613">
              <w:rPr>
                <w:rFonts w:eastAsia="Times New Roman"/>
                <w:sz w:val="26"/>
                <w:szCs w:val="26"/>
              </w:rPr>
              <w:t>редставитель Управления внутренней политики Администрации Губернатора УО</w:t>
            </w:r>
          </w:p>
        </w:tc>
      </w:tr>
      <w:tr w:rsidR="00BA1A59" w:rsidTr="00931BDC">
        <w:trPr>
          <w:trHeight w:val="627"/>
        </w:trPr>
        <w:tc>
          <w:tcPr>
            <w:tcW w:w="1069" w:type="dxa"/>
            <w:hideMark/>
          </w:tcPr>
          <w:p w:rsidR="00BA1A59" w:rsidRPr="00A32AC1" w:rsidRDefault="00BA1A59" w:rsidP="00BA1A59">
            <w:pPr>
              <w:pStyle w:val="a4"/>
              <w:numPr>
                <w:ilvl w:val="0"/>
                <w:numId w:val="3"/>
              </w:num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84" w:type="dxa"/>
            <w:hideMark/>
          </w:tcPr>
          <w:p w:rsidR="00BA1A59" w:rsidRDefault="00BA1A59" w:rsidP="00931BD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Сергеева</w:t>
            </w:r>
          </w:p>
          <w:p w:rsidR="00BA1A59" w:rsidRPr="00A32AC1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Валентина Борисовна</w:t>
            </w:r>
          </w:p>
        </w:tc>
        <w:tc>
          <w:tcPr>
            <w:tcW w:w="360" w:type="dxa"/>
            <w:hideMark/>
          </w:tcPr>
          <w:p w:rsidR="00BA1A59" w:rsidRDefault="00BA1A59" w:rsidP="00931BDC">
            <w:pPr>
              <w:autoSpaceDE w:val="0"/>
              <w:autoSpaceDN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hideMark/>
          </w:tcPr>
          <w:p w:rsidR="00BA1A59" w:rsidRPr="00094613" w:rsidRDefault="00BA1A59" w:rsidP="00931BDC">
            <w:pPr>
              <w:jc w:val="both"/>
              <w:rPr>
                <w:sz w:val="26"/>
                <w:szCs w:val="26"/>
                <w:lang w:eastAsia="en-US"/>
              </w:rPr>
            </w:pPr>
            <w:r w:rsidRPr="00094613">
              <w:rPr>
                <w:rFonts w:eastAsia="Times New Roman"/>
                <w:sz w:val="26"/>
                <w:szCs w:val="26"/>
              </w:rPr>
              <w:t xml:space="preserve">Председатель Общественной палаты                                     </w:t>
            </w:r>
            <w:r>
              <w:rPr>
                <w:sz w:val="26"/>
                <w:szCs w:val="26"/>
              </w:rPr>
              <w:t>МО «город</w:t>
            </w:r>
            <w:r w:rsidRPr="00094613">
              <w:rPr>
                <w:rFonts w:eastAsia="Times New Roman"/>
                <w:sz w:val="26"/>
                <w:szCs w:val="26"/>
              </w:rPr>
              <w:t xml:space="preserve"> Димитровград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BA1A59" w:rsidRDefault="00BA1A59" w:rsidP="00BA1A59">
      <w:pPr>
        <w:pStyle w:val="a3"/>
        <w:jc w:val="both"/>
        <w:rPr>
          <w:rFonts w:cs="Times New Roman"/>
          <w:b/>
          <w:sz w:val="26"/>
          <w:szCs w:val="26"/>
        </w:rPr>
      </w:pPr>
    </w:p>
    <w:p w:rsidR="00BA1A59" w:rsidRDefault="00BA1A59" w:rsidP="00BA1A59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Аппарат Общественной палаты Ульяновской области:</w:t>
      </w:r>
    </w:p>
    <w:p w:rsidR="00BA1A59" w:rsidRDefault="00BA1A59" w:rsidP="00BA1A5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Терёхин С.Н. - директор ОГКУ «Аппарат Общественной палаты Ульяновской области»;</w:t>
      </w:r>
    </w:p>
    <w:p w:rsidR="00BA1A59" w:rsidRDefault="00BA1A59" w:rsidP="00BA1A5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Курушина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Е.В. – заместитель директора ОГКУ «Аппарат Общественной палаты Ульяновской области»;</w:t>
      </w:r>
    </w:p>
    <w:p w:rsidR="00BA1A59" w:rsidRPr="00B0722F" w:rsidRDefault="00BA1A59" w:rsidP="00BA1A5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Степанова О.В. – начальник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организационного обеспечения деятельности Общественной палаты Ульяновской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BA1A59" w:rsidRDefault="00BA1A59" w:rsidP="00BA1A5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Ермолаева О.Н. - </w:t>
      </w:r>
      <w:r w:rsidRPr="00B91A04">
        <w:rPr>
          <w:rFonts w:ascii="Times New Roman" w:hAnsi="Times New Roman" w:cs="Times New Roman"/>
          <w:sz w:val="26"/>
          <w:szCs w:val="26"/>
        </w:rPr>
        <w:t>специалист по связям с общественностью отдела поддержки некоммерческих организаций и развития гражданского общества ОГКУ «Аппарат Общественной палаты Ульяновской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1A59" w:rsidRDefault="00BA1A59" w:rsidP="00BA1A5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Хамбикова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 – ведущий специалист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отдела организационного обеспечения деятельности Общественной палаты Ульяновской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A1A59" w:rsidRDefault="00BA1A59" w:rsidP="00BA1A59">
      <w:pPr>
        <w:pStyle w:val="a4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1A59" w:rsidRDefault="00BA1A59" w:rsidP="00BA1A59">
      <w:pPr>
        <w:pStyle w:val="a4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BA1A59" w:rsidRDefault="00BA1A59" w:rsidP="00BA1A59">
      <w:pPr>
        <w:tabs>
          <w:tab w:val="left" w:pos="426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B7151">
        <w:rPr>
          <w:sz w:val="26"/>
          <w:szCs w:val="26"/>
        </w:rPr>
        <w:t xml:space="preserve">Вручение мандата члена Общественной наблюдательной комиссии </w:t>
      </w:r>
      <w:proofErr w:type="spellStart"/>
      <w:r w:rsidRPr="007B7151">
        <w:rPr>
          <w:sz w:val="26"/>
          <w:szCs w:val="26"/>
        </w:rPr>
        <w:t>Ламыкину</w:t>
      </w:r>
      <w:proofErr w:type="spellEnd"/>
      <w:r w:rsidRPr="007B7151">
        <w:rPr>
          <w:sz w:val="26"/>
          <w:szCs w:val="26"/>
        </w:rPr>
        <w:t xml:space="preserve"> Петру Петровичу. </w:t>
      </w:r>
    </w:p>
    <w:p w:rsidR="00BA1A59" w:rsidRDefault="00BA1A59" w:rsidP="00BA1A59">
      <w:pPr>
        <w:tabs>
          <w:tab w:val="left" w:pos="426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B7151">
        <w:rPr>
          <w:sz w:val="26"/>
          <w:szCs w:val="26"/>
        </w:rPr>
        <w:t>О работе Общественной наблюдательной комиссии УО</w:t>
      </w:r>
    </w:p>
    <w:p w:rsidR="00BA1A59" w:rsidRDefault="00BA1A59" w:rsidP="00BA1A59">
      <w:pPr>
        <w:tabs>
          <w:tab w:val="left" w:pos="426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B7151">
        <w:rPr>
          <w:sz w:val="26"/>
          <w:szCs w:val="26"/>
        </w:rPr>
        <w:t>О подготовке к празднованию юбилея Общественной палаты муниципального образования «</w:t>
      </w:r>
      <w:proofErr w:type="gramStart"/>
      <w:r w:rsidRPr="007B7151">
        <w:rPr>
          <w:sz w:val="26"/>
          <w:szCs w:val="26"/>
        </w:rPr>
        <w:t>г</w:t>
      </w:r>
      <w:proofErr w:type="gramEnd"/>
      <w:r w:rsidRPr="007B7151">
        <w:rPr>
          <w:sz w:val="26"/>
          <w:szCs w:val="26"/>
        </w:rPr>
        <w:t>. Димитровград».</w:t>
      </w:r>
    </w:p>
    <w:p w:rsidR="00BA1A59" w:rsidRDefault="00BA1A59" w:rsidP="00BA1A59">
      <w:pPr>
        <w:tabs>
          <w:tab w:val="left" w:pos="426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B7151">
        <w:rPr>
          <w:sz w:val="26"/>
          <w:szCs w:val="26"/>
        </w:rPr>
        <w:t xml:space="preserve">О предложениях по подготовке к Гражданскому форуму 2014 года </w:t>
      </w:r>
    </w:p>
    <w:p w:rsidR="00BA1A59" w:rsidRPr="007B7151" w:rsidRDefault="00BA1A59" w:rsidP="00BA1A59">
      <w:pPr>
        <w:tabs>
          <w:tab w:val="left" w:pos="426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B7151">
        <w:rPr>
          <w:sz w:val="26"/>
          <w:szCs w:val="26"/>
        </w:rPr>
        <w:t xml:space="preserve">О формировании отраслевых </w:t>
      </w:r>
      <w:r>
        <w:rPr>
          <w:sz w:val="26"/>
          <w:szCs w:val="26"/>
        </w:rPr>
        <w:t xml:space="preserve">Общественных </w:t>
      </w:r>
      <w:r w:rsidRPr="007B7151">
        <w:rPr>
          <w:sz w:val="26"/>
          <w:szCs w:val="26"/>
        </w:rPr>
        <w:t>палат.</w:t>
      </w:r>
    </w:p>
    <w:p w:rsidR="00BA1A59" w:rsidRDefault="00BA1A59" w:rsidP="00BA1A59">
      <w:pPr>
        <w:ind w:firstLine="709"/>
        <w:jc w:val="both"/>
        <w:rPr>
          <w:b/>
          <w:sz w:val="26"/>
          <w:szCs w:val="26"/>
        </w:rPr>
      </w:pPr>
    </w:p>
    <w:p w:rsidR="00BA1A59" w:rsidRDefault="00BA1A59" w:rsidP="00BA1A5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BA1A59" w:rsidRDefault="00BA1A59" w:rsidP="00BA1A5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1A59" w:rsidRDefault="00BA1A59" w:rsidP="00BA1A59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Девяткина Т.В.:</w:t>
      </w:r>
      <w:r>
        <w:rPr>
          <w:rFonts w:ascii="Times New Roman" w:hAnsi="Times New Roman" w:cs="Times New Roman"/>
          <w:sz w:val="26"/>
          <w:szCs w:val="26"/>
        </w:rPr>
        <w:t xml:space="preserve"> Огласила регламент и список участников. Вручила мандат </w:t>
      </w:r>
      <w:r w:rsidRPr="00844476">
        <w:rPr>
          <w:rFonts w:ascii="Times New Roman" w:hAnsi="Times New Roman" w:cs="Times New Roman"/>
          <w:sz w:val="26"/>
          <w:szCs w:val="26"/>
        </w:rPr>
        <w:t xml:space="preserve">члена Общественной наблюдательной комиссии </w:t>
      </w:r>
      <w:proofErr w:type="spellStart"/>
      <w:r w:rsidRPr="00844476">
        <w:rPr>
          <w:rFonts w:ascii="Times New Roman" w:hAnsi="Times New Roman" w:cs="Times New Roman"/>
          <w:sz w:val="26"/>
          <w:szCs w:val="26"/>
        </w:rPr>
        <w:t>Ламыкину</w:t>
      </w:r>
      <w:proofErr w:type="spellEnd"/>
      <w:r w:rsidRPr="00844476">
        <w:rPr>
          <w:rFonts w:ascii="Times New Roman" w:hAnsi="Times New Roman" w:cs="Times New Roman"/>
          <w:sz w:val="26"/>
          <w:szCs w:val="26"/>
        </w:rPr>
        <w:t xml:space="preserve"> Петру Петровичу.</w:t>
      </w:r>
    </w:p>
    <w:p w:rsidR="00BA1A59" w:rsidRDefault="00BA1A59" w:rsidP="00BA1A59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1A59" w:rsidRPr="00502B28" w:rsidRDefault="00BA1A59" w:rsidP="00BA1A59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B28">
        <w:rPr>
          <w:rFonts w:ascii="Times New Roman" w:hAnsi="Times New Roman" w:cs="Times New Roman"/>
          <w:b/>
          <w:sz w:val="26"/>
          <w:szCs w:val="26"/>
        </w:rPr>
        <w:t>2. О работе Общественной наблюдательной комиссии УО.</w:t>
      </w:r>
    </w:p>
    <w:p w:rsidR="00BA1A59" w:rsidRPr="00502B28" w:rsidRDefault="00BA1A59" w:rsidP="00BA1A59">
      <w:pPr>
        <w:shd w:val="clear" w:color="auto" w:fill="FFFFFF"/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677255">
        <w:rPr>
          <w:b/>
          <w:sz w:val="26"/>
          <w:szCs w:val="26"/>
        </w:rPr>
        <w:t>Баханова</w:t>
      </w:r>
      <w:proofErr w:type="spellEnd"/>
      <w:r w:rsidRPr="00677255">
        <w:rPr>
          <w:b/>
          <w:sz w:val="26"/>
          <w:szCs w:val="26"/>
        </w:rPr>
        <w:t xml:space="preserve"> О.Н.:</w:t>
      </w:r>
      <w:r>
        <w:rPr>
          <w:sz w:val="26"/>
          <w:szCs w:val="26"/>
        </w:rPr>
        <w:t xml:space="preserve"> </w:t>
      </w:r>
      <w:r w:rsidRPr="0048797D">
        <w:rPr>
          <w:rFonts w:eastAsia="Times New Roman"/>
          <w:color w:val="000000"/>
          <w:sz w:val="26"/>
          <w:szCs w:val="26"/>
        </w:rPr>
        <w:t xml:space="preserve">Сообщила, что последняя ротация в составе Общественной наблюдательной комиссии произошла в 2013 году. Теперь, с учетом Петра </w:t>
      </w:r>
      <w:proofErr w:type="spellStart"/>
      <w:r w:rsidRPr="0048797D">
        <w:rPr>
          <w:rFonts w:eastAsia="Times New Roman"/>
          <w:color w:val="000000"/>
          <w:sz w:val="26"/>
          <w:szCs w:val="26"/>
        </w:rPr>
        <w:t>Ламыкина</w:t>
      </w:r>
      <w:proofErr w:type="spellEnd"/>
      <w:r w:rsidRPr="0048797D">
        <w:rPr>
          <w:rFonts w:eastAsia="Times New Roman"/>
          <w:color w:val="000000"/>
          <w:sz w:val="26"/>
          <w:szCs w:val="26"/>
        </w:rPr>
        <w:t xml:space="preserve">, в ней насчитывается 12 членов. Отметила, что за прошедший год комиссия работала достаточно активно. 2-3 раза в месяц </w:t>
      </w:r>
      <w:r>
        <w:rPr>
          <w:rFonts w:eastAsia="Times New Roman"/>
          <w:color w:val="000000"/>
          <w:sz w:val="26"/>
          <w:szCs w:val="26"/>
        </w:rPr>
        <w:t xml:space="preserve">ее члены </w:t>
      </w:r>
      <w:r w:rsidRPr="0048797D">
        <w:rPr>
          <w:rFonts w:eastAsia="Times New Roman"/>
          <w:color w:val="000000"/>
          <w:sz w:val="26"/>
          <w:szCs w:val="26"/>
        </w:rPr>
        <w:t>посещают места принудительного содержания, беседуют с заключенными, разбирают</w:t>
      </w:r>
      <w:r>
        <w:rPr>
          <w:rFonts w:eastAsia="Times New Roman"/>
          <w:color w:val="000000"/>
          <w:sz w:val="26"/>
          <w:szCs w:val="26"/>
        </w:rPr>
        <w:t xml:space="preserve"> письменные жалобы. Они в</w:t>
      </w:r>
      <w:r w:rsidRPr="0048797D">
        <w:rPr>
          <w:rFonts w:eastAsia="Times New Roman"/>
          <w:color w:val="000000"/>
          <w:sz w:val="26"/>
          <w:szCs w:val="26"/>
        </w:rPr>
        <w:t>ыезжали на обучающие семинары в Москву, Нижний Новгород, Тверь и Чебоксары. В Ульяновске также был проведен семинар, на который пригласили представителей общественной организации «Человек и</w:t>
      </w:r>
      <w:r>
        <w:rPr>
          <w:rFonts w:eastAsia="Times New Roman"/>
          <w:color w:val="000000"/>
          <w:sz w:val="26"/>
          <w:szCs w:val="26"/>
        </w:rPr>
        <w:t xml:space="preserve"> закон» из Республики Марий Эл. </w:t>
      </w:r>
      <w:r w:rsidRPr="0048797D">
        <w:rPr>
          <w:rFonts w:eastAsia="Times New Roman"/>
          <w:color w:val="000000"/>
          <w:sz w:val="26"/>
          <w:szCs w:val="26"/>
        </w:rPr>
        <w:t>Рассказала об интересном проекте</w:t>
      </w:r>
      <w:r>
        <w:rPr>
          <w:rFonts w:eastAsia="Times New Roman"/>
          <w:color w:val="000000"/>
          <w:sz w:val="26"/>
          <w:szCs w:val="26"/>
        </w:rPr>
        <w:t>, связанном</w:t>
      </w:r>
      <w:r w:rsidRPr="0048797D">
        <w:rPr>
          <w:rFonts w:eastAsia="Times New Roman"/>
          <w:color w:val="000000"/>
          <w:sz w:val="26"/>
          <w:szCs w:val="26"/>
        </w:rPr>
        <w:t xml:space="preserve"> с созданием </w:t>
      </w:r>
      <w:proofErr w:type="spellStart"/>
      <w:r w:rsidRPr="0048797D">
        <w:rPr>
          <w:rFonts w:eastAsia="Times New Roman"/>
          <w:color w:val="000000"/>
          <w:sz w:val="26"/>
          <w:szCs w:val="26"/>
        </w:rPr>
        <w:t>фотостудии</w:t>
      </w:r>
      <w:proofErr w:type="spellEnd"/>
      <w:r w:rsidRPr="0048797D">
        <w:rPr>
          <w:rFonts w:eastAsia="Times New Roman"/>
          <w:color w:val="000000"/>
          <w:sz w:val="26"/>
          <w:szCs w:val="26"/>
        </w:rPr>
        <w:t xml:space="preserve"> в Детской воспитательной колонии </w:t>
      </w:r>
      <w:proofErr w:type="gramStart"/>
      <w:r w:rsidRPr="0048797D">
        <w:rPr>
          <w:rFonts w:eastAsia="Times New Roman"/>
          <w:color w:val="000000"/>
          <w:sz w:val="26"/>
          <w:szCs w:val="26"/>
        </w:rPr>
        <w:t>г</w:t>
      </w:r>
      <w:proofErr w:type="gramEnd"/>
      <w:r w:rsidRPr="0048797D">
        <w:rPr>
          <w:rFonts w:eastAsia="Times New Roman"/>
          <w:color w:val="000000"/>
          <w:sz w:val="26"/>
          <w:szCs w:val="26"/>
        </w:rPr>
        <w:t>. Димитровграда. Высокое качество работы ульяновской ОНК отметила Уполномоченный по правам человека в России Элла Памфилова.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2A74F7">
        <w:rPr>
          <w:rFonts w:eastAsia="Times New Roman"/>
          <w:color w:val="000000"/>
          <w:sz w:val="26"/>
          <w:szCs w:val="26"/>
        </w:rPr>
        <w:t xml:space="preserve">Особое внимание члены ОНК уделяют </w:t>
      </w:r>
      <w:proofErr w:type="spellStart"/>
      <w:r w:rsidRPr="002A74F7">
        <w:rPr>
          <w:rFonts w:eastAsia="Times New Roman"/>
          <w:color w:val="000000"/>
          <w:sz w:val="26"/>
          <w:szCs w:val="26"/>
        </w:rPr>
        <w:t>ресоциализации</w:t>
      </w:r>
      <w:proofErr w:type="spellEnd"/>
      <w:r w:rsidRPr="002A74F7">
        <w:rPr>
          <w:rFonts w:eastAsia="Times New Roman"/>
          <w:color w:val="000000"/>
          <w:sz w:val="26"/>
          <w:szCs w:val="26"/>
        </w:rPr>
        <w:t xml:space="preserve"> осужденных, в том числе через проведение спортивных мероприятий, а также </w:t>
      </w:r>
      <w:proofErr w:type="gramStart"/>
      <w:r w:rsidRPr="002A74F7">
        <w:rPr>
          <w:rFonts w:eastAsia="Times New Roman"/>
          <w:color w:val="000000"/>
          <w:sz w:val="26"/>
          <w:szCs w:val="26"/>
        </w:rPr>
        <w:t>контролю за</w:t>
      </w:r>
      <w:proofErr w:type="gramEnd"/>
      <w:r w:rsidRPr="002A74F7">
        <w:rPr>
          <w:rFonts w:eastAsia="Times New Roman"/>
          <w:color w:val="000000"/>
          <w:sz w:val="26"/>
          <w:szCs w:val="26"/>
        </w:rPr>
        <w:t xml:space="preserve"> соблюдением прав человека в местах заключения. Отметила, что у них имеется «чемодан наблюдателя», содержащий приборы, при помощи которых при посещении колоний можно измерить температуру воздуха, влажность и иные важные показатели. В планах комиссии – участие в </w:t>
      </w:r>
      <w:proofErr w:type="spellStart"/>
      <w:r w:rsidRPr="002A74F7">
        <w:rPr>
          <w:rFonts w:eastAsia="Times New Roman"/>
          <w:color w:val="000000"/>
          <w:sz w:val="26"/>
          <w:szCs w:val="26"/>
        </w:rPr>
        <w:t>онлайн-семинаре</w:t>
      </w:r>
      <w:proofErr w:type="spellEnd"/>
      <w:r w:rsidRPr="002A74F7">
        <w:rPr>
          <w:rFonts w:eastAsia="Times New Roman"/>
          <w:color w:val="000000"/>
          <w:sz w:val="26"/>
          <w:szCs w:val="26"/>
        </w:rPr>
        <w:t xml:space="preserve"> </w:t>
      </w:r>
      <w:r w:rsidRPr="002A74F7">
        <w:rPr>
          <w:rFonts w:eastAsia="Times New Roman"/>
          <w:color w:val="000000"/>
          <w:sz w:val="26"/>
          <w:szCs w:val="26"/>
        </w:rPr>
        <w:lastRenderedPageBreak/>
        <w:t>Общественной палаты РФ по вопросам налаживания взаимодействия Общественных наблюдательных комиссий с УФСИН и УВД.</w:t>
      </w:r>
    </w:p>
    <w:p w:rsidR="00BA1A59" w:rsidRPr="00677255" w:rsidRDefault="00BA1A59" w:rsidP="00BA1A59">
      <w:pPr>
        <w:tabs>
          <w:tab w:val="left" w:pos="284"/>
        </w:tabs>
        <w:snapToGrid w:val="0"/>
        <w:ind w:firstLine="709"/>
        <w:jc w:val="both"/>
        <w:rPr>
          <w:sz w:val="26"/>
          <w:szCs w:val="26"/>
        </w:rPr>
      </w:pPr>
      <w:r w:rsidRPr="00677255">
        <w:rPr>
          <w:b/>
          <w:sz w:val="26"/>
          <w:szCs w:val="26"/>
        </w:rPr>
        <w:t>Девяткина Т.В.:</w:t>
      </w:r>
      <w:r w:rsidRPr="00677255">
        <w:rPr>
          <w:sz w:val="26"/>
          <w:szCs w:val="26"/>
        </w:rPr>
        <w:t xml:space="preserve"> Спросила, работает ли попечительский совет ФБУ «</w:t>
      </w:r>
      <w:proofErr w:type="spellStart"/>
      <w:r>
        <w:rPr>
          <w:sz w:val="26"/>
          <w:szCs w:val="26"/>
        </w:rPr>
        <w:t>Димитровградская</w:t>
      </w:r>
      <w:proofErr w:type="spellEnd"/>
      <w:r>
        <w:rPr>
          <w:sz w:val="26"/>
          <w:szCs w:val="26"/>
        </w:rPr>
        <w:t xml:space="preserve"> в</w:t>
      </w:r>
      <w:r w:rsidRPr="00677255">
        <w:rPr>
          <w:sz w:val="26"/>
          <w:szCs w:val="26"/>
        </w:rPr>
        <w:t>о</w:t>
      </w:r>
      <w:r>
        <w:rPr>
          <w:sz w:val="26"/>
          <w:szCs w:val="26"/>
        </w:rPr>
        <w:t>спитательная к</w:t>
      </w:r>
      <w:r w:rsidRPr="00677255">
        <w:rPr>
          <w:sz w:val="26"/>
          <w:szCs w:val="26"/>
        </w:rPr>
        <w:t>олония»</w:t>
      </w:r>
      <w:r>
        <w:rPr>
          <w:sz w:val="26"/>
          <w:szCs w:val="26"/>
        </w:rPr>
        <w:t>,</w:t>
      </w:r>
      <w:r w:rsidRPr="00677255">
        <w:rPr>
          <w:sz w:val="26"/>
          <w:szCs w:val="26"/>
        </w:rPr>
        <w:t xml:space="preserve"> и </w:t>
      </w:r>
      <w:r w:rsidRPr="00677255">
        <w:rPr>
          <w:color w:val="000000"/>
          <w:sz w:val="26"/>
          <w:szCs w:val="26"/>
          <w:shd w:val="clear" w:color="auto" w:fill="FFFFFF"/>
        </w:rPr>
        <w:t>попросила уточнить, сколько воспитанников находится в настоящий момент в колонии и каково там положение с учителями.</w:t>
      </w:r>
    </w:p>
    <w:p w:rsidR="00BA1A59" w:rsidRPr="007C252F" w:rsidRDefault="00BA1A59" w:rsidP="00BA1A59">
      <w:pPr>
        <w:ind w:firstLine="709"/>
        <w:jc w:val="both"/>
        <w:rPr>
          <w:sz w:val="26"/>
          <w:szCs w:val="26"/>
        </w:rPr>
      </w:pPr>
      <w:proofErr w:type="spellStart"/>
      <w:r w:rsidRPr="00677255">
        <w:rPr>
          <w:b/>
          <w:sz w:val="26"/>
          <w:szCs w:val="26"/>
        </w:rPr>
        <w:t>Баханова</w:t>
      </w:r>
      <w:proofErr w:type="spellEnd"/>
      <w:r w:rsidRPr="00677255">
        <w:rPr>
          <w:b/>
          <w:sz w:val="26"/>
          <w:szCs w:val="26"/>
        </w:rPr>
        <w:t xml:space="preserve"> О.Н.:</w:t>
      </w:r>
      <w:r w:rsidRPr="007C252F">
        <w:rPr>
          <w:sz w:val="26"/>
          <w:szCs w:val="26"/>
        </w:rPr>
        <w:t xml:space="preserve"> </w:t>
      </w:r>
      <w:r w:rsidRPr="007C252F">
        <w:rPr>
          <w:color w:val="000000"/>
          <w:sz w:val="26"/>
          <w:szCs w:val="26"/>
          <w:shd w:val="clear" w:color="auto" w:fill="FFFFFF"/>
        </w:rPr>
        <w:t xml:space="preserve">Уведомила, что </w:t>
      </w:r>
      <w:r>
        <w:rPr>
          <w:color w:val="000000"/>
          <w:sz w:val="26"/>
          <w:szCs w:val="26"/>
          <w:shd w:val="clear" w:color="auto" w:fill="FFFFFF"/>
        </w:rPr>
        <w:t xml:space="preserve">попечительский </w:t>
      </w:r>
      <w:r w:rsidRPr="007C252F">
        <w:rPr>
          <w:color w:val="000000"/>
          <w:sz w:val="26"/>
          <w:szCs w:val="26"/>
          <w:shd w:val="clear" w:color="auto" w:fill="FFFFFF"/>
        </w:rPr>
        <w:t>совет продолжает работу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7C252F">
        <w:rPr>
          <w:color w:val="000000"/>
          <w:sz w:val="26"/>
          <w:szCs w:val="26"/>
          <w:shd w:val="clear" w:color="auto" w:fill="FFFFFF"/>
        </w:rPr>
        <w:t xml:space="preserve"> и в данном учреждении содержатся 27 подростков, при этом количество обслуживающего персонала составляет 287 человек, а затраты на содержание – 4 миллиона рублей в год. Что касается учителей, пояснила, то часть из них ведут сразу несколько предметов, что не способствует качественному образованию. В то же время многих воспитанников колонии приходится обучать не физике и химии, а элементарному чтению и письму.</w:t>
      </w:r>
    </w:p>
    <w:p w:rsidR="00BA1A59" w:rsidRPr="003332F8" w:rsidRDefault="00BA1A59" w:rsidP="00BA1A5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77255">
        <w:rPr>
          <w:b/>
          <w:sz w:val="26"/>
          <w:szCs w:val="26"/>
        </w:rPr>
        <w:t>Девяткина Т.В.:</w:t>
      </w:r>
      <w:r>
        <w:rPr>
          <w:sz w:val="26"/>
          <w:szCs w:val="26"/>
        </w:rPr>
        <w:t xml:space="preserve"> Подтвердила проблему с нехваткой учителей. </w:t>
      </w:r>
      <w:r w:rsidRPr="003332F8">
        <w:rPr>
          <w:sz w:val="26"/>
          <w:szCs w:val="26"/>
        </w:rPr>
        <w:t>Отметила,</w:t>
      </w:r>
      <w:r w:rsidRPr="003332F8">
        <w:rPr>
          <w:color w:val="000000"/>
          <w:sz w:val="26"/>
          <w:szCs w:val="26"/>
          <w:shd w:val="clear" w:color="auto" w:fill="FFFFFF"/>
        </w:rPr>
        <w:t xml:space="preserve"> что с финансированием мероприятий по реабилитации детей, в том числе деятельности </w:t>
      </w:r>
      <w:proofErr w:type="spellStart"/>
      <w:r w:rsidRPr="003332F8">
        <w:rPr>
          <w:color w:val="000000"/>
          <w:sz w:val="26"/>
          <w:szCs w:val="26"/>
          <w:shd w:val="clear" w:color="auto" w:fill="FFFFFF"/>
        </w:rPr>
        <w:t>фотостудии</w:t>
      </w:r>
      <w:proofErr w:type="spellEnd"/>
      <w:r w:rsidRPr="003332F8">
        <w:rPr>
          <w:color w:val="000000"/>
          <w:sz w:val="26"/>
          <w:szCs w:val="26"/>
          <w:shd w:val="clear" w:color="auto" w:fill="FFFFFF"/>
        </w:rPr>
        <w:t xml:space="preserve"> в колонии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3332F8">
        <w:rPr>
          <w:color w:val="000000"/>
          <w:sz w:val="26"/>
          <w:szCs w:val="26"/>
          <w:shd w:val="clear" w:color="auto" w:fill="FFFFFF"/>
        </w:rPr>
        <w:t xml:space="preserve"> имеются проблемы. В связи с этим внесла следующее предложение. В стране есть Президентский фонд поддержки детей, находящихся в трудной жизненной ситуации. Он периодически объявляет конкурсы грантов, в рамках которых можно получить от 1,7 до 3,5 млн. руб. Выиграть такие гранты имеют право только некоммерческие организации. Поэтому Детской колонии </w:t>
      </w:r>
      <w:proofErr w:type="gramStart"/>
      <w:r w:rsidRPr="003332F8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Pr="003332F8">
        <w:rPr>
          <w:color w:val="000000"/>
          <w:sz w:val="26"/>
          <w:szCs w:val="26"/>
          <w:shd w:val="clear" w:color="auto" w:fill="FFFFFF"/>
        </w:rPr>
        <w:t>. Димитровграда целесообразно наладить сотрудничество с профильными региональными НКО, такими как ульяновские отделения «Российского Красного Креста» и общественной организации «Матери против наркотиков» и др.»</w:t>
      </w:r>
    </w:p>
    <w:p w:rsidR="00BA1A59" w:rsidRDefault="00BA1A59" w:rsidP="00BA1A59">
      <w:pPr>
        <w:ind w:firstLine="709"/>
        <w:jc w:val="both"/>
        <w:rPr>
          <w:sz w:val="26"/>
          <w:szCs w:val="26"/>
        </w:rPr>
      </w:pPr>
      <w:r w:rsidRPr="00677255">
        <w:rPr>
          <w:b/>
          <w:sz w:val="26"/>
          <w:szCs w:val="26"/>
        </w:rPr>
        <w:t>Сергеева В.Б.:</w:t>
      </w:r>
      <w:r>
        <w:rPr>
          <w:sz w:val="26"/>
          <w:szCs w:val="26"/>
        </w:rPr>
        <w:t xml:space="preserve"> Рассказала о Дне колонии, в котором приняли участие представители чувашской и татарской национально-культурных автономий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Димитровграда и члены муниципальной ОП.</w:t>
      </w:r>
    </w:p>
    <w:p w:rsidR="00BA1A59" w:rsidRPr="003332F8" w:rsidRDefault="00BA1A59" w:rsidP="00BA1A59">
      <w:pPr>
        <w:ind w:firstLine="709"/>
        <w:jc w:val="both"/>
        <w:rPr>
          <w:sz w:val="26"/>
          <w:szCs w:val="26"/>
        </w:rPr>
      </w:pPr>
      <w:proofErr w:type="spellStart"/>
      <w:r w:rsidRPr="00502B28">
        <w:rPr>
          <w:b/>
          <w:sz w:val="26"/>
          <w:szCs w:val="26"/>
        </w:rPr>
        <w:t>Баханова</w:t>
      </w:r>
      <w:proofErr w:type="spellEnd"/>
      <w:r w:rsidRPr="00502B28">
        <w:rPr>
          <w:b/>
          <w:sz w:val="26"/>
          <w:szCs w:val="26"/>
        </w:rPr>
        <w:t xml:space="preserve"> О.Н.:</w:t>
      </w:r>
      <w:r>
        <w:rPr>
          <w:sz w:val="26"/>
          <w:szCs w:val="26"/>
        </w:rPr>
        <w:t xml:space="preserve"> Высказанные предложения будут учтены. Отметила частые обращения </w:t>
      </w:r>
      <w:proofErr w:type="gramStart"/>
      <w:r>
        <w:rPr>
          <w:sz w:val="26"/>
          <w:szCs w:val="26"/>
        </w:rPr>
        <w:t>освобожденных</w:t>
      </w:r>
      <w:proofErr w:type="gramEnd"/>
      <w:r>
        <w:rPr>
          <w:sz w:val="26"/>
          <w:szCs w:val="26"/>
        </w:rPr>
        <w:t xml:space="preserve"> из колонии в УРО «Российский Красный Крест», который им помогает. Сообщила, что планируется создание местных отделений ОНК. </w:t>
      </w:r>
      <w:r w:rsidRPr="003332F8">
        <w:rPr>
          <w:sz w:val="26"/>
          <w:szCs w:val="26"/>
        </w:rPr>
        <w:t>П</w:t>
      </w:r>
      <w:r w:rsidRPr="003332F8">
        <w:rPr>
          <w:color w:val="000000"/>
          <w:sz w:val="26"/>
          <w:szCs w:val="26"/>
          <w:shd w:val="clear" w:color="auto" w:fill="FFFFFF"/>
        </w:rPr>
        <w:t>ояснила</w:t>
      </w:r>
      <w:r>
        <w:rPr>
          <w:color w:val="000000"/>
          <w:sz w:val="26"/>
          <w:szCs w:val="26"/>
          <w:shd w:val="clear" w:color="auto" w:fill="FFFFFF"/>
        </w:rPr>
        <w:t>, что</w:t>
      </w:r>
      <w:r w:rsidRPr="003332F8">
        <w:rPr>
          <w:color w:val="000000"/>
          <w:sz w:val="26"/>
          <w:szCs w:val="26"/>
          <w:shd w:val="clear" w:color="auto" w:fill="FFFFFF"/>
        </w:rPr>
        <w:t xml:space="preserve"> немаловажными для исправительных учреждений являются вопросы занятости. Во-первых, у колоний нет заказов, во-вторых, сами заключенные не хотят работать по следующей причине. У тех, кто трудоустроен и получает зарплату, большую часть ее забирают в виде отчислений на бытовые нужды, и «на руках» после этого остается всего порядка 500-600 рублей. С неработающих же никаких сборов не взимается. </w:t>
      </w:r>
      <w:r>
        <w:rPr>
          <w:color w:val="000000"/>
          <w:sz w:val="26"/>
          <w:szCs w:val="26"/>
          <w:shd w:val="clear" w:color="auto" w:fill="FFFFFF"/>
        </w:rPr>
        <w:t>Считает</w:t>
      </w:r>
      <w:r w:rsidRPr="003332F8">
        <w:rPr>
          <w:color w:val="000000"/>
          <w:sz w:val="26"/>
          <w:szCs w:val="26"/>
          <w:shd w:val="clear" w:color="auto" w:fill="FFFFFF"/>
        </w:rPr>
        <w:t>, что эту проблему следует по</w:t>
      </w:r>
      <w:r>
        <w:rPr>
          <w:color w:val="000000"/>
          <w:sz w:val="26"/>
          <w:szCs w:val="26"/>
          <w:shd w:val="clear" w:color="auto" w:fill="FFFFFF"/>
        </w:rPr>
        <w:t>днимать на федеральном уровне. Заявила</w:t>
      </w:r>
      <w:r w:rsidRPr="003332F8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 xml:space="preserve">что </w:t>
      </w:r>
      <w:r w:rsidRPr="003332F8">
        <w:rPr>
          <w:color w:val="000000"/>
          <w:sz w:val="26"/>
          <w:szCs w:val="26"/>
          <w:shd w:val="clear" w:color="auto" w:fill="FFFFFF"/>
        </w:rPr>
        <w:t xml:space="preserve">более удачным вариантом будет направлять зарплату заключенных на погашение долгов, которые имеются у большинства из них. </w:t>
      </w:r>
    </w:p>
    <w:p w:rsidR="00BA1A59" w:rsidRDefault="00BA1A59" w:rsidP="00BA1A59">
      <w:pPr>
        <w:ind w:firstLine="709"/>
        <w:jc w:val="both"/>
        <w:rPr>
          <w:sz w:val="26"/>
          <w:szCs w:val="26"/>
        </w:rPr>
      </w:pPr>
      <w:r w:rsidRPr="00677255">
        <w:rPr>
          <w:b/>
          <w:sz w:val="26"/>
          <w:szCs w:val="26"/>
        </w:rPr>
        <w:t>Дейкун Т.А.:</w:t>
      </w:r>
      <w:r>
        <w:rPr>
          <w:sz w:val="26"/>
          <w:szCs w:val="26"/>
        </w:rPr>
        <w:t xml:space="preserve"> Существует выборочная система труда в данной области?</w:t>
      </w:r>
    </w:p>
    <w:p w:rsidR="00BA1A59" w:rsidRDefault="00BA1A59" w:rsidP="00BA1A59">
      <w:pPr>
        <w:ind w:firstLine="709"/>
        <w:jc w:val="both"/>
        <w:rPr>
          <w:sz w:val="26"/>
          <w:szCs w:val="26"/>
        </w:rPr>
      </w:pPr>
      <w:proofErr w:type="spellStart"/>
      <w:r w:rsidRPr="00677255">
        <w:rPr>
          <w:b/>
          <w:sz w:val="26"/>
          <w:szCs w:val="26"/>
        </w:rPr>
        <w:t>Баханова</w:t>
      </w:r>
      <w:proofErr w:type="spellEnd"/>
      <w:r w:rsidRPr="00677255">
        <w:rPr>
          <w:b/>
          <w:sz w:val="26"/>
          <w:szCs w:val="26"/>
        </w:rPr>
        <w:t xml:space="preserve"> О.Н.:</w:t>
      </w:r>
      <w:r>
        <w:rPr>
          <w:sz w:val="26"/>
          <w:szCs w:val="26"/>
        </w:rPr>
        <w:t xml:space="preserve"> Отметила, что никого из осужденных, находящихся в исправительных учреждениях, нельзя насильно заставить трудиться.</w:t>
      </w:r>
    </w:p>
    <w:p w:rsidR="00BA1A59" w:rsidRDefault="00BA1A59" w:rsidP="00BA1A5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677255">
        <w:rPr>
          <w:b/>
          <w:sz w:val="26"/>
          <w:szCs w:val="26"/>
        </w:rPr>
        <w:t>Девяткина Т.В.:</w:t>
      </w:r>
      <w:r>
        <w:rPr>
          <w:sz w:val="26"/>
          <w:szCs w:val="26"/>
        </w:rPr>
        <w:t xml:space="preserve"> </w:t>
      </w:r>
      <w:r w:rsidRPr="00050E8C">
        <w:rPr>
          <w:color w:val="000000"/>
          <w:sz w:val="26"/>
          <w:szCs w:val="26"/>
          <w:shd w:val="clear" w:color="auto" w:fill="FFFFFF"/>
        </w:rPr>
        <w:t>Уведомила, что 25-26 сентября будет находиться в Москве, где примет участие в заседании Общественной палаты РФ и встретится с депутатом Государственной Думы РФ от Ульяновск</w:t>
      </w:r>
      <w:r>
        <w:rPr>
          <w:color w:val="000000"/>
          <w:sz w:val="26"/>
          <w:szCs w:val="26"/>
          <w:shd w:val="clear" w:color="auto" w:fill="FFFFFF"/>
        </w:rPr>
        <w:t xml:space="preserve">ой области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Балыхиным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Г.А.. В</w:t>
      </w:r>
      <w:r w:rsidRPr="00050E8C">
        <w:rPr>
          <w:color w:val="000000"/>
          <w:sz w:val="26"/>
          <w:szCs w:val="26"/>
          <w:shd w:val="clear" w:color="auto" w:fill="FFFFFF"/>
        </w:rPr>
        <w:t xml:space="preserve"> связи с этим предложила </w:t>
      </w:r>
      <w:proofErr w:type="spellStart"/>
      <w:r w:rsidRPr="00050E8C">
        <w:rPr>
          <w:color w:val="000000"/>
          <w:sz w:val="26"/>
          <w:szCs w:val="26"/>
          <w:shd w:val="clear" w:color="auto" w:fill="FFFFFF"/>
        </w:rPr>
        <w:t>Бахановой</w:t>
      </w:r>
      <w:proofErr w:type="spellEnd"/>
      <w:r w:rsidRPr="00050E8C">
        <w:rPr>
          <w:color w:val="000000"/>
          <w:sz w:val="26"/>
          <w:szCs w:val="26"/>
          <w:shd w:val="clear" w:color="auto" w:fill="FFFFFF"/>
        </w:rPr>
        <w:t xml:space="preserve"> О.Н. и ее коллегам подготовить проблемные вопросы для вынесения их на рассмотрение ОП РФ и Госдумы</w:t>
      </w:r>
      <w:r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BA1A59" w:rsidRPr="00BC1935" w:rsidRDefault="00BA1A59" w:rsidP="00BA1A5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Отметила, что 12 лет назад наблюдались подвижки в сфере трудового воспитания в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димитровградской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колонии. Раньше она называлась детской трудовой колонией, тогда реабилитационный период шел достаточно продуктивно. Об этом свидетельствовал небольшой процент возврата подростков обратно в колонию, а </w:t>
      </w:r>
      <w:r>
        <w:rPr>
          <w:color w:val="000000"/>
          <w:sz w:val="26"/>
          <w:szCs w:val="26"/>
          <w:shd w:val="clear" w:color="auto" w:fill="FFFFFF"/>
        </w:rPr>
        <w:lastRenderedPageBreak/>
        <w:t>сейчас он составляет 60%. Это говорит о том, что для детей не созданы условия для реабилитации.</w:t>
      </w:r>
    </w:p>
    <w:p w:rsidR="00BA1A59" w:rsidRPr="00BC65FB" w:rsidRDefault="00BA1A59" w:rsidP="00BA1A59">
      <w:pPr>
        <w:ind w:firstLine="709"/>
        <w:jc w:val="both"/>
        <w:rPr>
          <w:sz w:val="26"/>
          <w:szCs w:val="26"/>
        </w:rPr>
      </w:pPr>
      <w:r w:rsidRPr="003564D5">
        <w:rPr>
          <w:b/>
          <w:sz w:val="26"/>
          <w:szCs w:val="26"/>
        </w:rPr>
        <w:t>Фомин С.А.:</w:t>
      </w:r>
      <w:r w:rsidRPr="00BC65FB">
        <w:rPr>
          <w:sz w:val="26"/>
          <w:szCs w:val="26"/>
        </w:rPr>
        <w:t xml:space="preserve"> Рассказал о посещении в</w:t>
      </w:r>
      <w:r w:rsidRPr="00BC65FB">
        <w:rPr>
          <w:color w:val="000000"/>
          <w:sz w:val="26"/>
          <w:szCs w:val="26"/>
          <w:shd w:val="clear" w:color="auto" w:fill="FFFFFF"/>
        </w:rPr>
        <w:t xml:space="preserve"> декабре прошлого года Исправительной колонии №3, когда </w:t>
      </w:r>
      <w:r>
        <w:rPr>
          <w:color w:val="000000"/>
          <w:sz w:val="26"/>
          <w:szCs w:val="26"/>
          <w:shd w:val="clear" w:color="auto" w:fill="FFFFFF"/>
        </w:rPr>
        <w:t xml:space="preserve">там </w:t>
      </w:r>
      <w:r w:rsidRPr="00BC65FB">
        <w:rPr>
          <w:color w:val="000000"/>
          <w:sz w:val="26"/>
          <w:szCs w:val="26"/>
          <w:shd w:val="clear" w:color="auto" w:fill="FFFFFF"/>
        </w:rPr>
        <w:t>проводи</w:t>
      </w:r>
      <w:r>
        <w:rPr>
          <w:color w:val="000000"/>
          <w:sz w:val="26"/>
          <w:szCs w:val="26"/>
          <w:shd w:val="clear" w:color="auto" w:fill="FFFFFF"/>
        </w:rPr>
        <w:t>лась</w:t>
      </w:r>
      <w:r w:rsidRPr="00BC65FB">
        <w:rPr>
          <w:color w:val="000000"/>
          <w:sz w:val="26"/>
          <w:szCs w:val="26"/>
          <w:shd w:val="clear" w:color="auto" w:fill="FFFFFF"/>
        </w:rPr>
        <w:t xml:space="preserve"> дека</w:t>
      </w:r>
      <w:r>
        <w:rPr>
          <w:color w:val="000000"/>
          <w:sz w:val="26"/>
          <w:szCs w:val="26"/>
          <w:shd w:val="clear" w:color="auto" w:fill="FFFFFF"/>
        </w:rPr>
        <w:t>да правовых знаний. Сообщил, что к</w:t>
      </w:r>
      <w:r w:rsidRPr="00BC65FB">
        <w:rPr>
          <w:color w:val="000000"/>
          <w:sz w:val="26"/>
          <w:szCs w:val="26"/>
          <w:shd w:val="clear" w:color="auto" w:fill="FFFFFF"/>
        </w:rPr>
        <w:t xml:space="preserve"> нему обратился один молодой человек, изъявив желание служить в армии. По закону человека, находившегося в местах принудительного содержания, в армию не возьмут. </w:t>
      </w:r>
      <w:r>
        <w:rPr>
          <w:color w:val="000000"/>
          <w:sz w:val="26"/>
          <w:szCs w:val="26"/>
          <w:shd w:val="clear" w:color="auto" w:fill="FFFFFF"/>
        </w:rPr>
        <w:t xml:space="preserve">Спросил, </w:t>
      </w:r>
      <w:r w:rsidRPr="00BC65FB">
        <w:rPr>
          <w:color w:val="000000"/>
          <w:sz w:val="26"/>
          <w:szCs w:val="26"/>
          <w:shd w:val="clear" w:color="auto" w:fill="FFFFFF"/>
        </w:rPr>
        <w:t>почему бы не пойти навстречу юношам, желающим служить Отечеству и имеющим для этого все данные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BA1A59" w:rsidRDefault="00BA1A59" w:rsidP="00BA1A59">
      <w:pPr>
        <w:ind w:firstLine="709"/>
        <w:jc w:val="both"/>
        <w:rPr>
          <w:sz w:val="26"/>
          <w:szCs w:val="26"/>
        </w:rPr>
      </w:pPr>
      <w:r w:rsidRPr="003564D5">
        <w:rPr>
          <w:b/>
          <w:sz w:val="26"/>
          <w:szCs w:val="26"/>
        </w:rPr>
        <w:t>Ярош В.Ф.:</w:t>
      </w:r>
      <w:r>
        <w:rPr>
          <w:sz w:val="26"/>
          <w:szCs w:val="26"/>
        </w:rPr>
        <w:t xml:space="preserve"> Обозначил проблему сокращения заведующих по воспитательной работе в общеобразовательных учреждениях.</w:t>
      </w:r>
    </w:p>
    <w:p w:rsidR="00BA1A59" w:rsidRDefault="00BA1A59" w:rsidP="00BA1A59">
      <w:pPr>
        <w:ind w:firstLine="709"/>
        <w:jc w:val="both"/>
        <w:rPr>
          <w:sz w:val="26"/>
          <w:szCs w:val="26"/>
        </w:rPr>
      </w:pPr>
      <w:r w:rsidRPr="003564D5">
        <w:rPr>
          <w:b/>
          <w:sz w:val="26"/>
          <w:szCs w:val="26"/>
        </w:rPr>
        <w:t>Девяткина Т.В.:</w:t>
      </w:r>
      <w:r>
        <w:rPr>
          <w:sz w:val="26"/>
          <w:szCs w:val="26"/>
        </w:rPr>
        <w:t xml:space="preserve"> Отметила, что нужно выходить на встречу с директорами школ, говорить о необходимости заведующего по воспитательной работе в школах.</w:t>
      </w:r>
    </w:p>
    <w:p w:rsidR="00BA1A59" w:rsidRPr="00F776C5" w:rsidRDefault="00BA1A59" w:rsidP="00BA1A59">
      <w:pPr>
        <w:ind w:firstLine="709"/>
        <w:jc w:val="both"/>
        <w:rPr>
          <w:b/>
          <w:sz w:val="26"/>
          <w:szCs w:val="26"/>
        </w:rPr>
      </w:pPr>
      <w:r w:rsidRPr="00F776C5">
        <w:rPr>
          <w:b/>
          <w:sz w:val="26"/>
          <w:szCs w:val="26"/>
        </w:rPr>
        <w:t xml:space="preserve">РЕШИЛИ: </w:t>
      </w:r>
    </w:p>
    <w:p w:rsidR="00BA1A59" w:rsidRDefault="00BA1A59" w:rsidP="00BA1A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 ОНК подготовить проблемные вопросы, требующие вынесение на рассмотрение Госдумы и ОП РФ в срок до 24.09.2014г.</w:t>
      </w:r>
    </w:p>
    <w:p w:rsidR="00BA1A59" w:rsidRPr="00F776C5" w:rsidRDefault="00BA1A59" w:rsidP="00BA1A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 УО и ОНК продолжить сотрудничество в сфере общественного контроля.</w:t>
      </w:r>
    </w:p>
    <w:p w:rsidR="00BA1A59" w:rsidRDefault="00BA1A59" w:rsidP="00BA1A59">
      <w:pPr>
        <w:ind w:firstLine="709"/>
        <w:jc w:val="both"/>
        <w:rPr>
          <w:b/>
          <w:sz w:val="26"/>
          <w:szCs w:val="26"/>
        </w:rPr>
      </w:pPr>
    </w:p>
    <w:p w:rsidR="00BA1A59" w:rsidRPr="007B7151" w:rsidRDefault="00BA1A59" w:rsidP="00BA1A59">
      <w:pPr>
        <w:ind w:firstLine="709"/>
        <w:jc w:val="both"/>
        <w:rPr>
          <w:b/>
          <w:sz w:val="26"/>
          <w:szCs w:val="26"/>
        </w:rPr>
      </w:pPr>
      <w:r w:rsidRPr="007B7151">
        <w:rPr>
          <w:b/>
          <w:sz w:val="26"/>
          <w:szCs w:val="26"/>
        </w:rPr>
        <w:t>3. О подготовке к празднованию юбилея Общественной палаты муниципального образования «</w:t>
      </w:r>
      <w:proofErr w:type="gramStart"/>
      <w:r w:rsidRPr="007B7151">
        <w:rPr>
          <w:b/>
          <w:sz w:val="26"/>
          <w:szCs w:val="26"/>
        </w:rPr>
        <w:t>г</w:t>
      </w:r>
      <w:proofErr w:type="gramEnd"/>
      <w:r w:rsidRPr="007B7151">
        <w:rPr>
          <w:b/>
          <w:sz w:val="26"/>
          <w:szCs w:val="26"/>
        </w:rPr>
        <w:t>. Димитровград».</w:t>
      </w:r>
    </w:p>
    <w:p w:rsidR="00BA1A59" w:rsidRPr="00FE75C0" w:rsidRDefault="00BA1A59" w:rsidP="00BA1A5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E75C0">
        <w:rPr>
          <w:b/>
          <w:sz w:val="26"/>
          <w:szCs w:val="26"/>
        </w:rPr>
        <w:t>Сергеева В.Б.:</w:t>
      </w:r>
      <w:r>
        <w:rPr>
          <w:sz w:val="26"/>
          <w:szCs w:val="26"/>
        </w:rPr>
        <w:t xml:space="preserve"> </w:t>
      </w:r>
      <w:r w:rsidRPr="00FE75C0">
        <w:rPr>
          <w:color w:val="000000"/>
          <w:sz w:val="26"/>
          <w:szCs w:val="26"/>
          <w:shd w:val="clear" w:color="auto" w:fill="FFFFFF"/>
        </w:rPr>
        <w:t>Впервые в России Общественная палата празднует 10-летие со дня образования. У истоков создания ОП стоял Сергей Морозов – в то время глава города, а ныне Губернатор Ульяновской области. Главная цель торжества для нас – продемонстрировать достижения Палаты Димитровграда, некоммерческих организаций и городской общественности в целом. Поэтому мы планируем организовать несколько презентационных площадок для НКО, разбив их по направлениям: национально-культурные автономии, молодежные, ветеранские, профсоюзные организации и т.д. Кульминация праздника предположительно состоится в зале Димитровградского театра драмы, где прозвучат приветствия и слова поздравления от Губернатора, главы города Димитровграда, председателя Общественной палаты Ульяновской области.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E75C0">
        <w:rPr>
          <w:rFonts w:eastAsia="Times New Roman"/>
          <w:color w:val="000000"/>
          <w:sz w:val="26"/>
          <w:szCs w:val="26"/>
        </w:rPr>
        <w:t xml:space="preserve">Отметила, что к юбилею ОП готовится к изданию сборник «Димитровград – территория НКО», заказана сувенирная продукция. На торжественное мероприятие члены </w:t>
      </w:r>
      <w:proofErr w:type="spellStart"/>
      <w:r w:rsidRPr="00FE75C0">
        <w:rPr>
          <w:rFonts w:eastAsia="Times New Roman"/>
          <w:color w:val="000000"/>
          <w:sz w:val="26"/>
          <w:szCs w:val="26"/>
        </w:rPr>
        <w:t>димитровградской</w:t>
      </w:r>
      <w:proofErr w:type="spellEnd"/>
      <w:r w:rsidRPr="00FE75C0">
        <w:rPr>
          <w:rFonts w:eastAsia="Times New Roman"/>
          <w:color w:val="000000"/>
          <w:sz w:val="26"/>
          <w:szCs w:val="26"/>
        </w:rPr>
        <w:t xml:space="preserve"> Палаты планируют пригласить коллег из областного центра и всех муниципалитетов.</w:t>
      </w:r>
    </w:p>
    <w:p w:rsidR="00BA1A59" w:rsidRDefault="00BA1A59" w:rsidP="00BA1A59">
      <w:pPr>
        <w:ind w:firstLine="709"/>
        <w:jc w:val="both"/>
        <w:rPr>
          <w:sz w:val="26"/>
          <w:szCs w:val="26"/>
        </w:rPr>
      </w:pPr>
      <w:proofErr w:type="spellStart"/>
      <w:r w:rsidRPr="00FE75C0">
        <w:rPr>
          <w:b/>
          <w:sz w:val="26"/>
          <w:szCs w:val="26"/>
        </w:rPr>
        <w:t>Саурова</w:t>
      </w:r>
      <w:proofErr w:type="spellEnd"/>
      <w:r w:rsidRPr="00FE75C0">
        <w:rPr>
          <w:b/>
          <w:sz w:val="26"/>
          <w:szCs w:val="26"/>
        </w:rPr>
        <w:t xml:space="preserve"> Л.М.:</w:t>
      </w:r>
      <w:r>
        <w:rPr>
          <w:sz w:val="26"/>
          <w:szCs w:val="26"/>
        </w:rPr>
        <w:t xml:space="preserve"> </w:t>
      </w:r>
      <w:r w:rsidRPr="00FE75C0">
        <w:rPr>
          <w:color w:val="000000"/>
          <w:sz w:val="26"/>
          <w:szCs w:val="26"/>
          <w:shd w:val="clear" w:color="auto" w:fill="FFFFFF"/>
        </w:rPr>
        <w:t>Предложила рассмотреть подготовку к мероприятию комплексно, чтобы оно могло быть интересным не только для членов Палат различных уровней, но и для городской общественности и других приглашенных.</w:t>
      </w:r>
    </w:p>
    <w:p w:rsidR="00BA1A59" w:rsidRDefault="00BA1A59" w:rsidP="00BA1A59">
      <w:pPr>
        <w:ind w:firstLine="709"/>
        <w:jc w:val="both"/>
        <w:rPr>
          <w:sz w:val="26"/>
          <w:szCs w:val="26"/>
        </w:rPr>
      </w:pPr>
      <w:r w:rsidRPr="00FE75C0">
        <w:rPr>
          <w:b/>
          <w:sz w:val="26"/>
          <w:szCs w:val="26"/>
        </w:rPr>
        <w:t>Соснин Д.П.:</w:t>
      </w:r>
      <w:r>
        <w:rPr>
          <w:sz w:val="26"/>
          <w:szCs w:val="26"/>
        </w:rPr>
        <w:t xml:space="preserve"> Предложил пригласить председателей муниципальных палат региона на это мероприятие, как на обучающий семинар.</w:t>
      </w:r>
    </w:p>
    <w:p w:rsidR="00BA1A59" w:rsidRDefault="00BA1A59" w:rsidP="00BA1A59">
      <w:pPr>
        <w:ind w:firstLine="709"/>
        <w:jc w:val="both"/>
        <w:rPr>
          <w:sz w:val="26"/>
          <w:szCs w:val="26"/>
        </w:rPr>
      </w:pPr>
      <w:r w:rsidRPr="007D0DDA">
        <w:rPr>
          <w:b/>
          <w:sz w:val="26"/>
          <w:szCs w:val="26"/>
        </w:rPr>
        <w:t>Девяткина Т.В.:</w:t>
      </w:r>
      <w:r>
        <w:rPr>
          <w:sz w:val="26"/>
          <w:szCs w:val="26"/>
        </w:rPr>
        <w:t xml:space="preserve"> </w:t>
      </w:r>
      <w:r w:rsidRPr="007D0DDA">
        <w:rPr>
          <w:color w:val="000000"/>
          <w:sz w:val="26"/>
          <w:szCs w:val="26"/>
          <w:shd w:val="clear" w:color="auto" w:fill="FFFFFF"/>
        </w:rPr>
        <w:t>Напомнила, что празднование 10-летия Общественной палаты Димитровграда пройдет в рамках мероприятий Гражданского форума Ульяновской области «Развитие человеческого потенц</w:t>
      </w:r>
      <w:r>
        <w:rPr>
          <w:color w:val="000000"/>
          <w:sz w:val="26"/>
          <w:szCs w:val="26"/>
          <w:shd w:val="clear" w:color="auto" w:fill="FFFFFF"/>
        </w:rPr>
        <w:t xml:space="preserve">иала – основа успеха региона». </w:t>
      </w:r>
      <w:r w:rsidRPr="007D0DDA">
        <w:rPr>
          <w:color w:val="000000"/>
          <w:sz w:val="26"/>
          <w:szCs w:val="26"/>
          <w:shd w:val="clear" w:color="auto" w:fill="FFFFFF"/>
        </w:rPr>
        <w:t xml:space="preserve">В этой связи </w:t>
      </w:r>
      <w:r>
        <w:rPr>
          <w:color w:val="000000"/>
          <w:sz w:val="26"/>
          <w:szCs w:val="26"/>
          <w:shd w:val="clear" w:color="auto" w:fill="FFFFFF"/>
        </w:rPr>
        <w:t xml:space="preserve">поинтересовалась возможностью </w:t>
      </w:r>
      <w:r w:rsidRPr="007D0DDA">
        <w:rPr>
          <w:color w:val="000000"/>
          <w:sz w:val="26"/>
          <w:szCs w:val="26"/>
          <w:shd w:val="clear" w:color="auto" w:fill="FFFFFF"/>
        </w:rPr>
        <w:t>организ</w:t>
      </w:r>
      <w:r>
        <w:rPr>
          <w:color w:val="000000"/>
          <w:sz w:val="26"/>
          <w:szCs w:val="26"/>
          <w:shd w:val="clear" w:color="auto" w:fill="FFFFFF"/>
        </w:rPr>
        <w:t>ации</w:t>
      </w:r>
      <w:r w:rsidRPr="007D0DDA">
        <w:rPr>
          <w:color w:val="000000"/>
          <w:sz w:val="26"/>
          <w:szCs w:val="26"/>
          <w:shd w:val="clear" w:color="auto" w:fill="FFFFFF"/>
        </w:rPr>
        <w:t xml:space="preserve"> дискуссионн</w:t>
      </w:r>
      <w:r>
        <w:rPr>
          <w:color w:val="000000"/>
          <w:sz w:val="26"/>
          <w:szCs w:val="26"/>
          <w:shd w:val="clear" w:color="auto" w:fill="FFFFFF"/>
        </w:rPr>
        <w:t>ых</w:t>
      </w:r>
      <w:r w:rsidRPr="007D0DDA">
        <w:rPr>
          <w:color w:val="000000"/>
          <w:sz w:val="26"/>
          <w:szCs w:val="26"/>
          <w:shd w:val="clear" w:color="auto" w:fill="FFFFFF"/>
        </w:rPr>
        <w:t xml:space="preserve"> площад</w:t>
      </w:r>
      <w:r>
        <w:rPr>
          <w:color w:val="000000"/>
          <w:sz w:val="26"/>
          <w:szCs w:val="26"/>
          <w:shd w:val="clear" w:color="auto" w:fill="FFFFFF"/>
        </w:rPr>
        <w:t>ок</w:t>
      </w:r>
      <w:r w:rsidRPr="007D0DDA">
        <w:rPr>
          <w:color w:val="000000"/>
          <w:sz w:val="26"/>
          <w:szCs w:val="26"/>
          <w:shd w:val="clear" w:color="auto" w:fill="FFFFFF"/>
        </w:rPr>
        <w:t xml:space="preserve"> на крупнейших мероприятиях города: ОАО «ГНЦ НИИАР», ОАО «</w:t>
      </w:r>
      <w:proofErr w:type="spellStart"/>
      <w:r w:rsidRPr="007D0DDA">
        <w:rPr>
          <w:color w:val="000000"/>
          <w:sz w:val="26"/>
          <w:szCs w:val="26"/>
          <w:shd w:val="clear" w:color="auto" w:fill="FFFFFF"/>
        </w:rPr>
        <w:t>Димитровградхиммаш</w:t>
      </w:r>
      <w:proofErr w:type="spellEnd"/>
      <w:r w:rsidRPr="007D0DDA">
        <w:rPr>
          <w:color w:val="000000"/>
          <w:sz w:val="26"/>
          <w:szCs w:val="26"/>
          <w:shd w:val="clear" w:color="auto" w:fill="FFFFFF"/>
        </w:rPr>
        <w:t xml:space="preserve">», ОАО </w:t>
      </w:r>
      <w:r>
        <w:rPr>
          <w:color w:val="000000"/>
          <w:sz w:val="26"/>
          <w:szCs w:val="26"/>
          <w:shd w:val="clear" w:color="auto" w:fill="FFFFFF"/>
        </w:rPr>
        <w:t>«ДААЗ» и др. и в их рамках обсуждения вопросов</w:t>
      </w:r>
      <w:r w:rsidRPr="007D0DDA">
        <w:rPr>
          <w:color w:val="000000"/>
          <w:sz w:val="26"/>
          <w:szCs w:val="26"/>
          <w:shd w:val="clear" w:color="auto" w:fill="FFFFFF"/>
        </w:rPr>
        <w:t xml:space="preserve"> защиты прав трудящихся и роли общественных организаций в этой сфере.</w:t>
      </w:r>
    </w:p>
    <w:p w:rsidR="00BA1A59" w:rsidRDefault="00BA1A59" w:rsidP="00BA1A59">
      <w:pPr>
        <w:ind w:firstLine="709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proofErr w:type="spellStart"/>
      <w:r w:rsidRPr="007D0DDA">
        <w:rPr>
          <w:b/>
          <w:sz w:val="26"/>
          <w:szCs w:val="26"/>
        </w:rPr>
        <w:t>Корнилин</w:t>
      </w:r>
      <w:proofErr w:type="spellEnd"/>
      <w:r w:rsidRPr="007D0DDA">
        <w:rPr>
          <w:b/>
          <w:sz w:val="26"/>
          <w:szCs w:val="26"/>
        </w:rPr>
        <w:t xml:space="preserve"> А.Р.:</w:t>
      </w:r>
      <w:r>
        <w:rPr>
          <w:sz w:val="26"/>
          <w:szCs w:val="26"/>
        </w:rPr>
        <w:t xml:space="preserve"> </w:t>
      </w:r>
      <w:r w:rsidRPr="007D0DDA">
        <w:rPr>
          <w:color w:val="000000"/>
          <w:sz w:val="26"/>
          <w:szCs w:val="26"/>
          <w:shd w:val="clear" w:color="auto" w:fill="FFFFFF"/>
        </w:rPr>
        <w:t xml:space="preserve">Предложил организовать обмен опытом между Общественной палатой Димитровграда, ОП Ульяновской области и </w:t>
      </w:r>
      <w:r w:rsidRPr="007D0DDA">
        <w:rPr>
          <w:color w:val="000000"/>
          <w:sz w:val="26"/>
          <w:szCs w:val="26"/>
          <w:shd w:val="clear" w:color="auto" w:fill="FFFFFF"/>
        </w:rPr>
        <w:lastRenderedPageBreak/>
        <w:t xml:space="preserve">муниципальных образований в рамках круглых столов по направлениям работы комиссий </w:t>
      </w:r>
      <w:proofErr w:type="spellStart"/>
      <w:r w:rsidRPr="007D0DDA">
        <w:rPr>
          <w:color w:val="000000"/>
          <w:sz w:val="26"/>
          <w:szCs w:val="26"/>
          <w:shd w:val="clear" w:color="auto" w:fill="FFFFFF"/>
        </w:rPr>
        <w:t>димитровградской</w:t>
      </w:r>
      <w:proofErr w:type="spellEnd"/>
      <w:r w:rsidRPr="007D0DDA">
        <w:rPr>
          <w:color w:val="000000"/>
          <w:sz w:val="26"/>
          <w:szCs w:val="26"/>
          <w:shd w:val="clear" w:color="auto" w:fill="FFFFFF"/>
        </w:rPr>
        <w:t xml:space="preserve"> палаты: обеспечению законности и правопорядка, социальной политике, молодежной политике и инновационным проектам, ЖКХ.</w:t>
      </w:r>
    </w:p>
    <w:p w:rsidR="00BA1A59" w:rsidRDefault="00BA1A59" w:rsidP="00BA1A59">
      <w:pPr>
        <w:ind w:firstLine="709"/>
        <w:jc w:val="both"/>
        <w:rPr>
          <w:sz w:val="26"/>
          <w:szCs w:val="26"/>
        </w:rPr>
      </w:pPr>
      <w:r w:rsidRPr="007F274F">
        <w:rPr>
          <w:b/>
          <w:sz w:val="26"/>
          <w:szCs w:val="26"/>
        </w:rPr>
        <w:t>Сергеева Т.В.:</w:t>
      </w:r>
      <w:r>
        <w:rPr>
          <w:sz w:val="26"/>
          <w:szCs w:val="26"/>
        </w:rPr>
        <w:t xml:space="preserve"> Порекомендовала к основному сценарию проведения данного мероприятия добавить информацию о достижениях Палаты по разным направлениям.</w:t>
      </w:r>
    </w:p>
    <w:p w:rsidR="00BA1A59" w:rsidRDefault="00BA1A59" w:rsidP="00BA1A59">
      <w:pPr>
        <w:ind w:firstLine="709"/>
        <w:jc w:val="both"/>
        <w:rPr>
          <w:sz w:val="26"/>
          <w:szCs w:val="26"/>
        </w:rPr>
      </w:pPr>
      <w:r w:rsidRPr="007F274F">
        <w:rPr>
          <w:b/>
          <w:sz w:val="26"/>
          <w:szCs w:val="26"/>
        </w:rPr>
        <w:t>Долгин В.В.:</w:t>
      </w:r>
      <w:r>
        <w:rPr>
          <w:sz w:val="26"/>
          <w:szCs w:val="26"/>
        </w:rPr>
        <w:t xml:space="preserve"> Предложил формат обмена опытом между Общественной палатой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Димитровграда и муниципальными Палатами.</w:t>
      </w:r>
    </w:p>
    <w:p w:rsidR="00BA1A59" w:rsidRDefault="00BA1A59" w:rsidP="00BA1A59">
      <w:pPr>
        <w:ind w:firstLine="709"/>
        <w:jc w:val="both"/>
        <w:rPr>
          <w:b/>
          <w:sz w:val="26"/>
          <w:szCs w:val="26"/>
        </w:rPr>
      </w:pPr>
      <w:r w:rsidRPr="007F274F">
        <w:rPr>
          <w:b/>
          <w:sz w:val="26"/>
          <w:szCs w:val="26"/>
        </w:rPr>
        <w:t xml:space="preserve">Девяткина Т.В.: </w:t>
      </w:r>
      <w:r w:rsidRPr="007F274F">
        <w:rPr>
          <w:color w:val="000000"/>
          <w:sz w:val="26"/>
          <w:szCs w:val="26"/>
          <w:shd w:val="clear" w:color="auto" w:fill="FFFFFF"/>
        </w:rPr>
        <w:t>Заверила, что в первых числах октября посетит Димитровград и встретится с местными общественниками для подробного обсуждения и подготовки сценария юбилейного мероприятия.</w:t>
      </w:r>
    </w:p>
    <w:p w:rsidR="00BA1A59" w:rsidRPr="00F776C5" w:rsidRDefault="00BA1A59" w:rsidP="00BA1A59">
      <w:pPr>
        <w:ind w:firstLine="709"/>
        <w:jc w:val="both"/>
        <w:rPr>
          <w:b/>
          <w:sz w:val="26"/>
          <w:szCs w:val="26"/>
        </w:rPr>
      </w:pPr>
      <w:r w:rsidRPr="00F776C5">
        <w:rPr>
          <w:b/>
          <w:sz w:val="26"/>
          <w:szCs w:val="26"/>
        </w:rPr>
        <w:t xml:space="preserve">РЕШИЛИ: </w:t>
      </w:r>
    </w:p>
    <w:p w:rsidR="00BA1A59" w:rsidRPr="00546D82" w:rsidRDefault="00BA1A59" w:rsidP="00BA1A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Продолжить обсуждение во время посещения Т.В. Девяткиной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Димитровграда</w:t>
      </w:r>
      <w:r w:rsidRPr="00546D82">
        <w:rPr>
          <w:rFonts w:ascii="Times New Roman" w:hAnsi="Times New Roman" w:cs="Times New Roman"/>
          <w:sz w:val="26"/>
          <w:szCs w:val="26"/>
        </w:rPr>
        <w:t>.</w:t>
      </w:r>
    </w:p>
    <w:p w:rsidR="00BA1A59" w:rsidRDefault="00BA1A59" w:rsidP="00BA1A59">
      <w:pPr>
        <w:ind w:firstLine="709"/>
        <w:jc w:val="both"/>
        <w:rPr>
          <w:b/>
          <w:sz w:val="26"/>
          <w:szCs w:val="26"/>
        </w:rPr>
      </w:pPr>
    </w:p>
    <w:p w:rsidR="00BA1A59" w:rsidRPr="007B7151" w:rsidRDefault="00BA1A59" w:rsidP="00BA1A59">
      <w:pPr>
        <w:ind w:firstLine="709"/>
        <w:jc w:val="both"/>
        <w:rPr>
          <w:b/>
          <w:sz w:val="26"/>
          <w:szCs w:val="26"/>
        </w:rPr>
      </w:pPr>
      <w:r w:rsidRPr="007B7151">
        <w:rPr>
          <w:b/>
          <w:sz w:val="26"/>
          <w:szCs w:val="26"/>
        </w:rPr>
        <w:t>4. О предложениях по подготовке к Гражданскому форуму 2014 года.</w:t>
      </w:r>
    </w:p>
    <w:p w:rsidR="00BA1A59" w:rsidRPr="00E67B11" w:rsidRDefault="00BA1A59" w:rsidP="00BA1A59">
      <w:pPr>
        <w:ind w:firstLine="709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E67B11">
        <w:rPr>
          <w:b/>
          <w:sz w:val="26"/>
          <w:szCs w:val="26"/>
        </w:rPr>
        <w:t>Соснин Д.П.:</w:t>
      </w:r>
      <w:r w:rsidRPr="00E67B11">
        <w:rPr>
          <w:sz w:val="26"/>
          <w:szCs w:val="26"/>
        </w:rPr>
        <w:t xml:space="preserve"> </w:t>
      </w:r>
      <w:r w:rsidRPr="00E67B11">
        <w:rPr>
          <w:color w:val="000000"/>
          <w:sz w:val="26"/>
          <w:szCs w:val="26"/>
          <w:shd w:val="clear" w:color="auto" w:fill="FFFFFF"/>
        </w:rPr>
        <w:t xml:space="preserve">Рассказал о том, что в рамках Форума Общественные палаты всех МО проведут свои заседания. </w:t>
      </w:r>
      <w:r>
        <w:rPr>
          <w:color w:val="000000"/>
          <w:sz w:val="26"/>
          <w:szCs w:val="26"/>
          <w:shd w:val="clear" w:color="auto" w:fill="FFFFFF"/>
        </w:rPr>
        <w:t>Пояснил: у</w:t>
      </w:r>
      <w:r w:rsidRPr="00E67B11">
        <w:rPr>
          <w:color w:val="000000"/>
          <w:sz w:val="26"/>
          <w:szCs w:val="26"/>
          <w:shd w:val="clear" w:color="auto" w:fill="FFFFFF"/>
        </w:rPr>
        <w:t xml:space="preserve">читывая, что многие из муниципальных Палат сформированы совсем недавно и практически не имеют опыта работы, нам хотелось бы предложить им формат, успешно применяемый областной Палатой. По аналогии с тем, как члены Общественной палаты Ульяновской области уже несколько лет подряд заслушивают отчеты заместителей Председателя Правительства региона, коллегам из муниципальных образований предлагается провести презентации докладов глав МО о состоянии и перспективах развития сфер жизнедеятельности соответствующего города или района. </w:t>
      </w:r>
      <w:r>
        <w:rPr>
          <w:color w:val="000000"/>
          <w:sz w:val="26"/>
          <w:szCs w:val="26"/>
          <w:shd w:val="clear" w:color="auto" w:fill="FFFFFF"/>
        </w:rPr>
        <w:t>К</w:t>
      </w:r>
      <w:r w:rsidRPr="00E67B11">
        <w:rPr>
          <w:color w:val="000000"/>
          <w:sz w:val="26"/>
          <w:szCs w:val="26"/>
          <w:shd w:val="clear" w:color="auto" w:fill="FFFFFF"/>
        </w:rPr>
        <w:t xml:space="preserve"> участию в них необходимо привлекать представителей местных некоммерческих организаций и гражданских активистов, которые смогут дать максимально объективную оценку деятельности того или иного чиновника.</w:t>
      </w:r>
    </w:p>
    <w:p w:rsidR="00BA1A59" w:rsidRDefault="00BA1A59" w:rsidP="00BA1A5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67B11">
        <w:rPr>
          <w:b/>
          <w:sz w:val="26"/>
          <w:szCs w:val="26"/>
        </w:rPr>
        <w:t>Сергеева Т.В.:</w:t>
      </w:r>
      <w:r>
        <w:rPr>
          <w:sz w:val="26"/>
          <w:szCs w:val="26"/>
        </w:rPr>
        <w:t xml:space="preserve"> </w:t>
      </w:r>
      <w:r w:rsidRPr="00E67B11">
        <w:rPr>
          <w:color w:val="000000"/>
          <w:sz w:val="26"/>
          <w:szCs w:val="26"/>
          <w:shd w:val="clear" w:color="auto" w:fill="FFFFFF"/>
        </w:rPr>
        <w:t>Подчеркнула: важно, чтобы общественники не просто ознакомились с докладами, но имели возможность задавать представителям органов власти интересующие вопросы, а также представлять предложения о возможностях своего участия в решении актуальных проблем муниципалитетов.</w:t>
      </w:r>
    </w:p>
    <w:p w:rsidR="00BA1A59" w:rsidRDefault="00BA1A59" w:rsidP="00BA1A5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67B11">
        <w:rPr>
          <w:b/>
          <w:color w:val="000000"/>
          <w:sz w:val="26"/>
          <w:szCs w:val="26"/>
          <w:shd w:val="clear" w:color="auto" w:fill="FFFFFF"/>
        </w:rPr>
        <w:t>Девяткина Т.В.:</w:t>
      </w:r>
      <w:r>
        <w:rPr>
          <w:color w:val="000000"/>
          <w:sz w:val="26"/>
          <w:szCs w:val="26"/>
          <w:shd w:val="clear" w:color="auto" w:fill="FFFFFF"/>
        </w:rPr>
        <w:t xml:space="preserve"> Отметила, что на муниципальном уровне Гражданского форума должна быть дана оценка деятельности глав МО. Таким образом, можно будет выстроить рейтинг муниципальных глав.</w:t>
      </w:r>
    </w:p>
    <w:p w:rsidR="00BA1A59" w:rsidRDefault="00BA1A59" w:rsidP="00BA1A5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67B11">
        <w:rPr>
          <w:b/>
          <w:color w:val="000000"/>
          <w:sz w:val="26"/>
          <w:szCs w:val="26"/>
          <w:shd w:val="clear" w:color="auto" w:fill="FFFFFF"/>
        </w:rPr>
        <w:t>Сергеева Т.В. и Дейкун Т.А.</w:t>
      </w:r>
      <w:r>
        <w:rPr>
          <w:color w:val="000000"/>
          <w:sz w:val="26"/>
          <w:szCs w:val="26"/>
          <w:shd w:val="clear" w:color="auto" w:fill="FFFFFF"/>
        </w:rPr>
        <w:t xml:space="preserve"> Продемонстрировали неоднозначное отношение к оценочной системе.</w:t>
      </w:r>
    </w:p>
    <w:p w:rsidR="00BA1A59" w:rsidRDefault="00BA1A59" w:rsidP="00BA1A5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E67B11">
        <w:rPr>
          <w:b/>
          <w:color w:val="000000"/>
          <w:sz w:val="26"/>
          <w:szCs w:val="26"/>
          <w:shd w:val="clear" w:color="auto" w:fill="FFFFFF"/>
        </w:rPr>
        <w:t>Саурова</w:t>
      </w:r>
      <w:proofErr w:type="spellEnd"/>
      <w:r w:rsidRPr="00E67B11">
        <w:rPr>
          <w:b/>
          <w:color w:val="000000"/>
          <w:sz w:val="26"/>
          <w:szCs w:val="26"/>
          <w:shd w:val="clear" w:color="auto" w:fill="FFFFFF"/>
        </w:rPr>
        <w:t xml:space="preserve"> Л.М.:</w:t>
      </w:r>
      <w:r>
        <w:rPr>
          <w:color w:val="000000"/>
          <w:sz w:val="26"/>
          <w:szCs w:val="26"/>
          <w:shd w:val="clear" w:color="auto" w:fill="FFFFFF"/>
        </w:rPr>
        <w:t xml:space="preserve"> Отметила необходимость убрать из названия понятие «отчет», поскольку считает его некорректным для данных мероприятий.</w:t>
      </w:r>
    </w:p>
    <w:p w:rsidR="00BA1A59" w:rsidRDefault="00BA1A59" w:rsidP="00BA1A5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67B11">
        <w:rPr>
          <w:b/>
          <w:color w:val="000000"/>
          <w:sz w:val="26"/>
          <w:szCs w:val="26"/>
          <w:shd w:val="clear" w:color="auto" w:fill="FFFFFF"/>
        </w:rPr>
        <w:t>Сергеева Т.В.:</w:t>
      </w:r>
      <w:r>
        <w:rPr>
          <w:color w:val="000000"/>
          <w:sz w:val="26"/>
          <w:szCs w:val="26"/>
          <w:shd w:val="clear" w:color="auto" w:fill="FFFFFF"/>
        </w:rPr>
        <w:t xml:space="preserve"> Предложила доработать программу.</w:t>
      </w:r>
    </w:p>
    <w:p w:rsidR="00BA1A59" w:rsidRPr="00F776C5" w:rsidRDefault="00BA1A59" w:rsidP="00BA1A59">
      <w:pPr>
        <w:ind w:firstLine="709"/>
        <w:jc w:val="both"/>
        <w:rPr>
          <w:b/>
          <w:sz w:val="26"/>
          <w:szCs w:val="26"/>
        </w:rPr>
      </w:pPr>
      <w:r w:rsidRPr="00F776C5">
        <w:rPr>
          <w:b/>
          <w:sz w:val="26"/>
          <w:szCs w:val="26"/>
        </w:rPr>
        <w:t xml:space="preserve">РЕШИЛИ: </w:t>
      </w:r>
    </w:p>
    <w:p w:rsidR="00BA1A59" w:rsidRPr="00546D82" w:rsidRDefault="00BA1A59" w:rsidP="00BA1A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Аппарату ОП УО совместно с управлением внутренней политики разработать методику подготовки докладов в МО и график выездов членов Совета в МО</w:t>
      </w:r>
      <w:r w:rsidRPr="00546D82">
        <w:rPr>
          <w:rFonts w:ascii="Times New Roman" w:hAnsi="Times New Roman" w:cs="Times New Roman"/>
          <w:sz w:val="26"/>
          <w:szCs w:val="26"/>
        </w:rPr>
        <w:t>.</w:t>
      </w:r>
    </w:p>
    <w:p w:rsidR="00BA1A59" w:rsidRPr="00E67B11" w:rsidRDefault="00BA1A59" w:rsidP="00BA1A59">
      <w:pPr>
        <w:ind w:firstLine="709"/>
        <w:jc w:val="both"/>
        <w:rPr>
          <w:sz w:val="26"/>
          <w:szCs w:val="26"/>
        </w:rPr>
      </w:pPr>
    </w:p>
    <w:p w:rsidR="00BA1A59" w:rsidRPr="007B7151" w:rsidRDefault="00BA1A59" w:rsidP="00BA1A59">
      <w:pPr>
        <w:ind w:firstLine="709"/>
        <w:jc w:val="both"/>
        <w:rPr>
          <w:b/>
          <w:sz w:val="26"/>
          <w:szCs w:val="26"/>
        </w:rPr>
      </w:pPr>
      <w:r w:rsidRPr="007B7151">
        <w:rPr>
          <w:b/>
          <w:sz w:val="26"/>
          <w:szCs w:val="26"/>
        </w:rPr>
        <w:t>5. О формировании отраслевых Общественных палат.</w:t>
      </w:r>
    </w:p>
    <w:p w:rsidR="00BA1A59" w:rsidRPr="00677255" w:rsidRDefault="00BA1A59" w:rsidP="00BA1A59">
      <w:pPr>
        <w:shd w:val="clear" w:color="auto" w:fill="FFFFFF"/>
        <w:ind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677255">
        <w:rPr>
          <w:b/>
          <w:sz w:val="26"/>
          <w:szCs w:val="26"/>
        </w:rPr>
        <w:t>Аряпов</w:t>
      </w:r>
      <w:proofErr w:type="spellEnd"/>
      <w:r w:rsidRPr="00677255">
        <w:rPr>
          <w:b/>
          <w:sz w:val="26"/>
          <w:szCs w:val="26"/>
        </w:rPr>
        <w:t xml:space="preserve"> М.Р.:</w:t>
      </w:r>
      <w:r>
        <w:rPr>
          <w:sz w:val="26"/>
          <w:szCs w:val="26"/>
        </w:rPr>
        <w:t xml:space="preserve"> </w:t>
      </w:r>
      <w:r w:rsidRPr="00677255">
        <w:rPr>
          <w:rFonts w:eastAsia="Times New Roman"/>
          <w:color w:val="000000"/>
          <w:sz w:val="26"/>
          <w:szCs w:val="26"/>
        </w:rPr>
        <w:t xml:space="preserve">Напомнил о том, что в ближайшие дни завершится Интернет-голосование в рамках третьего этапа формирования отраслевых Общественных палат Ульяновской области. Всего создаются четыре Палаты: экологическая, градостроительная, агропромышленная и педагогическая. Предложение войти в </w:t>
      </w:r>
      <w:r w:rsidRPr="00677255">
        <w:rPr>
          <w:rFonts w:eastAsia="Times New Roman"/>
          <w:color w:val="000000"/>
          <w:sz w:val="26"/>
          <w:szCs w:val="26"/>
        </w:rPr>
        <w:lastRenderedPageBreak/>
        <w:t xml:space="preserve">состав ОП первой группе экспертов уже сделал Губернатор Морозов С.И., второй - Общественная палата Ульяновской области. Третий этап формирования отраслевых Палат проходит в формате открытого </w:t>
      </w:r>
      <w:proofErr w:type="spellStart"/>
      <w:r w:rsidRPr="00677255">
        <w:rPr>
          <w:rFonts w:eastAsia="Times New Roman"/>
          <w:color w:val="000000"/>
          <w:sz w:val="26"/>
          <w:szCs w:val="26"/>
        </w:rPr>
        <w:t>онлайн-голосования</w:t>
      </w:r>
      <w:proofErr w:type="spellEnd"/>
      <w:r w:rsidRPr="00677255">
        <w:rPr>
          <w:rFonts w:eastAsia="Times New Roman"/>
          <w:color w:val="000000"/>
          <w:sz w:val="26"/>
          <w:szCs w:val="26"/>
        </w:rPr>
        <w:t xml:space="preserve"> среди представителей НКО. Оно с 12 по 26 сентября идет на сайте региональной Палаты (</w:t>
      </w:r>
      <w:hyperlink r:id="rId5" w:history="1">
        <w:r w:rsidRPr="00677255">
          <w:rPr>
            <w:rFonts w:eastAsia="Times New Roman"/>
            <w:color w:val="000000"/>
            <w:sz w:val="26"/>
            <w:szCs w:val="26"/>
            <w:u w:val="single"/>
          </w:rPr>
          <w:t>www.opuo.ru</w:t>
        </w:r>
      </w:hyperlink>
      <w:r w:rsidRPr="00677255">
        <w:rPr>
          <w:rFonts w:eastAsia="Times New Roman"/>
          <w:color w:val="000000"/>
          <w:sz w:val="26"/>
          <w:szCs w:val="26"/>
        </w:rPr>
        <w:t>) при технической поддержке московской компании «</w:t>
      </w:r>
      <w:proofErr w:type="spellStart"/>
      <w:r w:rsidRPr="00677255">
        <w:rPr>
          <w:rFonts w:eastAsia="Times New Roman"/>
          <w:color w:val="000000"/>
          <w:sz w:val="26"/>
          <w:szCs w:val="26"/>
        </w:rPr>
        <w:t>Йополис</w:t>
      </w:r>
      <w:proofErr w:type="spellEnd"/>
      <w:r w:rsidRPr="00677255">
        <w:rPr>
          <w:rFonts w:eastAsia="Times New Roman"/>
          <w:color w:val="000000"/>
          <w:sz w:val="26"/>
          <w:szCs w:val="26"/>
        </w:rPr>
        <w:t>» (</w:t>
      </w:r>
      <w:hyperlink r:id="rId6" w:history="1">
        <w:r w:rsidRPr="00677255">
          <w:rPr>
            <w:rFonts w:eastAsia="Times New Roman"/>
            <w:color w:val="000000"/>
            <w:sz w:val="26"/>
            <w:szCs w:val="26"/>
            <w:u w:val="single"/>
          </w:rPr>
          <w:t>www.yopolis.ru</w:t>
        </w:r>
      </w:hyperlink>
      <w:r w:rsidRPr="00677255">
        <w:rPr>
          <w:rFonts w:eastAsia="Times New Roman"/>
          <w:color w:val="000000"/>
          <w:sz w:val="26"/>
          <w:szCs w:val="26"/>
        </w:rPr>
        <w:t>). Специалисты этой компании предусмотрели несколько степеней электронной защиты при участии гражданина в голосовании.</w:t>
      </w:r>
      <w:r>
        <w:rPr>
          <w:rFonts w:eastAsia="Times New Roman"/>
          <w:color w:val="000000"/>
          <w:sz w:val="26"/>
          <w:szCs w:val="26"/>
        </w:rPr>
        <w:t xml:space="preserve"> П</w:t>
      </w:r>
      <w:r w:rsidRPr="00677255">
        <w:rPr>
          <w:rFonts w:eastAsia="Times New Roman"/>
          <w:color w:val="000000"/>
          <w:sz w:val="26"/>
          <w:szCs w:val="26"/>
        </w:rPr>
        <w:t xml:space="preserve">оделился мнением, что организацией </w:t>
      </w:r>
      <w:proofErr w:type="spellStart"/>
      <w:proofErr w:type="gramStart"/>
      <w:r w:rsidRPr="00677255">
        <w:rPr>
          <w:rFonts w:eastAsia="Times New Roman"/>
          <w:color w:val="000000"/>
          <w:sz w:val="26"/>
          <w:szCs w:val="26"/>
        </w:rPr>
        <w:t>Интернет-голосований</w:t>
      </w:r>
      <w:proofErr w:type="spellEnd"/>
      <w:proofErr w:type="gramEnd"/>
      <w:r w:rsidRPr="00677255">
        <w:rPr>
          <w:rFonts w:eastAsia="Times New Roman"/>
          <w:color w:val="000000"/>
          <w:sz w:val="26"/>
          <w:szCs w:val="26"/>
        </w:rPr>
        <w:t xml:space="preserve"> ОП УО, вероятно, будет заниматься еще не раз, и призвал тех коллег, кто еще не сделал этого, принять участие в выборах будущих членов отраслевых Палат.</w:t>
      </w:r>
    </w:p>
    <w:p w:rsidR="00BA1A59" w:rsidRDefault="00BA1A59" w:rsidP="00BA1A59">
      <w:pPr>
        <w:ind w:firstLine="709"/>
        <w:jc w:val="both"/>
        <w:rPr>
          <w:sz w:val="26"/>
          <w:szCs w:val="26"/>
        </w:rPr>
      </w:pPr>
    </w:p>
    <w:p w:rsidR="00BA1A59" w:rsidRDefault="00BA1A59" w:rsidP="00BA1A59">
      <w:pPr>
        <w:ind w:firstLine="709"/>
        <w:jc w:val="both"/>
        <w:rPr>
          <w:sz w:val="26"/>
          <w:szCs w:val="26"/>
        </w:rPr>
      </w:pPr>
    </w:p>
    <w:p w:rsidR="00BA1A59" w:rsidRDefault="00BA1A59" w:rsidP="00BA1A59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Общественной палаты</w:t>
      </w:r>
    </w:p>
    <w:p w:rsidR="00BA1A59" w:rsidRPr="00BA1A59" w:rsidRDefault="00BA1A59" w:rsidP="00BA1A59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                                                                             Т.В. Девяткина</w:t>
      </w:r>
    </w:p>
    <w:sectPr w:rsidR="00BA1A59" w:rsidRPr="00BA1A59" w:rsidSect="00BA1A5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7F2"/>
    <w:multiLevelType w:val="hybridMultilevel"/>
    <w:tmpl w:val="E9C6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6C2F"/>
    <w:multiLevelType w:val="hybridMultilevel"/>
    <w:tmpl w:val="472026AE"/>
    <w:lvl w:ilvl="0" w:tplc="96EA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090C49"/>
    <w:multiLevelType w:val="hybridMultilevel"/>
    <w:tmpl w:val="8B84D976"/>
    <w:lvl w:ilvl="0" w:tplc="96560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660F15"/>
    <w:multiLevelType w:val="hybridMultilevel"/>
    <w:tmpl w:val="E9C6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4498"/>
    <w:multiLevelType w:val="hybridMultilevel"/>
    <w:tmpl w:val="9CE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F4BDA"/>
    <w:multiLevelType w:val="hybridMultilevel"/>
    <w:tmpl w:val="8BF22EFA"/>
    <w:lvl w:ilvl="0" w:tplc="B0FAF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59"/>
    <w:rsid w:val="00134C2E"/>
    <w:rsid w:val="00BA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A5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A1A5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polis.ru/" TargetMode="External"/><Relationship Id="rId5" Type="http://schemas.openxmlformats.org/officeDocument/2006/relationships/hyperlink" Target="http://www.opu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2438</Words>
  <Characters>13901</Characters>
  <Application>Microsoft Office Word</Application>
  <DocSecurity>0</DocSecurity>
  <Lines>115</Lines>
  <Paragraphs>32</Paragraphs>
  <ScaleCrop>false</ScaleCrop>
  <Company>Microsoft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2014-12-10T10:24:00Z</dcterms:created>
  <dcterms:modified xsi:type="dcterms:W3CDTF">2014-12-10T10:28:00Z</dcterms:modified>
</cp:coreProperties>
</file>