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15" w:rsidRDefault="00660B15" w:rsidP="00660B1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660B15" w:rsidRDefault="00660B15" w:rsidP="00660B15">
      <w:pPr>
        <w:jc w:val="center"/>
        <w:rPr>
          <w:b/>
          <w:szCs w:val="28"/>
        </w:rPr>
      </w:pPr>
      <w:r>
        <w:rPr>
          <w:b/>
          <w:szCs w:val="28"/>
        </w:rPr>
        <w:t>заседания Совета Общественной палаты Ульяновской области</w:t>
      </w:r>
    </w:p>
    <w:tbl>
      <w:tblPr>
        <w:tblW w:w="10633" w:type="dxa"/>
        <w:tblInd w:w="-885" w:type="dxa"/>
        <w:tblLayout w:type="fixed"/>
        <w:tblLook w:val="04A0"/>
      </w:tblPr>
      <w:tblGrid>
        <w:gridCol w:w="142"/>
        <w:gridCol w:w="1844"/>
        <w:gridCol w:w="2593"/>
        <w:gridCol w:w="5912"/>
        <w:gridCol w:w="142"/>
      </w:tblGrid>
      <w:tr w:rsidR="00660B15" w:rsidTr="0026359C">
        <w:trPr>
          <w:gridBefore w:val="1"/>
          <w:wBefore w:w="142" w:type="dxa"/>
        </w:trPr>
        <w:tc>
          <w:tcPr>
            <w:tcW w:w="4437" w:type="dxa"/>
            <w:gridSpan w:val="2"/>
            <w:hideMark/>
          </w:tcPr>
          <w:p w:rsidR="00660B15" w:rsidRDefault="00660B15" w:rsidP="0026359C">
            <w:pPr>
              <w:snapToGrid w:val="0"/>
              <w:jc w:val="both"/>
              <w:rPr>
                <w:b/>
                <w:szCs w:val="28"/>
              </w:rPr>
            </w:pPr>
          </w:p>
          <w:p w:rsidR="00660B15" w:rsidRDefault="00660B15" w:rsidP="0026359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17.07.2014 г.</w:t>
            </w:r>
          </w:p>
        </w:tc>
        <w:tc>
          <w:tcPr>
            <w:tcW w:w="6054" w:type="dxa"/>
            <w:gridSpan w:val="2"/>
            <w:hideMark/>
          </w:tcPr>
          <w:p w:rsidR="00660B15" w:rsidRDefault="00660B15" w:rsidP="0026359C">
            <w:pPr>
              <w:snapToGrid w:val="0"/>
              <w:jc w:val="right"/>
              <w:rPr>
                <w:b/>
                <w:szCs w:val="28"/>
              </w:rPr>
            </w:pPr>
          </w:p>
          <w:p w:rsidR="00660B15" w:rsidRDefault="00660B15" w:rsidP="0026359C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11.00 – 13.00</w:t>
            </w:r>
          </w:p>
        </w:tc>
      </w:tr>
      <w:tr w:rsidR="00660B15" w:rsidTr="0026359C">
        <w:trPr>
          <w:gridBefore w:val="1"/>
          <w:wBefore w:w="142" w:type="dxa"/>
          <w:trHeight w:val="134"/>
        </w:trPr>
        <w:tc>
          <w:tcPr>
            <w:tcW w:w="4437" w:type="dxa"/>
            <w:gridSpan w:val="2"/>
          </w:tcPr>
          <w:p w:rsidR="00660B15" w:rsidRDefault="00660B15" w:rsidP="0026359C">
            <w:pPr>
              <w:snapToGrid w:val="0"/>
              <w:jc w:val="both"/>
              <w:rPr>
                <w:b/>
                <w:szCs w:val="28"/>
              </w:rPr>
            </w:pPr>
          </w:p>
          <w:p w:rsidR="00660B15" w:rsidRDefault="00660B15" w:rsidP="0026359C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6054" w:type="dxa"/>
            <w:gridSpan w:val="2"/>
          </w:tcPr>
          <w:p w:rsidR="00660B15" w:rsidRDefault="00660B15" w:rsidP="0026359C">
            <w:pPr>
              <w:snapToGrid w:val="0"/>
              <w:jc w:val="both"/>
              <w:rPr>
                <w:szCs w:val="28"/>
              </w:rPr>
            </w:pPr>
          </w:p>
        </w:tc>
      </w:tr>
      <w:tr w:rsidR="00660B15" w:rsidRPr="00D7321B" w:rsidTr="0026359C">
        <w:trPr>
          <w:gridBefore w:val="1"/>
          <w:wBefore w:w="142" w:type="dxa"/>
        </w:trPr>
        <w:tc>
          <w:tcPr>
            <w:tcW w:w="10491" w:type="dxa"/>
            <w:gridSpan w:val="4"/>
          </w:tcPr>
          <w:p w:rsidR="00660B15" w:rsidRDefault="00660B15" w:rsidP="0026359C">
            <w:pPr>
              <w:snapToGrid w:val="0"/>
              <w:rPr>
                <w:szCs w:val="28"/>
              </w:rPr>
            </w:pPr>
            <w:r w:rsidRPr="00D7321B">
              <w:rPr>
                <w:b/>
                <w:szCs w:val="28"/>
              </w:rPr>
              <w:t xml:space="preserve">Место проведения: </w:t>
            </w:r>
            <w:r>
              <w:rPr>
                <w:szCs w:val="28"/>
              </w:rPr>
              <w:t xml:space="preserve">ЦНОК «Форум», </w:t>
            </w:r>
            <w:proofErr w:type="spellStart"/>
            <w:r>
              <w:rPr>
                <w:szCs w:val="28"/>
              </w:rPr>
              <w:t>Корюкина</w:t>
            </w:r>
            <w:proofErr w:type="spellEnd"/>
            <w:r>
              <w:rPr>
                <w:szCs w:val="28"/>
              </w:rPr>
              <w:t>, 4.</w:t>
            </w:r>
          </w:p>
          <w:p w:rsidR="00660B15" w:rsidRPr="00D7321B" w:rsidRDefault="00660B15" w:rsidP="0026359C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660B15" w:rsidRPr="00F97AA2" w:rsidTr="0026359C">
        <w:trPr>
          <w:gridAfter w:val="1"/>
          <w:wAfter w:w="142" w:type="dxa"/>
          <w:trHeight w:val="682"/>
        </w:trPr>
        <w:tc>
          <w:tcPr>
            <w:tcW w:w="1986" w:type="dxa"/>
            <w:gridSpan w:val="2"/>
            <w:hideMark/>
          </w:tcPr>
          <w:p w:rsidR="00660B15" w:rsidRPr="00F97AA2" w:rsidRDefault="00660B15" w:rsidP="0026359C">
            <w:pPr>
              <w:snapToGrid w:val="0"/>
              <w:jc w:val="both"/>
              <w:rPr>
                <w:b/>
                <w:szCs w:val="28"/>
              </w:rPr>
            </w:pPr>
            <w:r w:rsidRPr="00F97AA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Pr="00F97AA2">
              <w:rPr>
                <w:b/>
                <w:szCs w:val="28"/>
              </w:rPr>
              <w:t>.00 – 1</w:t>
            </w:r>
            <w:r>
              <w:rPr>
                <w:b/>
                <w:szCs w:val="28"/>
              </w:rPr>
              <w:t>1</w:t>
            </w:r>
            <w:r w:rsidRPr="00F97AA2">
              <w:rPr>
                <w:b/>
                <w:szCs w:val="28"/>
              </w:rPr>
              <w:t>.05</w:t>
            </w:r>
          </w:p>
        </w:tc>
        <w:tc>
          <w:tcPr>
            <w:tcW w:w="8505" w:type="dxa"/>
            <w:gridSpan w:val="2"/>
          </w:tcPr>
          <w:p w:rsidR="00660B15" w:rsidRPr="00F97AA2" w:rsidRDefault="00660B15" w:rsidP="002635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F97AA2">
              <w:rPr>
                <w:b/>
                <w:szCs w:val="28"/>
              </w:rPr>
              <w:t>Вступительное слово</w:t>
            </w:r>
            <w:r w:rsidRPr="00F97AA2">
              <w:rPr>
                <w:szCs w:val="28"/>
              </w:rPr>
              <w:t xml:space="preserve"> </w:t>
            </w:r>
            <w:proofErr w:type="gramStart"/>
            <w:r w:rsidRPr="00F97AA2">
              <w:rPr>
                <w:szCs w:val="28"/>
              </w:rPr>
              <w:t>председателя Общественной палаты Ульяновской области Девяткиной Тамары Владимировны</w:t>
            </w:r>
            <w:proofErr w:type="gramEnd"/>
            <w:r w:rsidRPr="00F97AA2">
              <w:rPr>
                <w:szCs w:val="28"/>
              </w:rPr>
              <w:t>.</w:t>
            </w:r>
          </w:p>
          <w:p w:rsidR="00660B15" w:rsidRPr="00F97AA2" w:rsidRDefault="00660B15" w:rsidP="0026359C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660B15" w:rsidRPr="00F97AA2" w:rsidTr="0026359C">
        <w:trPr>
          <w:gridAfter w:val="1"/>
          <w:wAfter w:w="142" w:type="dxa"/>
          <w:trHeight w:val="923"/>
        </w:trPr>
        <w:tc>
          <w:tcPr>
            <w:tcW w:w="1986" w:type="dxa"/>
            <w:gridSpan w:val="2"/>
            <w:hideMark/>
          </w:tcPr>
          <w:p w:rsidR="00660B15" w:rsidRPr="00F97AA2" w:rsidRDefault="00660B15" w:rsidP="0026359C">
            <w:pPr>
              <w:snapToGrid w:val="0"/>
              <w:jc w:val="both"/>
              <w:rPr>
                <w:b/>
                <w:szCs w:val="28"/>
              </w:rPr>
            </w:pPr>
            <w:r w:rsidRPr="00F97AA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Pr="00F97AA2">
              <w:rPr>
                <w:b/>
                <w:szCs w:val="28"/>
              </w:rPr>
              <w:t>.05 – 1</w:t>
            </w:r>
            <w:r>
              <w:rPr>
                <w:b/>
                <w:szCs w:val="28"/>
              </w:rPr>
              <w:t>1</w:t>
            </w:r>
            <w:r w:rsidRPr="00F97AA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Pr="00F97AA2">
              <w:rPr>
                <w:b/>
                <w:szCs w:val="28"/>
              </w:rPr>
              <w:t>0</w:t>
            </w:r>
          </w:p>
        </w:tc>
        <w:tc>
          <w:tcPr>
            <w:tcW w:w="8505" w:type="dxa"/>
            <w:gridSpan w:val="2"/>
          </w:tcPr>
          <w:p w:rsidR="00660B15" w:rsidRDefault="00660B15" w:rsidP="0026359C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О подготовке к Гражданскому форуму 2014 года </w:t>
            </w:r>
            <w:r w:rsidRPr="007B283A">
              <w:rPr>
                <w:szCs w:val="28"/>
              </w:rPr>
              <w:t>(</w:t>
            </w:r>
            <w:r>
              <w:rPr>
                <w:szCs w:val="28"/>
              </w:rPr>
              <w:t>совместно с Управлением внутренней политики Администрации Губернатора УО):</w:t>
            </w:r>
          </w:p>
          <w:p w:rsidR="00660B15" w:rsidRDefault="00660B15" w:rsidP="002635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тематика Форума; </w:t>
            </w:r>
          </w:p>
          <w:p w:rsidR="00660B15" w:rsidRDefault="00660B15" w:rsidP="002635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состав организационного комитета; </w:t>
            </w:r>
          </w:p>
          <w:p w:rsidR="00660B15" w:rsidRPr="00F97AA2" w:rsidRDefault="00660B15" w:rsidP="0026359C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- план подготовки к проведению Форума.</w:t>
            </w:r>
          </w:p>
        </w:tc>
      </w:tr>
      <w:tr w:rsidR="00660B15" w:rsidRPr="00F97AA2" w:rsidTr="0026359C">
        <w:trPr>
          <w:gridAfter w:val="1"/>
          <w:wAfter w:w="142" w:type="dxa"/>
          <w:trHeight w:val="752"/>
        </w:trPr>
        <w:tc>
          <w:tcPr>
            <w:tcW w:w="1986" w:type="dxa"/>
            <w:gridSpan w:val="2"/>
            <w:hideMark/>
          </w:tcPr>
          <w:p w:rsidR="00660B15" w:rsidRDefault="00660B15" w:rsidP="0026359C">
            <w:pPr>
              <w:snapToGrid w:val="0"/>
              <w:jc w:val="both"/>
              <w:rPr>
                <w:b/>
                <w:szCs w:val="28"/>
              </w:rPr>
            </w:pPr>
          </w:p>
          <w:p w:rsidR="00660B15" w:rsidRPr="00F97AA2" w:rsidRDefault="00660B15" w:rsidP="0026359C">
            <w:pPr>
              <w:snapToGrid w:val="0"/>
              <w:jc w:val="both"/>
              <w:rPr>
                <w:b/>
                <w:szCs w:val="28"/>
              </w:rPr>
            </w:pPr>
            <w:r w:rsidRPr="00F97AA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Pr="00F97AA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Pr="00F97AA2">
              <w:rPr>
                <w:b/>
                <w:szCs w:val="28"/>
              </w:rPr>
              <w:t>0 – 1</w:t>
            </w:r>
            <w:r>
              <w:rPr>
                <w:b/>
                <w:szCs w:val="28"/>
              </w:rPr>
              <w:t>2</w:t>
            </w:r>
            <w:r w:rsidRPr="00F97AA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660B15" w:rsidRDefault="00660B15" w:rsidP="0026359C">
            <w:pPr>
              <w:jc w:val="both"/>
              <w:rPr>
                <w:b/>
                <w:szCs w:val="28"/>
              </w:rPr>
            </w:pPr>
          </w:p>
          <w:p w:rsidR="00660B15" w:rsidRPr="00F97AA2" w:rsidRDefault="00660B15" w:rsidP="0026359C">
            <w:pPr>
              <w:jc w:val="both"/>
              <w:rPr>
                <w:szCs w:val="28"/>
              </w:rPr>
            </w:pPr>
            <w:r w:rsidRPr="00F97AA2">
              <w:rPr>
                <w:b/>
                <w:szCs w:val="28"/>
              </w:rPr>
              <w:t>Организационные вопросы</w:t>
            </w:r>
            <w:r>
              <w:rPr>
                <w:b/>
                <w:szCs w:val="28"/>
              </w:rPr>
              <w:t xml:space="preserve"> </w:t>
            </w:r>
            <w:r w:rsidRPr="007B5DE6">
              <w:rPr>
                <w:szCs w:val="28"/>
              </w:rPr>
              <w:t>(</w:t>
            </w:r>
            <w:r>
              <w:rPr>
                <w:szCs w:val="28"/>
              </w:rPr>
              <w:t>формирование плана работы ОП УО;</w:t>
            </w:r>
            <w:r w:rsidRPr="00F97AA2">
              <w:rPr>
                <w:szCs w:val="28"/>
              </w:rPr>
              <w:t xml:space="preserve"> кураторство </w:t>
            </w:r>
            <w:r>
              <w:rPr>
                <w:szCs w:val="28"/>
              </w:rPr>
              <w:t>Общественных палат МО УО</w:t>
            </w:r>
            <w:r w:rsidRPr="00F97AA2">
              <w:rPr>
                <w:szCs w:val="28"/>
              </w:rPr>
              <w:t>).</w:t>
            </w:r>
          </w:p>
          <w:p w:rsidR="00660B15" w:rsidRPr="00F97AA2" w:rsidRDefault="00660B15" w:rsidP="002635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F97AA2">
              <w:rPr>
                <w:szCs w:val="28"/>
              </w:rPr>
              <w:t xml:space="preserve"> </w:t>
            </w:r>
          </w:p>
          <w:p w:rsidR="00660B15" w:rsidRPr="00F97AA2" w:rsidRDefault="00660B15" w:rsidP="002635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660B15" w:rsidRPr="00F97AA2" w:rsidTr="0026359C">
        <w:trPr>
          <w:gridAfter w:val="1"/>
          <w:wAfter w:w="142" w:type="dxa"/>
          <w:trHeight w:val="752"/>
        </w:trPr>
        <w:tc>
          <w:tcPr>
            <w:tcW w:w="1986" w:type="dxa"/>
            <w:gridSpan w:val="2"/>
            <w:hideMark/>
          </w:tcPr>
          <w:p w:rsidR="00660B15" w:rsidRPr="00F97AA2" w:rsidRDefault="00660B15" w:rsidP="0026359C">
            <w:pPr>
              <w:snapToGrid w:val="0"/>
              <w:jc w:val="both"/>
              <w:rPr>
                <w:b/>
                <w:szCs w:val="28"/>
              </w:rPr>
            </w:pPr>
            <w:r w:rsidRPr="00F97AA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F97AA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</w:t>
            </w:r>
            <w:r w:rsidRPr="00F97AA2">
              <w:rPr>
                <w:b/>
                <w:szCs w:val="28"/>
              </w:rPr>
              <w:t>0 – 1</w:t>
            </w:r>
            <w:r>
              <w:rPr>
                <w:b/>
                <w:szCs w:val="28"/>
              </w:rPr>
              <w:t>3</w:t>
            </w:r>
            <w:r w:rsidRPr="00F97AA2">
              <w:rPr>
                <w:b/>
                <w:szCs w:val="28"/>
              </w:rPr>
              <w:t>.00</w:t>
            </w:r>
          </w:p>
        </w:tc>
        <w:tc>
          <w:tcPr>
            <w:tcW w:w="8505" w:type="dxa"/>
            <w:gridSpan w:val="2"/>
          </w:tcPr>
          <w:p w:rsidR="00660B15" w:rsidRPr="007B5DE6" w:rsidRDefault="00660B15" w:rsidP="0026359C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 w:rsidRPr="007B5DE6">
              <w:rPr>
                <w:b/>
                <w:szCs w:val="28"/>
              </w:rPr>
              <w:t>Обсуждение, обмен мнениями.</w:t>
            </w:r>
          </w:p>
        </w:tc>
      </w:tr>
    </w:tbl>
    <w:p w:rsidR="00660B15" w:rsidRDefault="00660B15" w:rsidP="00660B15">
      <w:pPr>
        <w:rPr>
          <w:b/>
        </w:rPr>
      </w:pPr>
    </w:p>
    <w:p w:rsidR="0055732B" w:rsidRDefault="0055732B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Pr="002E026C" w:rsidRDefault="00660B15" w:rsidP="00660B15">
      <w:pPr>
        <w:jc w:val="center"/>
        <w:rPr>
          <w:b/>
          <w:sz w:val="26"/>
          <w:szCs w:val="26"/>
        </w:rPr>
      </w:pPr>
      <w:r w:rsidRPr="002E026C">
        <w:rPr>
          <w:b/>
          <w:sz w:val="26"/>
          <w:szCs w:val="26"/>
        </w:rPr>
        <w:lastRenderedPageBreak/>
        <w:t>ПРОТОКОЛ</w:t>
      </w:r>
    </w:p>
    <w:tbl>
      <w:tblPr>
        <w:tblW w:w="10350" w:type="dxa"/>
        <w:tblInd w:w="-743" w:type="dxa"/>
        <w:tblLayout w:type="fixed"/>
        <w:tblLook w:val="04A0"/>
      </w:tblPr>
      <w:tblGrid>
        <w:gridCol w:w="10350"/>
      </w:tblGrid>
      <w:tr w:rsidR="00660B15" w:rsidRPr="002E026C" w:rsidTr="0026359C">
        <w:tc>
          <w:tcPr>
            <w:tcW w:w="10350" w:type="dxa"/>
            <w:hideMark/>
          </w:tcPr>
          <w:p w:rsidR="00660B15" w:rsidRPr="00B017ED" w:rsidRDefault="00660B15" w:rsidP="0026359C">
            <w:pPr>
              <w:jc w:val="center"/>
              <w:rPr>
                <w:b/>
                <w:sz w:val="26"/>
                <w:szCs w:val="26"/>
              </w:rPr>
            </w:pPr>
            <w:r w:rsidRPr="00B017ED">
              <w:rPr>
                <w:b/>
                <w:sz w:val="26"/>
                <w:szCs w:val="26"/>
              </w:rPr>
              <w:t>заседания Совета Общественной палаты Ульяновской области</w:t>
            </w:r>
          </w:p>
          <w:tbl>
            <w:tblPr>
              <w:tblW w:w="10633" w:type="dxa"/>
              <w:tblLayout w:type="fixed"/>
              <w:tblLook w:val="04A0"/>
            </w:tblPr>
            <w:tblGrid>
              <w:gridCol w:w="4497"/>
              <w:gridCol w:w="6136"/>
            </w:tblGrid>
            <w:tr w:rsidR="00660B15" w:rsidRPr="00B017ED" w:rsidTr="0026359C">
              <w:tc>
                <w:tcPr>
                  <w:tcW w:w="4437" w:type="dxa"/>
                  <w:hideMark/>
                </w:tcPr>
                <w:p w:rsidR="00660B15" w:rsidRPr="00B017ED" w:rsidRDefault="00660B15" w:rsidP="0026359C">
                  <w:pPr>
                    <w:snapToGrid w:val="0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660B15" w:rsidRPr="00B017ED" w:rsidRDefault="00660B15" w:rsidP="0026359C">
                  <w:pPr>
                    <w:snapToGrid w:val="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17</w:t>
                  </w:r>
                  <w:r w:rsidRPr="00B017ED">
                    <w:rPr>
                      <w:b/>
                      <w:sz w:val="26"/>
                      <w:szCs w:val="26"/>
                    </w:rPr>
                    <w:t>.07.2014 г.</w:t>
                  </w:r>
                </w:p>
              </w:tc>
              <w:tc>
                <w:tcPr>
                  <w:tcW w:w="6054" w:type="dxa"/>
                  <w:hideMark/>
                </w:tcPr>
                <w:p w:rsidR="00660B15" w:rsidRPr="00B017ED" w:rsidRDefault="00660B15" w:rsidP="0026359C">
                  <w:pPr>
                    <w:snapToGrid w:val="0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660B15" w:rsidRPr="00B017ED" w:rsidRDefault="00660B15" w:rsidP="0026359C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017ED">
                    <w:rPr>
                      <w:b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         </w:t>
                  </w:r>
                  <w:r w:rsidRPr="00B017ED">
                    <w:rPr>
                      <w:b/>
                      <w:sz w:val="26"/>
                      <w:szCs w:val="26"/>
                    </w:rPr>
                    <w:t>1</w:t>
                  </w: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Pr="00B017ED">
                    <w:rPr>
                      <w:b/>
                      <w:sz w:val="26"/>
                      <w:szCs w:val="26"/>
                    </w:rPr>
                    <w:t>.00 – 1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Pr="00B017ED">
                    <w:rPr>
                      <w:b/>
                      <w:sz w:val="26"/>
                      <w:szCs w:val="26"/>
                    </w:rPr>
                    <w:t>.00</w:t>
                  </w:r>
                </w:p>
              </w:tc>
            </w:tr>
          </w:tbl>
          <w:p w:rsidR="00660B15" w:rsidRPr="002E026C" w:rsidRDefault="00660B15" w:rsidP="0026359C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2E026C">
              <w:rPr>
                <w:b/>
                <w:sz w:val="26"/>
                <w:szCs w:val="26"/>
                <w:lang w:eastAsia="en-US"/>
              </w:rPr>
              <w:t xml:space="preserve">Место проведения: </w:t>
            </w:r>
            <w:r w:rsidRPr="002E026C">
              <w:rPr>
                <w:sz w:val="26"/>
                <w:szCs w:val="26"/>
                <w:lang w:eastAsia="en-US"/>
              </w:rPr>
              <w:t xml:space="preserve">конференц-зал </w:t>
            </w:r>
            <w:r w:rsidRPr="00381F82">
              <w:rPr>
                <w:sz w:val="26"/>
                <w:szCs w:val="26"/>
              </w:rPr>
              <w:t xml:space="preserve">ЦНОК «Форум», </w:t>
            </w:r>
            <w:proofErr w:type="spellStart"/>
            <w:r w:rsidRPr="00381F82">
              <w:rPr>
                <w:sz w:val="26"/>
                <w:szCs w:val="26"/>
              </w:rPr>
              <w:t>Корюкина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381F82">
              <w:rPr>
                <w:sz w:val="26"/>
                <w:szCs w:val="26"/>
              </w:rPr>
              <w:t xml:space="preserve"> 4.</w:t>
            </w:r>
          </w:p>
        </w:tc>
      </w:tr>
    </w:tbl>
    <w:p w:rsidR="00660B15" w:rsidRPr="002E026C" w:rsidRDefault="00660B15" w:rsidP="00660B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60B15" w:rsidRPr="002E026C" w:rsidRDefault="00660B15" w:rsidP="00660B1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026C">
        <w:rPr>
          <w:b/>
          <w:sz w:val="26"/>
          <w:szCs w:val="26"/>
        </w:rPr>
        <w:t>Члены Совета Общественной палаты Ульяновской области:</w:t>
      </w:r>
    </w:p>
    <w:p w:rsidR="00660B15" w:rsidRPr="002E026C" w:rsidRDefault="00660B15" w:rsidP="00660B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60B15" w:rsidRPr="005A46F1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Девяткина Тамара Владимировна;</w:t>
      </w:r>
    </w:p>
    <w:p w:rsidR="00660B15" w:rsidRPr="005A46F1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Аряпов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Растямович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60B15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Борисов Борис Дмитриевич;</w:t>
      </w:r>
    </w:p>
    <w:p w:rsidR="00660B15" w:rsidRPr="005A46F1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Браташова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Венеря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Ахатовна;</w:t>
      </w:r>
    </w:p>
    <w:p w:rsidR="00660B15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Васильев Анатолий Александрович;</w:t>
      </w:r>
    </w:p>
    <w:p w:rsidR="00660B15" w:rsidRPr="005A46F1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Володина Юлия Константиновна;</w:t>
      </w:r>
    </w:p>
    <w:p w:rsidR="00660B15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Дейкун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Александровна;</w:t>
      </w:r>
    </w:p>
    <w:p w:rsidR="00660B15" w:rsidRPr="005A46F1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Дергунова Нина Владимировна;</w:t>
      </w:r>
    </w:p>
    <w:p w:rsidR="00660B15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Сергеева Татьяна Владимировна;</w:t>
      </w:r>
    </w:p>
    <w:p w:rsidR="00660B15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Соснин Дмитрий Петрович;</w:t>
      </w:r>
    </w:p>
    <w:p w:rsidR="00660B15" w:rsidRPr="005A46F1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46F1">
        <w:rPr>
          <w:rFonts w:ascii="Times New Roman" w:hAnsi="Times New Roman" w:cs="Times New Roman"/>
          <w:sz w:val="26"/>
          <w:szCs w:val="26"/>
        </w:rPr>
        <w:t>Твердохлеб</w:t>
      </w:r>
      <w:proofErr w:type="spellEnd"/>
      <w:r w:rsidRPr="005A46F1">
        <w:rPr>
          <w:rFonts w:ascii="Times New Roman" w:hAnsi="Times New Roman" w:cs="Times New Roman"/>
          <w:sz w:val="26"/>
          <w:szCs w:val="26"/>
        </w:rPr>
        <w:t xml:space="preserve"> Татьяна Евгеньевна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0B15" w:rsidRPr="005A46F1" w:rsidRDefault="00660B15" w:rsidP="00660B1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Ярош Вячеслав Фёдорович.</w:t>
      </w:r>
    </w:p>
    <w:p w:rsidR="00660B15" w:rsidRPr="002E026C" w:rsidRDefault="00660B15" w:rsidP="00660B15">
      <w:pPr>
        <w:pStyle w:val="a3"/>
        <w:spacing w:line="276" w:lineRule="auto"/>
        <w:jc w:val="both"/>
        <w:rPr>
          <w:rFonts w:cs="Times New Roman"/>
          <w:sz w:val="26"/>
          <w:szCs w:val="26"/>
        </w:rPr>
      </w:pPr>
    </w:p>
    <w:p w:rsidR="00660B15" w:rsidRDefault="00660B15" w:rsidP="00660B15">
      <w:pPr>
        <w:pStyle w:val="a3"/>
        <w:spacing w:line="276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Приглашённые:</w:t>
      </w:r>
    </w:p>
    <w:p w:rsidR="00660B15" w:rsidRPr="00381F82" w:rsidRDefault="00660B15" w:rsidP="00660B1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F82">
        <w:rPr>
          <w:rFonts w:ascii="Times New Roman" w:hAnsi="Times New Roman" w:cs="Times New Roman"/>
          <w:sz w:val="26"/>
          <w:szCs w:val="26"/>
        </w:rPr>
        <w:t>Долгин Вячеслав Викторович – и.о. начальника отдела Управления внутренней политики Администрации Губернатора Ульяновской области.</w:t>
      </w:r>
    </w:p>
    <w:p w:rsidR="00660B15" w:rsidRPr="00381F82" w:rsidRDefault="00660B15" w:rsidP="00660B1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F82">
        <w:rPr>
          <w:rFonts w:ascii="Times New Roman" w:hAnsi="Times New Roman" w:cs="Times New Roman"/>
          <w:sz w:val="26"/>
          <w:szCs w:val="26"/>
        </w:rPr>
        <w:t>Ляшенко Людмила Александровна – член Общественной палаты Ульяновской области, заместитель председателя Комиссии по поддержке семьи, детей и материнства, популяризации здорового образа жизни и вопросам экологии;</w:t>
      </w:r>
    </w:p>
    <w:p w:rsidR="00660B15" w:rsidRPr="00381F82" w:rsidRDefault="00660B15" w:rsidP="00660B15">
      <w:pPr>
        <w:pStyle w:val="a3"/>
        <w:spacing w:line="276" w:lineRule="auto"/>
        <w:jc w:val="both"/>
        <w:rPr>
          <w:rFonts w:cs="Times New Roman"/>
          <w:sz w:val="26"/>
          <w:szCs w:val="26"/>
        </w:rPr>
      </w:pPr>
    </w:p>
    <w:p w:rsidR="00660B15" w:rsidRPr="002E026C" w:rsidRDefault="00660B15" w:rsidP="00660B15">
      <w:pPr>
        <w:pStyle w:val="a3"/>
        <w:spacing w:line="276" w:lineRule="auto"/>
        <w:jc w:val="both"/>
        <w:rPr>
          <w:rFonts w:cs="Times New Roman"/>
          <w:b/>
          <w:sz w:val="26"/>
          <w:szCs w:val="26"/>
        </w:rPr>
      </w:pPr>
      <w:r w:rsidRPr="002E026C">
        <w:rPr>
          <w:rFonts w:cs="Times New Roman"/>
          <w:b/>
          <w:sz w:val="26"/>
          <w:szCs w:val="26"/>
        </w:rPr>
        <w:t>Аппарат Общественной палаты Ульяновской области:</w:t>
      </w:r>
    </w:p>
    <w:p w:rsidR="00660B15" w:rsidRPr="00456163" w:rsidRDefault="00660B15" w:rsidP="00660B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163">
        <w:rPr>
          <w:rFonts w:ascii="Times New Roman" w:hAnsi="Times New Roman" w:cs="Times New Roman"/>
          <w:color w:val="000000"/>
          <w:sz w:val="26"/>
          <w:szCs w:val="26"/>
        </w:rPr>
        <w:t>Терёхин С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56163"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56163">
        <w:rPr>
          <w:rFonts w:ascii="Times New Roman" w:hAnsi="Times New Roman" w:cs="Times New Roman"/>
          <w:color w:val="000000"/>
          <w:sz w:val="26"/>
          <w:szCs w:val="26"/>
        </w:rPr>
        <w:t xml:space="preserve"> - директор ОГКУ «Аппарат Общественной палаты Ульяновской области»;</w:t>
      </w:r>
    </w:p>
    <w:p w:rsidR="00660B15" w:rsidRPr="002E026C" w:rsidRDefault="00660B15" w:rsidP="00660B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E026C">
        <w:rPr>
          <w:rFonts w:ascii="Times New Roman" w:hAnsi="Times New Roman" w:cs="Times New Roman"/>
          <w:color w:val="000000"/>
          <w:sz w:val="26"/>
          <w:szCs w:val="26"/>
        </w:rPr>
        <w:t>Курушина</w:t>
      </w:r>
      <w:proofErr w:type="spellEnd"/>
      <w:r w:rsidRPr="002E026C">
        <w:rPr>
          <w:rFonts w:ascii="Times New Roman" w:hAnsi="Times New Roman" w:cs="Times New Roman"/>
          <w:color w:val="000000"/>
          <w:sz w:val="26"/>
          <w:szCs w:val="26"/>
        </w:rPr>
        <w:t xml:space="preserve"> Е.В. – заместитель директора ОГКУ «Аппарат Общественной палаты Ульяновской области»;</w:t>
      </w:r>
    </w:p>
    <w:p w:rsidR="00660B15" w:rsidRPr="002E026C" w:rsidRDefault="00660B15" w:rsidP="00660B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026C">
        <w:rPr>
          <w:rFonts w:ascii="Times New Roman" w:hAnsi="Times New Roman" w:cs="Times New Roman"/>
          <w:color w:val="000000"/>
          <w:sz w:val="26"/>
          <w:szCs w:val="26"/>
        </w:rPr>
        <w:t xml:space="preserve">Ермолаева О.Н. – </w:t>
      </w:r>
      <w:r w:rsidRPr="002E026C">
        <w:rPr>
          <w:rFonts w:ascii="Times New Roman" w:hAnsi="Times New Roman" w:cs="Times New Roman"/>
          <w:sz w:val="26"/>
          <w:szCs w:val="26"/>
        </w:rPr>
        <w:t>специалист по связям с общественностью отдела поддержки некоммерческих организаций и развития гражданского общества ОГКУ «Аппарат Общественной палаты Ульяновской области»;</w:t>
      </w:r>
    </w:p>
    <w:p w:rsidR="00660B15" w:rsidRPr="002E026C" w:rsidRDefault="00660B15" w:rsidP="00660B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Степанова О.В.</w:t>
      </w:r>
      <w:r w:rsidRPr="002E026C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2E02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026C">
        <w:rPr>
          <w:rFonts w:ascii="Times New Roman" w:hAnsi="Times New Roman" w:cs="Times New Roman"/>
          <w:sz w:val="26"/>
          <w:szCs w:val="26"/>
        </w:rPr>
        <w:t>отдела организационного обеспечения деятельности Общественной палаты Ульяновской области</w:t>
      </w:r>
      <w:proofErr w:type="gramEnd"/>
      <w:r w:rsidRPr="002E026C">
        <w:rPr>
          <w:rFonts w:ascii="Times New Roman" w:hAnsi="Times New Roman" w:cs="Times New Roman"/>
          <w:sz w:val="26"/>
          <w:szCs w:val="26"/>
        </w:rPr>
        <w:t>.</w:t>
      </w:r>
    </w:p>
    <w:p w:rsidR="00660B15" w:rsidRPr="002E026C" w:rsidRDefault="00660B15" w:rsidP="00660B1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60B15" w:rsidRPr="002E026C" w:rsidRDefault="00660B15" w:rsidP="00660B15">
      <w:pPr>
        <w:pStyle w:val="a4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26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60B15" w:rsidRPr="002E026C" w:rsidRDefault="00660B15" w:rsidP="00660B15">
      <w:pPr>
        <w:ind w:firstLine="567"/>
        <w:jc w:val="both"/>
        <w:rPr>
          <w:b/>
          <w:sz w:val="26"/>
          <w:szCs w:val="26"/>
        </w:rPr>
      </w:pPr>
    </w:p>
    <w:p w:rsidR="00660B15" w:rsidRPr="00042F80" w:rsidRDefault="00660B15" w:rsidP="00660B15">
      <w:pPr>
        <w:ind w:firstLine="851"/>
        <w:jc w:val="both"/>
        <w:rPr>
          <w:sz w:val="26"/>
          <w:szCs w:val="26"/>
        </w:rPr>
      </w:pPr>
      <w:r w:rsidRPr="00042F8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42F80">
        <w:rPr>
          <w:sz w:val="26"/>
          <w:szCs w:val="26"/>
        </w:rPr>
        <w:t>О подготовке к Гражданскому форуму 2014 года (совместно с Управлением внутренней политики Администрации Губернатора УО): тематика Форума;  состав организационного комитета; план подготовки к проведению Форума.</w:t>
      </w:r>
    </w:p>
    <w:p w:rsidR="00660B15" w:rsidRPr="00042F80" w:rsidRDefault="00660B15" w:rsidP="00660B15">
      <w:pPr>
        <w:ind w:firstLine="851"/>
        <w:jc w:val="both"/>
        <w:rPr>
          <w:sz w:val="26"/>
          <w:szCs w:val="26"/>
        </w:rPr>
      </w:pPr>
      <w:r w:rsidRPr="00042F8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42F80">
        <w:rPr>
          <w:sz w:val="26"/>
          <w:szCs w:val="26"/>
        </w:rPr>
        <w:t>Организационные вопросы (формирование плана работы ОП УО; кураторство Общественных палат МО УО).</w:t>
      </w:r>
    </w:p>
    <w:p w:rsidR="00660B15" w:rsidRPr="002E026C" w:rsidRDefault="00660B15" w:rsidP="00660B15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0B15" w:rsidRPr="00262EC8" w:rsidRDefault="00660B15" w:rsidP="00660B15">
      <w:pPr>
        <w:pStyle w:val="a4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EC8">
        <w:rPr>
          <w:rFonts w:ascii="Times New Roman" w:hAnsi="Times New Roman" w:cs="Times New Roman"/>
          <w:b/>
          <w:sz w:val="26"/>
          <w:szCs w:val="26"/>
        </w:rPr>
        <w:lastRenderedPageBreak/>
        <w:t>СЛУШАЛИ:</w:t>
      </w:r>
    </w:p>
    <w:p w:rsidR="00660B15" w:rsidRPr="00262EC8" w:rsidRDefault="00660B15" w:rsidP="00660B15">
      <w:pPr>
        <w:tabs>
          <w:tab w:val="left" w:pos="284"/>
        </w:tabs>
        <w:ind w:firstLine="851"/>
        <w:jc w:val="both"/>
        <w:rPr>
          <w:sz w:val="26"/>
          <w:szCs w:val="26"/>
        </w:rPr>
      </w:pPr>
      <w:r w:rsidRPr="00262EC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62EC8">
        <w:rPr>
          <w:sz w:val="26"/>
          <w:szCs w:val="26"/>
        </w:rPr>
        <w:t>О подготовке к Гражданскому форуму 2014 года (совместно с Управлением внутренней политики Администрации Губернатора УО): тематика Форума;  состав организационного комитета; план подготовки к проведению Форума.</w:t>
      </w:r>
    </w:p>
    <w:p w:rsidR="00660B15" w:rsidRPr="00262EC8" w:rsidRDefault="00660B15" w:rsidP="00660B15">
      <w:pPr>
        <w:tabs>
          <w:tab w:val="left" w:pos="284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262EC8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262EC8">
        <w:rPr>
          <w:color w:val="000000"/>
          <w:sz w:val="26"/>
          <w:szCs w:val="26"/>
          <w:shd w:val="clear" w:color="auto" w:fill="FFFFFF"/>
        </w:rPr>
        <w:t xml:space="preserve"> Огласила регламент и список участников заседания. Вступительное слово. Проинформировала членов Совета ОП о заявлении секретаря Общественной палаты РФ А.В. </w:t>
      </w:r>
      <w:proofErr w:type="spellStart"/>
      <w:r w:rsidRPr="00262EC8">
        <w:rPr>
          <w:color w:val="000000"/>
          <w:sz w:val="26"/>
          <w:szCs w:val="26"/>
          <w:shd w:val="clear" w:color="auto" w:fill="FFFFFF"/>
        </w:rPr>
        <w:t>Бречалова</w:t>
      </w:r>
      <w:proofErr w:type="spellEnd"/>
      <w:r w:rsidRPr="00262EC8">
        <w:rPr>
          <w:color w:val="000000"/>
          <w:sz w:val="26"/>
          <w:szCs w:val="26"/>
          <w:shd w:val="clear" w:color="auto" w:fill="FFFFFF"/>
        </w:rPr>
        <w:t xml:space="preserve"> о намерении ОП РФ подготовить рейтинг активности Общественных палат субъектов РФ.</w:t>
      </w:r>
    </w:p>
    <w:p w:rsidR="00660B15" w:rsidRPr="00262EC8" w:rsidRDefault="00660B15" w:rsidP="00660B15">
      <w:pPr>
        <w:tabs>
          <w:tab w:val="left" w:pos="709"/>
          <w:tab w:val="left" w:pos="993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262EC8">
        <w:rPr>
          <w:b/>
          <w:color w:val="000000"/>
          <w:sz w:val="26"/>
          <w:szCs w:val="26"/>
          <w:shd w:val="clear" w:color="auto" w:fill="FFFFFF"/>
        </w:rPr>
        <w:t xml:space="preserve">Сергеева Т.В.: </w:t>
      </w:r>
      <w:r w:rsidRPr="00262EC8">
        <w:rPr>
          <w:color w:val="000000"/>
          <w:sz w:val="26"/>
          <w:szCs w:val="26"/>
          <w:shd w:val="clear" w:color="auto" w:fill="FFFFFF"/>
        </w:rPr>
        <w:t>предложила расширить тему Гражданского форума 2014 г., так как  для региона являются актуальными не только задачи обеспечения достойных условий жизни и деятельности трудящихся граждан, повышения уровня доходов, трудоустройства и т.д., но и вопросы, касающиеся сфер образования, здравоохранения, культуры, социальной защиты. Тему Форума сформулировать как «Развитие человеческого потенциала – залог успеха региона».</w:t>
      </w:r>
    </w:p>
    <w:p w:rsidR="00660B15" w:rsidRPr="00262EC8" w:rsidRDefault="00660B15" w:rsidP="00660B15">
      <w:pPr>
        <w:tabs>
          <w:tab w:val="left" w:pos="1134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262EC8">
        <w:rPr>
          <w:b/>
          <w:color w:val="000000"/>
          <w:sz w:val="26"/>
          <w:szCs w:val="26"/>
          <w:shd w:val="clear" w:color="auto" w:fill="FFFFFF"/>
        </w:rPr>
        <w:t>РЕШИЛИ:</w:t>
      </w:r>
      <w:r w:rsidRPr="00262EC8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60B15" w:rsidRPr="00262EC8" w:rsidRDefault="00660B15" w:rsidP="00660B1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62EC8">
        <w:rPr>
          <w:color w:val="000000"/>
          <w:sz w:val="26"/>
          <w:szCs w:val="26"/>
          <w:shd w:val="clear" w:color="auto" w:fill="FFFFFF"/>
        </w:rPr>
        <w:t xml:space="preserve">1. </w:t>
      </w:r>
      <w:r w:rsidRPr="00262EC8">
        <w:rPr>
          <w:sz w:val="26"/>
          <w:szCs w:val="26"/>
        </w:rPr>
        <w:t>Утвердить тему VI Гражданского форума Ульяновской области 2014 года «Человеческий потенциал – залог успеха региона!».</w:t>
      </w:r>
    </w:p>
    <w:p w:rsidR="00660B15" w:rsidRPr="00262EC8" w:rsidRDefault="00660B15" w:rsidP="00660B1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62EC8">
        <w:rPr>
          <w:color w:val="000000"/>
          <w:sz w:val="26"/>
          <w:szCs w:val="26"/>
          <w:shd w:val="clear" w:color="auto" w:fill="FFFFFF"/>
        </w:rPr>
        <w:t xml:space="preserve">2. </w:t>
      </w:r>
      <w:r w:rsidRPr="00262EC8">
        <w:rPr>
          <w:sz w:val="26"/>
          <w:szCs w:val="26"/>
        </w:rPr>
        <w:t>Членам Совета Общественной палаты Ульяновской области Дергуновой Н.В. и Соснину Д.П. дать развёрнутое определение и содержание понятия «человеческий потенциал»; определить перечень направлений и вопросов жизнедеятельности, определенных данным понятием, для формирования  тематики мероприятий Гражданского форума Ульяновской области 2014г. в муниципальных образованиях. Информацию направить в Аппарат Общественной палаты Ульяновской области в срок до 31 июля 2014г.</w:t>
      </w:r>
    </w:p>
    <w:p w:rsidR="00660B15" w:rsidRPr="00262EC8" w:rsidRDefault="00660B15" w:rsidP="00660B15">
      <w:pPr>
        <w:tabs>
          <w:tab w:val="left" w:pos="709"/>
          <w:tab w:val="left" w:pos="993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660B15" w:rsidRPr="00262EC8" w:rsidRDefault="00660B15" w:rsidP="00660B15">
      <w:pPr>
        <w:tabs>
          <w:tab w:val="left" w:pos="709"/>
          <w:tab w:val="left" w:pos="993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262EC8">
        <w:rPr>
          <w:b/>
          <w:color w:val="000000"/>
          <w:sz w:val="26"/>
          <w:szCs w:val="26"/>
          <w:shd w:val="clear" w:color="auto" w:fill="FFFFFF"/>
        </w:rPr>
        <w:t xml:space="preserve">Девяткина Т.В.: </w:t>
      </w:r>
      <w:r w:rsidRPr="00262EC8">
        <w:rPr>
          <w:color w:val="000000"/>
          <w:sz w:val="26"/>
          <w:szCs w:val="26"/>
          <w:shd w:val="clear" w:color="auto" w:fill="FFFFFF"/>
        </w:rPr>
        <w:t>проинформировала, что в</w:t>
      </w:r>
      <w:r w:rsidRPr="00262EC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262EC8">
        <w:rPr>
          <w:color w:val="000000"/>
          <w:sz w:val="26"/>
          <w:szCs w:val="26"/>
          <w:shd w:val="clear" w:color="auto" w:fill="FFFFFF"/>
        </w:rPr>
        <w:t xml:space="preserve">октябре-ноябре 2014 г. пройдет пять кустовых мероприятий: в г. Ульяновске, г. Димитровграде, р.п. Кузоватово, </w:t>
      </w:r>
      <w:proofErr w:type="spellStart"/>
      <w:r w:rsidRPr="00262EC8">
        <w:rPr>
          <w:color w:val="000000"/>
          <w:sz w:val="26"/>
          <w:szCs w:val="26"/>
          <w:shd w:val="clear" w:color="auto" w:fill="FFFFFF"/>
        </w:rPr>
        <w:t>пгт</w:t>
      </w:r>
      <w:proofErr w:type="spellEnd"/>
      <w:r w:rsidRPr="00262EC8">
        <w:rPr>
          <w:color w:val="000000"/>
          <w:sz w:val="26"/>
          <w:szCs w:val="26"/>
          <w:shd w:val="clear" w:color="auto" w:fill="FFFFFF"/>
        </w:rPr>
        <w:t xml:space="preserve">. Карсун и р.п. Новоспасское, где муниципальные Общественные палаты, территориально относящиеся к каждому «кусту», и местные гражданские активисты в рамках нескольких секционных заседаний обсудят вопросы, относящиеся к теме Форума, а также роль и возможности гражданского общества в сфере развития человеческого потенциала в регионе. Затем выявленные в ходе дискуссий проблемы и разработанные рекомендации по их решению будут вынесены на итоговое пленарное заседание Гражданского форума, которое состоится в </w:t>
      </w:r>
      <w:proofErr w:type="gramStart"/>
      <w:r w:rsidRPr="00262EC8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Pr="00262EC8">
        <w:rPr>
          <w:color w:val="000000"/>
          <w:sz w:val="26"/>
          <w:szCs w:val="26"/>
          <w:shd w:val="clear" w:color="auto" w:fill="FFFFFF"/>
        </w:rPr>
        <w:t xml:space="preserve">. Ульяновске. </w:t>
      </w:r>
    </w:p>
    <w:p w:rsidR="00660B15" w:rsidRPr="00262EC8" w:rsidRDefault="00660B15" w:rsidP="00660B15">
      <w:pPr>
        <w:ind w:firstLine="851"/>
        <w:jc w:val="both"/>
        <w:rPr>
          <w:sz w:val="26"/>
          <w:szCs w:val="26"/>
        </w:rPr>
      </w:pPr>
      <w:r w:rsidRPr="00262EC8">
        <w:rPr>
          <w:color w:val="000000"/>
          <w:sz w:val="26"/>
          <w:szCs w:val="26"/>
          <w:shd w:val="clear" w:color="auto" w:fill="FFFFFF"/>
        </w:rPr>
        <w:t>В плане подготовки Гражданского форума необходимо подробно расписать п.3 «</w:t>
      </w:r>
      <w:r w:rsidRPr="00262EC8">
        <w:rPr>
          <w:sz w:val="26"/>
          <w:szCs w:val="26"/>
        </w:rPr>
        <w:t xml:space="preserve">Подготовка проекта программы Гражданского форума-2014 , определение тем «круглых столов», модераторов, выступающих и участников «круглых столов». </w:t>
      </w:r>
    </w:p>
    <w:p w:rsidR="00660B15" w:rsidRDefault="00660B15" w:rsidP="00660B1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62EC8">
        <w:rPr>
          <w:b/>
          <w:color w:val="000000"/>
          <w:sz w:val="26"/>
          <w:szCs w:val="26"/>
          <w:shd w:val="clear" w:color="auto" w:fill="FFFFFF"/>
        </w:rPr>
        <w:t>РЕШИЛИ:</w:t>
      </w:r>
      <w:r w:rsidRPr="00262EC8">
        <w:rPr>
          <w:color w:val="000000"/>
          <w:sz w:val="26"/>
          <w:szCs w:val="26"/>
          <w:shd w:val="clear" w:color="auto" w:fill="FFFFFF"/>
        </w:rPr>
        <w:t xml:space="preserve"> </w:t>
      </w:r>
      <w:r w:rsidRPr="00262EC8">
        <w:rPr>
          <w:sz w:val="26"/>
          <w:szCs w:val="26"/>
        </w:rPr>
        <w:t>Членам Совета Общественной палаты Ульяновской области в срок до 31 июля 2014 года направить в Аппарат Общественной палаты Ульяновской области предложения к программе проведения Гражданского форума и тематике секционных заседаний.</w:t>
      </w:r>
    </w:p>
    <w:p w:rsidR="00660B15" w:rsidRPr="00262EC8" w:rsidRDefault="00660B15" w:rsidP="00660B15">
      <w:pPr>
        <w:tabs>
          <w:tab w:val="left" w:pos="1134"/>
        </w:tabs>
        <w:ind w:firstLine="851"/>
        <w:jc w:val="both"/>
        <w:rPr>
          <w:sz w:val="26"/>
          <w:szCs w:val="26"/>
        </w:rPr>
      </w:pPr>
    </w:p>
    <w:p w:rsidR="00660B15" w:rsidRPr="00262EC8" w:rsidRDefault="00660B15" w:rsidP="00660B15">
      <w:pPr>
        <w:ind w:firstLine="851"/>
        <w:jc w:val="both"/>
        <w:rPr>
          <w:sz w:val="26"/>
          <w:szCs w:val="26"/>
        </w:rPr>
      </w:pPr>
      <w:r w:rsidRPr="00262EC8">
        <w:rPr>
          <w:b/>
          <w:color w:val="000000"/>
          <w:sz w:val="26"/>
          <w:szCs w:val="26"/>
          <w:shd w:val="clear" w:color="auto" w:fill="FFFFFF"/>
        </w:rPr>
        <w:t xml:space="preserve">Девяткина Т.В.: </w:t>
      </w:r>
      <w:r w:rsidRPr="00262EC8">
        <w:rPr>
          <w:color w:val="000000"/>
          <w:sz w:val="26"/>
          <w:szCs w:val="26"/>
          <w:shd w:val="clear" w:color="auto" w:fill="FFFFFF"/>
        </w:rPr>
        <w:t xml:space="preserve">огласила состав </w:t>
      </w:r>
      <w:r w:rsidRPr="00262EC8">
        <w:rPr>
          <w:sz w:val="26"/>
          <w:szCs w:val="26"/>
        </w:rPr>
        <w:t>организационного комитета по подготовке и проведению на территории Ульяновской области Гражданского форума 2014 г.</w:t>
      </w:r>
    </w:p>
    <w:p w:rsidR="00660B15" w:rsidRPr="00262EC8" w:rsidRDefault="00660B15" w:rsidP="00660B15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262EC8">
        <w:rPr>
          <w:b/>
          <w:sz w:val="26"/>
          <w:szCs w:val="26"/>
        </w:rPr>
        <w:t>Володина Ю.К.:</w:t>
      </w:r>
      <w:r w:rsidRPr="00262EC8">
        <w:rPr>
          <w:sz w:val="26"/>
          <w:szCs w:val="26"/>
        </w:rPr>
        <w:t xml:space="preserve"> </w:t>
      </w:r>
      <w:r w:rsidRPr="00262EC8">
        <w:rPr>
          <w:color w:val="000000"/>
          <w:sz w:val="26"/>
          <w:szCs w:val="26"/>
          <w:shd w:val="clear" w:color="auto" w:fill="FFFFFF"/>
        </w:rPr>
        <w:t xml:space="preserve">отметила необходимость внести изменения в предварительно сформированный состав организационного комитета Гражданского форума 2014 года, включив в него, помимо представителей Общественной палаты и регионального Правительства, членов Общественных советов, действующих при </w:t>
      </w:r>
      <w:r w:rsidRPr="00262EC8">
        <w:rPr>
          <w:color w:val="000000"/>
          <w:sz w:val="26"/>
          <w:szCs w:val="26"/>
          <w:shd w:val="clear" w:color="auto" w:fill="FFFFFF"/>
        </w:rPr>
        <w:lastRenderedPageBreak/>
        <w:t>органах исполнительной власти, и руководителей некоммерческих организаций.</w:t>
      </w:r>
    </w:p>
    <w:p w:rsidR="00660B15" w:rsidRPr="00262EC8" w:rsidRDefault="00660B15" w:rsidP="00660B1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62EC8">
        <w:rPr>
          <w:b/>
          <w:color w:val="000000"/>
          <w:sz w:val="26"/>
          <w:szCs w:val="26"/>
          <w:shd w:val="clear" w:color="auto" w:fill="FFFFFF"/>
        </w:rPr>
        <w:t>РЕШИЛИ:</w:t>
      </w:r>
      <w:r w:rsidRPr="00262EC8">
        <w:rPr>
          <w:sz w:val="26"/>
          <w:szCs w:val="26"/>
        </w:rPr>
        <w:t xml:space="preserve"> Внести изменения  в состав организационного комитета по подготовке и проведению на территории Ульяновской области Гражданского форума, дополнив его членами Общественных советов, действующих при органах исполнительной власти, и руководителями некоммерческих организаций. </w:t>
      </w:r>
    </w:p>
    <w:p w:rsidR="00660B15" w:rsidRPr="00262EC8" w:rsidRDefault="00660B15" w:rsidP="00660B15">
      <w:pPr>
        <w:ind w:firstLine="851"/>
        <w:rPr>
          <w:sz w:val="26"/>
          <w:szCs w:val="26"/>
        </w:rPr>
      </w:pPr>
    </w:p>
    <w:p w:rsidR="00660B15" w:rsidRPr="00262EC8" w:rsidRDefault="00660B15" w:rsidP="00660B15">
      <w:pPr>
        <w:pStyle w:val="a4"/>
        <w:tabs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62EC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СЛУШАЛИ:</w:t>
      </w:r>
    </w:p>
    <w:p w:rsidR="00660B15" w:rsidRPr="00262EC8" w:rsidRDefault="00660B15" w:rsidP="00660B15">
      <w:pPr>
        <w:ind w:firstLine="851"/>
        <w:jc w:val="both"/>
        <w:rPr>
          <w:sz w:val="26"/>
          <w:szCs w:val="26"/>
        </w:rPr>
      </w:pPr>
      <w:r w:rsidRPr="00262EC8">
        <w:rPr>
          <w:color w:val="000000"/>
          <w:sz w:val="26"/>
          <w:szCs w:val="26"/>
          <w:shd w:val="clear" w:color="auto" w:fill="FFFFFF"/>
        </w:rPr>
        <w:t>2.</w:t>
      </w:r>
      <w:r w:rsidRPr="00262EC8">
        <w:rPr>
          <w:sz w:val="26"/>
          <w:szCs w:val="26"/>
        </w:rPr>
        <w:t xml:space="preserve"> Организационные вопросы (формирование плана работы ОП УО; кураторство Общественных палат МО УО).</w:t>
      </w:r>
    </w:p>
    <w:p w:rsidR="00660B15" w:rsidRPr="002773B3" w:rsidRDefault="00660B15" w:rsidP="00660B1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62EC8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262EC8">
        <w:rPr>
          <w:color w:val="000000"/>
          <w:sz w:val="26"/>
          <w:szCs w:val="26"/>
          <w:shd w:val="clear" w:color="auto" w:fill="FFFFFF"/>
        </w:rPr>
        <w:t xml:space="preserve"> </w:t>
      </w:r>
      <w:r w:rsidRPr="002773B3">
        <w:rPr>
          <w:sz w:val="26"/>
          <w:szCs w:val="26"/>
        </w:rPr>
        <w:t xml:space="preserve">напомнила, что на встрече Совета ОП УО 3 июня 2014 г. с председателями и членами муниципальных ОП общественники заявили о том, что заинтересованы в проведении для них обучающих семинаров. Поскольку многие из Общественных палат МО были сформированы совсем недавно, их члены </w:t>
      </w:r>
      <w:r>
        <w:rPr>
          <w:sz w:val="26"/>
          <w:szCs w:val="26"/>
        </w:rPr>
        <w:t>хотели бы</w:t>
      </w:r>
      <w:r w:rsidRPr="002773B3">
        <w:rPr>
          <w:sz w:val="26"/>
          <w:szCs w:val="26"/>
        </w:rPr>
        <w:t xml:space="preserve"> поучиться у </w:t>
      </w:r>
      <w:r>
        <w:rPr>
          <w:sz w:val="26"/>
          <w:szCs w:val="26"/>
        </w:rPr>
        <w:t>членов</w:t>
      </w:r>
      <w:r w:rsidRPr="002773B3">
        <w:rPr>
          <w:sz w:val="26"/>
          <w:szCs w:val="26"/>
        </w:rPr>
        <w:t xml:space="preserve"> ОП УО принципам организации деятельности Палаты, взаимодействия с НКО и т.д. Внесла предложение</w:t>
      </w:r>
      <w:r>
        <w:rPr>
          <w:sz w:val="26"/>
          <w:szCs w:val="26"/>
        </w:rPr>
        <w:t>:</w:t>
      </w:r>
      <w:r w:rsidRPr="002773B3">
        <w:rPr>
          <w:sz w:val="26"/>
          <w:szCs w:val="26"/>
        </w:rPr>
        <w:t xml:space="preserve"> п</w:t>
      </w:r>
      <w:r w:rsidRPr="002773B3">
        <w:rPr>
          <w:color w:val="000000"/>
          <w:sz w:val="26"/>
          <w:szCs w:val="26"/>
          <w:shd w:val="clear" w:color="auto" w:fill="FFFFFF"/>
        </w:rPr>
        <w:t>ервый семинар провести в августе 2014 г. и  посвятить методике проведения Гражданского форума 2014 г. Членам Совета ОП УО необходимо направить в Аппарат ОП свои предложения по тематике обучающих семинаров.</w:t>
      </w:r>
    </w:p>
    <w:p w:rsidR="00660B15" w:rsidRDefault="00660B15" w:rsidP="00660B15">
      <w:pPr>
        <w:pStyle w:val="a3"/>
        <w:tabs>
          <w:tab w:val="left" w:pos="284"/>
        </w:tabs>
        <w:spacing w:line="276" w:lineRule="auto"/>
        <w:ind w:firstLine="851"/>
        <w:jc w:val="both"/>
        <w:rPr>
          <w:rFonts w:cs="Times New Roman"/>
          <w:bCs/>
          <w:sz w:val="26"/>
          <w:szCs w:val="26"/>
        </w:rPr>
      </w:pPr>
      <w:r w:rsidRPr="00262EC8">
        <w:rPr>
          <w:rFonts w:cs="Times New Roman"/>
          <w:b/>
          <w:color w:val="000000"/>
          <w:sz w:val="26"/>
          <w:szCs w:val="26"/>
          <w:shd w:val="clear" w:color="auto" w:fill="FFFFFF"/>
        </w:rPr>
        <w:t>РЕШИЛИ:</w:t>
      </w:r>
      <w:r w:rsidRPr="00262EC8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EC8">
        <w:rPr>
          <w:rFonts w:cs="Times New Roman"/>
          <w:bCs/>
          <w:sz w:val="26"/>
          <w:szCs w:val="26"/>
        </w:rPr>
        <w:t>Аппарату Общественной палаты Ульяновской области на основании предложений членов и Комиссий Общественной палаты Ульяновской области составить план проведения обучающих семинаров для членов Общественных палат муниципальных образований Ульяновской области в формате «тема-лектор».</w:t>
      </w:r>
    </w:p>
    <w:p w:rsidR="00660B15" w:rsidRPr="00262EC8" w:rsidRDefault="00660B15" w:rsidP="00660B15">
      <w:pPr>
        <w:pStyle w:val="a3"/>
        <w:tabs>
          <w:tab w:val="left" w:pos="284"/>
        </w:tabs>
        <w:spacing w:line="276" w:lineRule="auto"/>
        <w:ind w:firstLine="851"/>
        <w:jc w:val="both"/>
        <w:rPr>
          <w:rFonts w:cs="Times New Roman"/>
          <w:bCs/>
          <w:sz w:val="26"/>
          <w:szCs w:val="26"/>
        </w:rPr>
      </w:pPr>
    </w:p>
    <w:p w:rsidR="00660B15" w:rsidRPr="00262EC8" w:rsidRDefault="00660B15" w:rsidP="00660B15">
      <w:pPr>
        <w:ind w:firstLine="85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262EC8">
        <w:rPr>
          <w:b/>
          <w:color w:val="000000"/>
          <w:sz w:val="26"/>
          <w:szCs w:val="26"/>
          <w:shd w:val="clear" w:color="auto" w:fill="FFFFFF"/>
        </w:rPr>
        <w:t xml:space="preserve">Девяткина Т.В.: </w:t>
      </w:r>
      <w:r w:rsidRPr="00262EC8">
        <w:rPr>
          <w:color w:val="000000"/>
          <w:sz w:val="26"/>
          <w:szCs w:val="26"/>
          <w:shd w:val="clear" w:color="auto" w:fill="FFFFFF"/>
        </w:rPr>
        <w:t>огласила п</w:t>
      </w:r>
      <w:r w:rsidRPr="00262EC8">
        <w:rPr>
          <w:sz w:val="26"/>
          <w:szCs w:val="26"/>
        </w:rPr>
        <w:t>еречень районов и Общественных палат муниципальных образований, курируемых Советом Общественной палаты Ульяновской области.</w:t>
      </w:r>
    </w:p>
    <w:p w:rsidR="00660B15" w:rsidRPr="00262EC8" w:rsidRDefault="00660B15" w:rsidP="00660B15">
      <w:pPr>
        <w:ind w:firstLine="851"/>
        <w:jc w:val="both"/>
        <w:rPr>
          <w:sz w:val="26"/>
          <w:szCs w:val="26"/>
        </w:rPr>
      </w:pPr>
      <w:r w:rsidRPr="00262EC8">
        <w:rPr>
          <w:b/>
          <w:color w:val="000000"/>
          <w:sz w:val="26"/>
          <w:szCs w:val="26"/>
          <w:shd w:val="clear" w:color="auto" w:fill="FFFFFF"/>
        </w:rPr>
        <w:t>Сергеева Т.В.:</w:t>
      </w:r>
      <w:r w:rsidRPr="00262EC8">
        <w:rPr>
          <w:color w:val="000000"/>
          <w:sz w:val="26"/>
          <w:szCs w:val="26"/>
          <w:shd w:val="clear" w:color="auto" w:fill="FFFFFF"/>
        </w:rPr>
        <w:t xml:space="preserve"> </w:t>
      </w:r>
      <w:r w:rsidRPr="00262EC8">
        <w:rPr>
          <w:sz w:val="26"/>
          <w:szCs w:val="26"/>
        </w:rPr>
        <w:t xml:space="preserve">высказала мнение, что такая форма работы не совсем удачна, так как  назначение кураторов может вызвать у членов ОП МО УО опасения в том, что методы и направления их деятельности будут регламентироваться сверху, тем самым лишая местных общественников самостоятельности в принятии решений. </w:t>
      </w:r>
    </w:p>
    <w:p w:rsidR="00660B15" w:rsidRPr="00262EC8" w:rsidRDefault="00660B15" w:rsidP="00660B15">
      <w:pPr>
        <w:ind w:firstLine="851"/>
        <w:jc w:val="both"/>
        <w:rPr>
          <w:sz w:val="26"/>
          <w:szCs w:val="26"/>
        </w:rPr>
      </w:pPr>
      <w:r w:rsidRPr="0052082D">
        <w:rPr>
          <w:b/>
          <w:sz w:val="26"/>
          <w:szCs w:val="26"/>
        </w:rPr>
        <w:t>Девяткина Т.В.:</w:t>
      </w:r>
      <w:r w:rsidRPr="00262EC8">
        <w:rPr>
          <w:sz w:val="26"/>
          <w:szCs w:val="26"/>
        </w:rPr>
        <w:t xml:space="preserve"> учла данное замечание. С целью налаживания связей и усиления взаимодействия с Общественными палатами муниципальных образований члены Совета ОП УО будут выезжать в районы области и сформируют график подобных посещений.</w:t>
      </w:r>
    </w:p>
    <w:p w:rsidR="00660B15" w:rsidRPr="00262EC8" w:rsidRDefault="00660B15" w:rsidP="00660B15">
      <w:pPr>
        <w:tabs>
          <w:tab w:val="left" w:pos="1134"/>
        </w:tabs>
        <w:ind w:firstLine="851"/>
        <w:jc w:val="both"/>
        <w:rPr>
          <w:b/>
          <w:sz w:val="26"/>
          <w:szCs w:val="26"/>
        </w:rPr>
      </w:pPr>
      <w:r w:rsidRPr="00262EC8">
        <w:rPr>
          <w:b/>
          <w:sz w:val="26"/>
          <w:szCs w:val="26"/>
        </w:rPr>
        <w:t xml:space="preserve">РЕШИЛИ: </w:t>
      </w:r>
    </w:p>
    <w:p w:rsidR="00660B15" w:rsidRPr="00262EC8" w:rsidRDefault="00660B15" w:rsidP="00660B1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62EC8">
        <w:rPr>
          <w:sz w:val="26"/>
          <w:szCs w:val="26"/>
        </w:rPr>
        <w:t>1.Членам Совета Общественной палаты Ульяновской области в срок до 31 июля 2014 года направить в Аппарат Общественной палаты Ульяновской области предложения к графику выездов в Общественные палаты муниципальных образований Ульяновской области.</w:t>
      </w:r>
    </w:p>
    <w:p w:rsidR="00660B15" w:rsidRPr="00262EC8" w:rsidRDefault="00660B15" w:rsidP="00660B15">
      <w:pPr>
        <w:pStyle w:val="a3"/>
        <w:tabs>
          <w:tab w:val="left" w:pos="284"/>
        </w:tabs>
        <w:spacing w:line="276" w:lineRule="auto"/>
        <w:ind w:firstLine="851"/>
        <w:jc w:val="both"/>
        <w:rPr>
          <w:rFonts w:cs="Times New Roman"/>
          <w:bCs/>
          <w:sz w:val="26"/>
          <w:szCs w:val="26"/>
        </w:rPr>
      </w:pPr>
      <w:r w:rsidRPr="00262EC8">
        <w:rPr>
          <w:rFonts w:cs="Times New Roman"/>
          <w:bCs/>
          <w:sz w:val="26"/>
          <w:szCs w:val="26"/>
        </w:rPr>
        <w:t>2.Аппарату Общественной палаты Ульяновской области</w:t>
      </w:r>
      <w:r w:rsidRPr="00262EC8">
        <w:rPr>
          <w:rFonts w:cs="Times New Roman"/>
          <w:b/>
          <w:bCs/>
          <w:sz w:val="26"/>
          <w:szCs w:val="26"/>
        </w:rPr>
        <w:t xml:space="preserve"> </w:t>
      </w:r>
      <w:r w:rsidRPr="00262EC8">
        <w:rPr>
          <w:rFonts w:cs="Times New Roman"/>
          <w:bCs/>
          <w:sz w:val="26"/>
          <w:szCs w:val="26"/>
        </w:rPr>
        <w:t xml:space="preserve">направить запрос председателям Общественных палат муниципальных образований Ульяновской области для обобщения информации </w:t>
      </w:r>
      <w:proofErr w:type="gramStart"/>
      <w:r w:rsidRPr="00262EC8">
        <w:rPr>
          <w:rFonts w:cs="Times New Roman"/>
          <w:bCs/>
          <w:sz w:val="26"/>
          <w:szCs w:val="26"/>
        </w:rPr>
        <w:t>по</w:t>
      </w:r>
      <w:proofErr w:type="gramEnd"/>
      <w:r w:rsidRPr="00262EC8">
        <w:rPr>
          <w:rFonts w:cs="Times New Roman"/>
          <w:bCs/>
          <w:sz w:val="26"/>
          <w:szCs w:val="26"/>
        </w:rPr>
        <w:t>:</w:t>
      </w:r>
    </w:p>
    <w:p w:rsidR="00660B15" w:rsidRPr="00262EC8" w:rsidRDefault="00660B15" w:rsidP="00660B15">
      <w:pPr>
        <w:pStyle w:val="a3"/>
        <w:tabs>
          <w:tab w:val="left" w:pos="284"/>
        </w:tabs>
        <w:spacing w:line="276" w:lineRule="auto"/>
        <w:ind w:firstLine="851"/>
        <w:jc w:val="both"/>
        <w:rPr>
          <w:rFonts w:cs="Times New Roman"/>
          <w:bCs/>
          <w:sz w:val="26"/>
          <w:szCs w:val="26"/>
        </w:rPr>
      </w:pPr>
      <w:r w:rsidRPr="00262EC8">
        <w:rPr>
          <w:rFonts w:cs="Times New Roman"/>
          <w:bCs/>
          <w:sz w:val="26"/>
          <w:szCs w:val="26"/>
        </w:rPr>
        <w:t>а) графикам проведения пленарных заседаний Общественных палат муниципальных образований до конца 2014 года,</w:t>
      </w:r>
    </w:p>
    <w:p w:rsidR="00660B15" w:rsidRPr="00262EC8" w:rsidRDefault="00660B15" w:rsidP="00660B15">
      <w:pPr>
        <w:pStyle w:val="a3"/>
        <w:tabs>
          <w:tab w:val="left" w:pos="284"/>
        </w:tabs>
        <w:spacing w:line="276" w:lineRule="auto"/>
        <w:ind w:firstLine="851"/>
        <w:jc w:val="both"/>
        <w:rPr>
          <w:rFonts w:cs="Times New Roman"/>
          <w:bCs/>
          <w:sz w:val="26"/>
          <w:szCs w:val="26"/>
        </w:rPr>
      </w:pPr>
      <w:r w:rsidRPr="00262EC8">
        <w:rPr>
          <w:rFonts w:cs="Times New Roman"/>
          <w:bCs/>
          <w:sz w:val="26"/>
          <w:szCs w:val="26"/>
        </w:rPr>
        <w:t>б) проблемным вопросам по организации деятельности палат, требующих методической и информационной поддержки, в т.ч</w:t>
      </w:r>
      <w:proofErr w:type="gramStart"/>
      <w:r w:rsidRPr="00262EC8">
        <w:rPr>
          <w:rFonts w:cs="Times New Roman"/>
          <w:bCs/>
          <w:sz w:val="26"/>
          <w:szCs w:val="26"/>
        </w:rPr>
        <w:t>.о</w:t>
      </w:r>
      <w:proofErr w:type="gramEnd"/>
      <w:r w:rsidRPr="00262EC8">
        <w:rPr>
          <w:rFonts w:cs="Times New Roman"/>
          <w:bCs/>
          <w:sz w:val="26"/>
          <w:szCs w:val="26"/>
        </w:rPr>
        <w:t>бучения,</w:t>
      </w:r>
    </w:p>
    <w:p w:rsidR="00660B15" w:rsidRPr="00262EC8" w:rsidRDefault="00660B15" w:rsidP="00660B15">
      <w:pPr>
        <w:pStyle w:val="a3"/>
        <w:tabs>
          <w:tab w:val="left" w:pos="284"/>
        </w:tabs>
        <w:spacing w:line="276" w:lineRule="auto"/>
        <w:ind w:firstLine="851"/>
        <w:jc w:val="both"/>
        <w:rPr>
          <w:rFonts w:cs="Times New Roman"/>
          <w:bCs/>
          <w:sz w:val="26"/>
          <w:szCs w:val="26"/>
        </w:rPr>
      </w:pPr>
      <w:r w:rsidRPr="00262EC8">
        <w:rPr>
          <w:rFonts w:cs="Times New Roman"/>
          <w:bCs/>
          <w:sz w:val="26"/>
          <w:szCs w:val="26"/>
        </w:rPr>
        <w:lastRenderedPageBreak/>
        <w:t>в) предложений по формату и программе взаимодействия региональной и муниципальных палат</w:t>
      </w:r>
      <w:r>
        <w:rPr>
          <w:rFonts w:cs="Times New Roman"/>
          <w:bCs/>
          <w:sz w:val="26"/>
          <w:szCs w:val="26"/>
        </w:rPr>
        <w:t>.</w:t>
      </w:r>
    </w:p>
    <w:p w:rsidR="00660B15" w:rsidRPr="0061525E" w:rsidRDefault="00660B15" w:rsidP="00660B15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0B15" w:rsidRPr="00630622" w:rsidRDefault="00660B15" w:rsidP="00660B15">
      <w:pPr>
        <w:ind w:firstLine="709"/>
        <w:jc w:val="both"/>
        <w:rPr>
          <w:b/>
          <w:sz w:val="26"/>
          <w:szCs w:val="26"/>
        </w:rPr>
      </w:pPr>
    </w:p>
    <w:p w:rsidR="00660B15" w:rsidRPr="002E026C" w:rsidRDefault="00660B15" w:rsidP="00660B15">
      <w:pPr>
        <w:ind w:firstLine="709"/>
        <w:jc w:val="both"/>
        <w:rPr>
          <w:sz w:val="26"/>
          <w:szCs w:val="26"/>
        </w:rPr>
      </w:pPr>
    </w:p>
    <w:p w:rsidR="00660B15" w:rsidRPr="002E026C" w:rsidRDefault="00660B15" w:rsidP="00660B15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2E026C">
        <w:rPr>
          <w:b/>
          <w:sz w:val="26"/>
          <w:szCs w:val="26"/>
        </w:rPr>
        <w:t>Председатель Общественной палаты</w:t>
      </w:r>
    </w:p>
    <w:p w:rsidR="00660B15" w:rsidRPr="001F795A" w:rsidRDefault="00660B15" w:rsidP="00660B15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 w:rsidRPr="002E026C">
        <w:rPr>
          <w:b/>
          <w:sz w:val="26"/>
          <w:szCs w:val="26"/>
        </w:rPr>
        <w:t>Ульяновской области                                                                            Девяткина Т.В.</w:t>
      </w:r>
    </w:p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/>
    <w:p w:rsidR="00660B15" w:rsidRDefault="00660B15" w:rsidP="00660B15">
      <w:pPr>
        <w:pStyle w:val="20"/>
        <w:shd w:val="clear" w:color="auto" w:fill="auto"/>
        <w:spacing w:line="240" w:lineRule="auto"/>
        <w:ind w:firstLine="709"/>
      </w:pPr>
      <w:r>
        <w:lastRenderedPageBreak/>
        <w:t>РЕШЕНИЕ</w:t>
      </w:r>
    </w:p>
    <w:p w:rsidR="00660B15" w:rsidRDefault="00660B15" w:rsidP="00660B15">
      <w:pPr>
        <w:pStyle w:val="20"/>
        <w:shd w:val="clear" w:color="auto" w:fill="auto"/>
        <w:spacing w:line="240" w:lineRule="auto"/>
        <w:ind w:firstLine="709"/>
      </w:pPr>
    </w:p>
    <w:p w:rsidR="00660B15" w:rsidRDefault="00660B15" w:rsidP="00660B15">
      <w:pPr>
        <w:pStyle w:val="20"/>
        <w:shd w:val="clear" w:color="auto" w:fill="auto"/>
        <w:spacing w:line="240" w:lineRule="auto"/>
        <w:ind w:firstLine="709"/>
      </w:pPr>
      <w:r>
        <w:t>заседания Совета Общественной палаты Ульяновской области</w:t>
      </w:r>
    </w:p>
    <w:p w:rsidR="00660B15" w:rsidRDefault="00660B15" w:rsidP="00660B15">
      <w:pPr>
        <w:pStyle w:val="20"/>
        <w:shd w:val="clear" w:color="auto" w:fill="auto"/>
        <w:spacing w:line="240" w:lineRule="auto"/>
        <w:ind w:firstLine="709"/>
        <w:jc w:val="both"/>
      </w:pPr>
    </w:p>
    <w:p w:rsidR="00660B15" w:rsidRDefault="00660B15" w:rsidP="00E96610">
      <w:pPr>
        <w:pStyle w:val="20"/>
        <w:shd w:val="clear" w:color="auto" w:fill="auto"/>
        <w:tabs>
          <w:tab w:val="left" w:pos="4782"/>
        </w:tabs>
        <w:spacing w:line="240" w:lineRule="auto"/>
        <w:jc w:val="both"/>
      </w:pPr>
      <w:r>
        <w:t xml:space="preserve">17.07.2014 г.                                      </w:t>
      </w:r>
      <w:r w:rsidR="00E96610">
        <w:t xml:space="preserve">           </w:t>
      </w:r>
      <w:r>
        <w:t xml:space="preserve">конференц-зал ЦОНК «Форум» </w:t>
      </w:r>
      <w:proofErr w:type="spellStart"/>
      <w:r>
        <w:t>УлГПУ</w:t>
      </w:r>
      <w:proofErr w:type="spellEnd"/>
    </w:p>
    <w:p w:rsidR="00660B15" w:rsidRDefault="00660B15" w:rsidP="00660B15">
      <w:pPr>
        <w:pStyle w:val="21"/>
        <w:shd w:val="clear" w:color="auto" w:fill="auto"/>
        <w:spacing w:line="240" w:lineRule="auto"/>
        <w:ind w:firstLine="709"/>
      </w:pPr>
    </w:p>
    <w:p w:rsidR="00660B15" w:rsidRDefault="00660B15" w:rsidP="00660B15">
      <w:pPr>
        <w:pStyle w:val="21"/>
        <w:shd w:val="clear" w:color="auto" w:fill="auto"/>
        <w:spacing w:line="240" w:lineRule="auto"/>
        <w:ind w:firstLine="709"/>
      </w:pPr>
      <w:r>
        <w:t>Обсудив вопросы регламента заседания, члены Совета Общественной палаты Ульяновской области решили:</w:t>
      </w:r>
    </w:p>
    <w:p w:rsidR="00660B15" w:rsidRDefault="00660B15" w:rsidP="00660B15">
      <w:pPr>
        <w:pStyle w:val="21"/>
        <w:shd w:val="clear" w:color="auto" w:fill="auto"/>
        <w:spacing w:line="240" w:lineRule="auto"/>
        <w:ind w:firstLine="709"/>
      </w:pPr>
    </w:p>
    <w:p w:rsidR="00660B15" w:rsidRDefault="00660B15" w:rsidP="00660B15">
      <w:pPr>
        <w:pStyle w:val="21"/>
        <w:numPr>
          <w:ilvl w:val="0"/>
          <w:numId w:val="4"/>
        </w:numPr>
        <w:shd w:val="clear" w:color="auto" w:fill="auto"/>
        <w:tabs>
          <w:tab w:val="left" w:pos="1153"/>
        </w:tabs>
        <w:spacing w:line="240" w:lineRule="auto"/>
        <w:ind w:firstLine="709"/>
      </w:pPr>
      <w:r>
        <w:t xml:space="preserve">Утвердить тему VI Гражданского форума Ульяновской области 2014 года «Человеческий потенциал </w:t>
      </w:r>
      <w:r>
        <w:rPr>
          <w:rStyle w:val="1"/>
        </w:rPr>
        <w:t xml:space="preserve">- </w:t>
      </w:r>
      <w:r>
        <w:t>залог успеха региона!».</w:t>
      </w:r>
    </w:p>
    <w:p w:rsidR="00660B15" w:rsidRDefault="00660B15" w:rsidP="00660B15">
      <w:pPr>
        <w:pStyle w:val="21"/>
        <w:shd w:val="clear" w:color="auto" w:fill="auto"/>
        <w:tabs>
          <w:tab w:val="left" w:pos="1153"/>
        </w:tabs>
        <w:spacing w:line="240" w:lineRule="auto"/>
        <w:ind w:left="709" w:firstLine="0"/>
      </w:pPr>
    </w:p>
    <w:p w:rsidR="00660B15" w:rsidRDefault="00660B15" w:rsidP="00660B15">
      <w:pPr>
        <w:pStyle w:val="21"/>
        <w:numPr>
          <w:ilvl w:val="0"/>
          <w:numId w:val="4"/>
        </w:numPr>
        <w:shd w:val="clear" w:color="auto" w:fill="auto"/>
        <w:tabs>
          <w:tab w:val="left" w:pos="1311"/>
        </w:tabs>
        <w:spacing w:line="240" w:lineRule="auto"/>
        <w:ind w:firstLine="709"/>
      </w:pPr>
      <w:r>
        <w:t>Внести изменения в состав организационного комитета по подготовке и проведению на территории Ульяновской области Гражданского форума, дополнив его членами Общественных советов, действующих при органах исполнительной власти, и руководителями некоммерческих организаций.</w:t>
      </w:r>
    </w:p>
    <w:p w:rsidR="00660B15" w:rsidRDefault="00660B15" w:rsidP="00660B15">
      <w:pPr>
        <w:pStyle w:val="21"/>
        <w:shd w:val="clear" w:color="auto" w:fill="auto"/>
        <w:tabs>
          <w:tab w:val="left" w:pos="1311"/>
        </w:tabs>
        <w:spacing w:line="240" w:lineRule="auto"/>
        <w:ind w:left="709" w:firstLine="0"/>
      </w:pPr>
    </w:p>
    <w:p w:rsidR="00660B15" w:rsidRDefault="00660B15" w:rsidP="00660B15">
      <w:pPr>
        <w:pStyle w:val="20"/>
        <w:numPr>
          <w:ilvl w:val="0"/>
          <w:numId w:val="4"/>
        </w:numPr>
        <w:shd w:val="clear" w:color="auto" w:fill="auto"/>
        <w:tabs>
          <w:tab w:val="left" w:pos="1201"/>
        </w:tabs>
        <w:spacing w:line="240" w:lineRule="auto"/>
        <w:ind w:firstLine="709"/>
        <w:jc w:val="both"/>
      </w:pPr>
      <w:r>
        <w:t>Членам Совета Общественной палаты Ульяновской области в срок до 31 июля 2014 года направить в Аппарат Общественной палаты Ульяновской области:</w:t>
      </w:r>
    </w:p>
    <w:p w:rsidR="00660B15" w:rsidRDefault="00660B15" w:rsidP="00660B15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line="240" w:lineRule="auto"/>
        <w:ind w:firstLine="709"/>
      </w:pPr>
      <w:r>
        <w:t>предложения к программе проведения Гражданского форума и тематике секционных заседаний;</w:t>
      </w:r>
    </w:p>
    <w:p w:rsidR="00660B15" w:rsidRDefault="00660B15" w:rsidP="00660B15">
      <w:pPr>
        <w:pStyle w:val="21"/>
        <w:numPr>
          <w:ilvl w:val="0"/>
          <w:numId w:val="5"/>
        </w:numPr>
        <w:shd w:val="clear" w:color="auto" w:fill="auto"/>
        <w:tabs>
          <w:tab w:val="left" w:pos="1263"/>
        </w:tabs>
        <w:spacing w:line="240" w:lineRule="auto"/>
        <w:ind w:firstLine="709"/>
      </w:pPr>
      <w:r>
        <w:t>предложения к графику выездов в Общественные палаты муниципальных образований Ульяновской области.</w:t>
      </w:r>
    </w:p>
    <w:p w:rsidR="00660B15" w:rsidRDefault="00660B15" w:rsidP="00660B15">
      <w:pPr>
        <w:pStyle w:val="21"/>
        <w:shd w:val="clear" w:color="auto" w:fill="auto"/>
        <w:tabs>
          <w:tab w:val="left" w:pos="1263"/>
        </w:tabs>
        <w:spacing w:line="240" w:lineRule="auto"/>
        <w:ind w:left="709" w:firstLine="0"/>
      </w:pPr>
    </w:p>
    <w:p w:rsidR="00660B15" w:rsidRDefault="00660B15" w:rsidP="00660B15">
      <w:pPr>
        <w:pStyle w:val="21"/>
        <w:numPr>
          <w:ilvl w:val="0"/>
          <w:numId w:val="4"/>
        </w:numPr>
        <w:shd w:val="clear" w:color="auto" w:fill="auto"/>
        <w:tabs>
          <w:tab w:val="left" w:pos="1249"/>
        </w:tabs>
        <w:spacing w:line="240" w:lineRule="auto"/>
        <w:ind w:firstLine="709"/>
      </w:pPr>
      <w:r>
        <w:rPr>
          <w:rStyle w:val="a6"/>
        </w:rPr>
        <w:t xml:space="preserve">Членам Совета Общественной палаты Ульяновской области Дергуновой Н.В. и Соснину Д.П. </w:t>
      </w:r>
      <w:r>
        <w:t>дать развёрнутое определение и содержание понятия «человеческий потенциал»; определить перечень направлений и вопросов жизнедеятельности, определенных данным понятием, для формирования тематики мероприятий Гражданского форума Ульяновской области 2014 г. в муниципальных образованиях. Информацию направить в Аппарат Общественной палаты Ульяновской области в срок до 31 июля 2014 г.</w:t>
      </w:r>
    </w:p>
    <w:p w:rsidR="00660B15" w:rsidRDefault="00660B15" w:rsidP="00660B15">
      <w:pPr>
        <w:pStyle w:val="21"/>
        <w:shd w:val="clear" w:color="auto" w:fill="auto"/>
        <w:tabs>
          <w:tab w:val="left" w:pos="1249"/>
        </w:tabs>
        <w:spacing w:line="240" w:lineRule="auto"/>
        <w:ind w:left="709" w:firstLine="0"/>
      </w:pPr>
    </w:p>
    <w:p w:rsidR="00660B15" w:rsidRDefault="00660B15" w:rsidP="00660B15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line="240" w:lineRule="auto"/>
        <w:ind w:firstLine="709"/>
        <w:jc w:val="both"/>
      </w:pPr>
      <w:r>
        <w:t>Аппарату Общественной палаты Ульяновской области:</w:t>
      </w:r>
    </w:p>
    <w:p w:rsidR="00660B15" w:rsidRDefault="00660B15" w:rsidP="00660B15">
      <w:pPr>
        <w:pStyle w:val="21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09"/>
      </w:pPr>
      <w:r>
        <w:t>на основании предложений членов и Комиссий Общественной палаты Ульяновской области составить план проведения обучающих семинаров для членов Общественных палат муниципальных образований Ульяновской области в формате «тема-лектор»;</w:t>
      </w:r>
    </w:p>
    <w:p w:rsidR="00660B15" w:rsidRDefault="00660B15" w:rsidP="00660B15">
      <w:pPr>
        <w:pStyle w:val="21"/>
        <w:numPr>
          <w:ilvl w:val="0"/>
          <w:numId w:val="5"/>
        </w:numPr>
        <w:shd w:val="clear" w:color="auto" w:fill="auto"/>
        <w:tabs>
          <w:tab w:val="left" w:pos="1124"/>
        </w:tabs>
        <w:spacing w:line="240" w:lineRule="auto"/>
        <w:ind w:firstLine="709"/>
      </w:pPr>
      <w:r>
        <w:t xml:space="preserve">на основании </w:t>
      </w:r>
      <w:proofErr w:type="gramStart"/>
      <w:r>
        <w:t>предложений членов Совета Общественной палаты Ульяновской области</w:t>
      </w:r>
      <w:proofErr w:type="gramEnd"/>
      <w:r>
        <w:t xml:space="preserve"> составить график выездов в муниципальные образования до конца 2014 г.;</w:t>
      </w:r>
    </w:p>
    <w:p w:rsidR="00660B15" w:rsidRDefault="00660B15" w:rsidP="00660B15">
      <w:pPr>
        <w:pStyle w:val="21"/>
        <w:numPr>
          <w:ilvl w:val="0"/>
          <w:numId w:val="5"/>
        </w:numPr>
        <w:shd w:val="clear" w:color="auto" w:fill="auto"/>
        <w:tabs>
          <w:tab w:val="left" w:pos="1230"/>
        </w:tabs>
        <w:spacing w:line="240" w:lineRule="auto"/>
        <w:ind w:firstLine="709"/>
      </w:pPr>
      <w:r>
        <w:t>на основании предложений Комиссий Общественной палаты Ульяновской области составить план работы Общественной палаты УО;</w:t>
      </w:r>
    </w:p>
    <w:p w:rsidR="00660B15" w:rsidRDefault="00660B15" w:rsidP="00660B15">
      <w:pPr>
        <w:pStyle w:val="21"/>
        <w:shd w:val="clear" w:color="auto" w:fill="auto"/>
        <w:spacing w:line="240" w:lineRule="auto"/>
        <w:ind w:firstLine="709"/>
      </w:pPr>
      <w:r>
        <w:t xml:space="preserve">направить запрос председателям Общественных палат муниципальных образований Ульяновской области для обобщения информации </w:t>
      </w:r>
      <w:proofErr w:type="gramStart"/>
      <w:r>
        <w:t>по</w:t>
      </w:r>
      <w:proofErr w:type="gramEnd"/>
      <w:r>
        <w:t>:</w:t>
      </w:r>
    </w:p>
    <w:p w:rsidR="00660B15" w:rsidRDefault="00660B15" w:rsidP="00660B15">
      <w:pPr>
        <w:pStyle w:val="21"/>
        <w:shd w:val="clear" w:color="auto" w:fill="auto"/>
        <w:tabs>
          <w:tab w:val="left" w:pos="1244"/>
        </w:tabs>
        <w:spacing w:line="240" w:lineRule="auto"/>
        <w:ind w:firstLine="709"/>
      </w:pPr>
      <w:r>
        <w:t>а)</w:t>
      </w:r>
      <w:r>
        <w:tab/>
        <w:t>графикам проведения пленарных заседаний Общественных палат муниципальных образований до конца 2014 года;</w:t>
      </w:r>
    </w:p>
    <w:p w:rsidR="00660B15" w:rsidRDefault="00660B15" w:rsidP="00660B15">
      <w:pPr>
        <w:pStyle w:val="21"/>
        <w:shd w:val="clear" w:color="auto" w:fill="auto"/>
        <w:tabs>
          <w:tab w:val="left" w:pos="1383"/>
        </w:tabs>
        <w:spacing w:line="240" w:lineRule="auto"/>
        <w:ind w:firstLine="709"/>
      </w:pPr>
      <w:r>
        <w:t>б)</w:t>
      </w:r>
      <w:r>
        <w:tab/>
        <w:t>проблемным вопросам по организации деятельности палат, требующих методической и информационной поддержки, в т.ч. обучения;</w:t>
      </w:r>
    </w:p>
    <w:p w:rsidR="00660B15" w:rsidRDefault="00660B15" w:rsidP="00660B15">
      <w:pPr>
        <w:pStyle w:val="21"/>
        <w:shd w:val="clear" w:color="auto" w:fill="auto"/>
        <w:tabs>
          <w:tab w:val="left" w:pos="1162"/>
        </w:tabs>
        <w:spacing w:line="240" w:lineRule="auto"/>
        <w:ind w:firstLine="709"/>
      </w:pPr>
      <w:r>
        <w:t>в)</w:t>
      </w:r>
      <w:r>
        <w:tab/>
        <w:t>предложений по формату и программе взаимодействия региональной и муниципальных палат;</w:t>
      </w:r>
    </w:p>
    <w:p w:rsidR="00660B15" w:rsidRDefault="00660B15" w:rsidP="00660B15">
      <w:pPr>
        <w:pStyle w:val="21"/>
        <w:numPr>
          <w:ilvl w:val="0"/>
          <w:numId w:val="5"/>
        </w:numPr>
        <w:shd w:val="clear" w:color="auto" w:fill="auto"/>
        <w:tabs>
          <w:tab w:val="left" w:pos="1023"/>
        </w:tabs>
        <w:spacing w:line="240" w:lineRule="auto"/>
        <w:ind w:firstLine="709"/>
      </w:pPr>
      <w:r>
        <w:lastRenderedPageBreak/>
        <w:t>инициировать работу по ведению видеоархива деятельности Палаты.</w:t>
      </w:r>
    </w:p>
    <w:p w:rsidR="00660B15" w:rsidRDefault="00660B15" w:rsidP="00660B15">
      <w:pPr>
        <w:pStyle w:val="21"/>
        <w:shd w:val="clear" w:color="auto" w:fill="auto"/>
        <w:tabs>
          <w:tab w:val="left" w:pos="1023"/>
        </w:tabs>
        <w:spacing w:line="240" w:lineRule="auto"/>
        <w:ind w:left="709" w:firstLine="0"/>
      </w:pPr>
    </w:p>
    <w:p w:rsidR="00660B15" w:rsidRDefault="00660B15" w:rsidP="00660B15">
      <w:pPr>
        <w:pStyle w:val="21"/>
        <w:numPr>
          <w:ilvl w:val="0"/>
          <w:numId w:val="4"/>
        </w:numPr>
        <w:shd w:val="clear" w:color="auto" w:fill="auto"/>
        <w:tabs>
          <w:tab w:val="left" w:pos="1407"/>
        </w:tabs>
        <w:spacing w:line="240" w:lineRule="auto"/>
        <w:ind w:firstLine="709"/>
      </w:pPr>
      <w:r>
        <w:rPr>
          <w:rStyle w:val="a6"/>
        </w:rPr>
        <w:t xml:space="preserve">Аппарату Общественной палаты Ульяновской области совместно с Управлением внутренней политики администрации Губернатора Ульяновской области </w:t>
      </w:r>
      <w:r>
        <w:t>организовать первое заседание организационного комитета Гражданского форума Ульяновской области 2014 г. в проектном составе не позднее 24 июля 2014 года.</w:t>
      </w:r>
    </w:p>
    <w:p w:rsidR="00660B15" w:rsidRDefault="00660B15" w:rsidP="00660B15">
      <w:pPr>
        <w:pStyle w:val="21"/>
        <w:shd w:val="clear" w:color="auto" w:fill="auto"/>
        <w:tabs>
          <w:tab w:val="left" w:pos="1407"/>
        </w:tabs>
        <w:spacing w:line="240" w:lineRule="auto"/>
        <w:ind w:left="360" w:firstLine="709"/>
      </w:pPr>
    </w:p>
    <w:p w:rsidR="00660B15" w:rsidRDefault="00660B15" w:rsidP="00660B15">
      <w:pPr>
        <w:pStyle w:val="20"/>
        <w:shd w:val="clear" w:color="auto" w:fill="auto"/>
        <w:spacing w:line="240" w:lineRule="auto"/>
        <w:jc w:val="both"/>
      </w:pPr>
      <w:r>
        <w:t xml:space="preserve">Председатель Общественной палаты </w:t>
      </w:r>
    </w:p>
    <w:p w:rsidR="00660B15" w:rsidRDefault="00660B15" w:rsidP="00660B15">
      <w:pPr>
        <w:pStyle w:val="20"/>
        <w:shd w:val="clear" w:color="auto" w:fill="auto"/>
        <w:spacing w:line="240" w:lineRule="auto"/>
        <w:jc w:val="both"/>
      </w:pPr>
      <w:r>
        <w:t>Ульяновской области                                                                           Т.В. Девяткина</w:t>
      </w:r>
    </w:p>
    <w:sectPr w:rsidR="00660B15" w:rsidSect="00660B1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2D2"/>
    <w:multiLevelType w:val="hybridMultilevel"/>
    <w:tmpl w:val="BCDA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4B99"/>
    <w:multiLevelType w:val="multilevel"/>
    <w:tmpl w:val="DA5C9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A4498"/>
    <w:multiLevelType w:val="hybridMultilevel"/>
    <w:tmpl w:val="9CE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75A0B"/>
    <w:multiLevelType w:val="multilevel"/>
    <w:tmpl w:val="4AA4E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C00D3"/>
    <w:multiLevelType w:val="hybridMultilevel"/>
    <w:tmpl w:val="E79E3654"/>
    <w:lvl w:ilvl="0" w:tplc="62E448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0B15"/>
    <w:rsid w:val="004B31B7"/>
    <w:rsid w:val="0055732B"/>
    <w:rsid w:val="00660B15"/>
    <w:rsid w:val="009D7CE9"/>
    <w:rsid w:val="00A95913"/>
    <w:rsid w:val="00E9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B1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660B1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660B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660B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660B15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5"/>
    <w:rsid w:val="00660B15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60B15"/>
    <w:pPr>
      <w:shd w:val="clear" w:color="auto" w:fill="FFFFFF"/>
      <w:suppressAutoHyphens w:val="0"/>
      <w:spacing w:line="0" w:lineRule="atLeast"/>
      <w:jc w:val="center"/>
    </w:pPr>
    <w:rPr>
      <w:rFonts w:eastAsia="Times New Roman"/>
      <w:b/>
      <w:bCs/>
      <w:kern w:val="0"/>
      <w:sz w:val="26"/>
      <w:szCs w:val="26"/>
      <w:lang w:eastAsia="en-US"/>
    </w:rPr>
  </w:style>
  <w:style w:type="paragraph" w:customStyle="1" w:styleId="21">
    <w:name w:val="Основной текст2"/>
    <w:basedOn w:val="a"/>
    <w:link w:val="a5"/>
    <w:rsid w:val="00660B15"/>
    <w:pPr>
      <w:shd w:val="clear" w:color="auto" w:fill="FFFFFF"/>
      <w:suppressAutoHyphens w:val="0"/>
      <w:spacing w:line="374" w:lineRule="exact"/>
      <w:ind w:firstLine="840"/>
      <w:jc w:val="both"/>
    </w:pPr>
    <w:rPr>
      <w:rFonts w:eastAsia="Times New Roman"/>
      <w:kern w:val="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1723</Words>
  <Characters>9824</Characters>
  <Application>Microsoft Office Word</Application>
  <DocSecurity>0</DocSecurity>
  <Lines>81</Lines>
  <Paragraphs>23</Paragraphs>
  <ScaleCrop>false</ScaleCrop>
  <Company>Microsoft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2014-07-22T10:42:00Z</dcterms:created>
  <dcterms:modified xsi:type="dcterms:W3CDTF">2014-07-22T10:52:00Z</dcterms:modified>
</cp:coreProperties>
</file>