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6A" w:rsidRPr="00393BB9" w:rsidRDefault="00AD666A" w:rsidP="00AD666A">
      <w:pPr>
        <w:jc w:val="center"/>
        <w:rPr>
          <w:b/>
          <w:bCs/>
          <w:szCs w:val="28"/>
        </w:rPr>
      </w:pPr>
      <w:r w:rsidRPr="00393BB9">
        <w:rPr>
          <w:b/>
          <w:bCs/>
          <w:szCs w:val="28"/>
        </w:rPr>
        <w:t>РЕГЛАМЕНТ</w:t>
      </w:r>
    </w:p>
    <w:p w:rsidR="00AD666A" w:rsidRPr="00393BB9" w:rsidRDefault="00AD666A" w:rsidP="00AD666A">
      <w:pPr>
        <w:jc w:val="center"/>
        <w:rPr>
          <w:b/>
          <w:szCs w:val="28"/>
        </w:rPr>
      </w:pPr>
      <w:r w:rsidRPr="00393BB9">
        <w:rPr>
          <w:b/>
          <w:szCs w:val="28"/>
        </w:rPr>
        <w:t>заседания Совета Общественной палаты</w:t>
      </w:r>
    </w:p>
    <w:p w:rsidR="00AD666A" w:rsidRPr="00393BB9" w:rsidRDefault="00AD666A" w:rsidP="00AD666A">
      <w:pPr>
        <w:jc w:val="center"/>
        <w:rPr>
          <w:b/>
          <w:szCs w:val="28"/>
        </w:rPr>
      </w:pPr>
      <w:r w:rsidRPr="00393BB9">
        <w:rPr>
          <w:b/>
          <w:szCs w:val="28"/>
        </w:rPr>
        <w:t>Ульяновской области</w:t>
      </w:r>
    </w:p>
    <w:p w:rsidR="00AD666A" w:rsidRPr="00393BB9" w:rsidRDefault="00AD666A" w:rsidP="00AD666A">
      <w:pPr>
        <w:rPr>
          <w:b/>
          <w:szCs w:val="28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1908"/>
        <w:gridCol w:w="2877"/>
        <w:gridCol w:w="5564"/>
      </w:tblGrid>
      <w:tr w:rsidR="00AD666A" w:rsidRPr="00393BB9" w:rsidTr="00CC52F5">
        <w:tc>
          <w:tcPr>
            <w:tcW w:w="4785" w:type="dxa"/>
            <w:gridSpan w:val="2"/>
          </w:tcPr>
          <w:p w:rsidR="00AD666A" w:rsidRPr="00393BB9" w:rsidRDefault="00AD666A" w:rsidP="00CC52F5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Pr="00393BB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12</w:t>
            </w:r>
            <w:r w:rsidRPr="00393BB9">
              <w:rPr>
                <w:b/>
                <w:szCs w:val="28"/>
              </w:rPr>
              <w:t>.2012</w:t>
            </w:r>
          </w:p>
        </w:tc>
        <w:tc>
          <w:tcPr>
            <w:tcW w:w="5564" w:type="dxa"/>
          </w:tcPr>
          <w:p w:rsidR="00AD666A" w:rsidRPr="00393BB9" w:rsidRDefault="00AD666A" w:rsidP="00CC52F5">
            <w:pPr>
              <w:snapToGrid w:val="0"/>
              <w:jc w:val="right"/>
              <w:rPr>
                <w:b/>
                <w:szCs w:val="28"/>
              </w:rPr>
            </w:pPr>
            <w:r w:rsidRPr="00393BB9">
              <w:rPr>
                <w:b/>
                <w:szCs w:val="28"/>
              </w:rPr>
              <w:t>15.00 – 1</w:t>
            </w:r>
            <w:r>
              <w:rPr>
                <w:b/>
                <w:szCs w:val="28"/>
              </w:rPr>
              <w:t>6</w:t>
            </w:r>
            <w:r w:rsidRPr="00393BB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  <w:r w:rsidRPr="00393BB9">
              <w:rPr>
                <w:b/>
                <w:szCs w:val="28"/>
              </w:rPr>
              <w:t>0</w:t>
            </w:r>
          </w:p>
        </w:tc>
      </w:tr>
      <w:tr w:rsidR="00AD666A" w:rsidRPr="00393BB9" w:rsidTr="00CC52F5">
        <w:tc>
          <w:tcPr>
            <w:tcW w:w="4785" w:type="dxa"/>
            <w:gridSpan w:val="2"/>
          </w:tcPr>
          <w:p w:rsidR="00AD666A" w:rsidRPr="00393BB9" w:rsidRDefault="00AD666A" w:rsidP="00CC52F5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564" w:type="dxa"/>
          </w:tcPr>
          <w:p w:rsidR="00AD666A" w:rsidRPr="00393BB9" w:rsidRDefault="00AD666A" w:rsidP="00CC52F5">
            <w:pPr>
              <w:snapToGrid w:val="0"/>
              <w:rPr>
                <w:szCs w:val="28"/>
              </w:rPr>
            </w:pPr>
          </w:p>
        </w:tc>
      </w:tr>
      <w:tr w:rsidR="00AD666A" w:rsidRPr="00393BB9" w:rsidTr="00CC52F5">
        <w:tc>
          <w:tcPr>
            <w:tcW w:w="10349" w:type="dxa"/>
            <w:gridSpan w:val="3"/>
          </w:tcPr>
          <w:p w:rsidR="00AD666A" w:rsidRPr="00393BB9" w:rsidRDefault="00AD666A" w:rsidP="00CC52F5">
            <w:pPr>
              <w:snapToGrid w:val="0"/>
              <w:jc w:val="both"/>
              <w:rPr>
                <w:szCs w:val="28"/>
              </w:rPr>
            </w:pPr>
            <w:r w:rsidRPr="00393BB9">
              <w:rPr>
                <w:b/>
                <w:szCs w:val="28"/>
              </w:rPr>
              <w:t xml:space="preserve">Место проведения: </w:t>
            </w:r>
            <w:r w:rsidRPr="00393BB9">
              <w:rPr>
                <w:szCs w:val="28"/>
              </w:rPr>
              <w:t>Радищева, 1, кабинет 500</w:t>
            </w:r>
          </w:p>
        </w:tc>
      </w:tr>
      <w:tr w:rsidR="00AD666A" w:rsidRPr="00393BB9" w:rsidTr="00CC52F5">
        <w:tc>
          <w:tcPr>
            <w:tcW w:w="1908" w:type="dxa"/>
          </w:tcPr>
          <w:p w:rsidR="00AD666A" w:rsidRPr="00393BB9" w:rsidRDefault="00AD666A" w:rsidP="00CC52F5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41" w:type="dxa"/>
            <w:gridSpan w:val="2"/>
          </w:tcPr>
          <w:p w:rsidR="00AD666A" w:rsidRPr="00393BB9" w:rsidRDefault="00AD666A" w:rsidP="00CC52F5">
            <w:pPr>
              <w:snapToGrid w:val="0"/>
              <w:rPr>
                <w:b/>
                <w:szCs w:val="28"/>
              </w:rPr>
            </w:pPr>
          </w:p>
        </w:tc>
      </w:tr>
      <w:tr w:rsidR="00AD666A" w:rsidRPr="00393BB9" w:rsidTr="00CC52F5">
        <w:tc>
          <w:tcPr>
            <w:tcW w:w="1908" w:type="dxa"/>
          </w:tcPr>
          <w:p w:rsidR="00AD666A" w:rsidRPr="00393BB9" w:rsidRDefault="00AD666A" w:rsidP="00CC52F5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393BB9">
              <w:rPr>
                <w:b/>
                <w:szCs w:val="28"/>
              </w:rPr>
              <w:t>15.00 – 15.05</w:t>
            </w:r>
          </w:p>
        </w:tc>
        <w:tc>
          <w:tcPr>
            <w:tcW w:w="8441" w:type="dxa"/>
            <w:gridSpan w:val="2"/>
          </w:tcPr>
          <w:p w:rsidR="00AD666A" w:rsidRPr="00393BB9" w:rsidRDefault="00AD666A" w:rsidP="00CC52F5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  <w:r w:rsidRPr="00393BB9">
              <w:rPr>
                <w:szCs w:val="28"/>
              </w:rPr>
              <w:t>Вступительное слово</w:t>
            </w:r>
            <w:r w:rsidRPr="00393BB9">
              <w:rPr>
                <w:b/>
                <w:szCs w:val="28"/>
              </w:rPr>
              <w:t xml:space="preserve"> </w:t>
            </w:r>
            <w:proofErr w:type="gramStart"/>
            <w:r w:rsidRPr="00393BB9">
              <w:rPr>
                <w:szCs w:val="28"/>
              </w:rPr>
              <w:t>Председателя Общественной палаты Ульяновской области</w:t>
            </w:r>
            <w:r w:rsidRPr="00393BB9">
              <w:rPr>
                <w:b/>
                <w:szCs w:val="28"/>
              </w:rPr>
              <w:t xml:space="preserve"> Нины Владимировны</w:t>
            </w:r>
            <w:proofErr w:type="gramEnd"/>
            <w:r w:rsidRPr="00393BB9">
              <w:rPr>
                <w:b/>
                <w:szCs w:val="28"/>
              </w:rPr>
              <w:t xml:space="preserve"> </w:t>
            </w:r>
            <w:proofErr w:type="spellStart"/>
            <w:r w:rsidRPr="00393BB9">
              <w:rPr>
                <w:b/>
                <w:szCs w:val="28"/>
              </w:rPr>
              <w:t>Дергуновой</w:t>
            </w:r>
            <w:proofErr w:type="spellEnd"/>
          </w:p>
        </w:tc>
      </w:tr>
      <w:tr w:rsidR="00AD666A" w:rsidRPr="00393BB9" w:rsidTr="00CC52F5">
        <w:tc>
          <w:tcPr>
            <w:tcW w:w="1908" w:type="dxa"/>
          </w:tcPr>
          <w:p w:rsidR="00AD666A" w:rsidRPr="00393BB9" w:rsidRDefault="00AD666A" w:rsidP="00CC52F5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</w:p>
        </w:tc>
        <w:tc>
          <w:tcPr>
            <w:tcW w:w="8441" w:type="dxa"/>
            <w:gridSpan w:val="2"/>
          </w:tcPr>
          <w:p w:rsidR="00AD666A" w:rsidRPr="00393BB9" w:rsidRDefault="00AD666A" w:rsidP="00CC52F5">
            <w:pPr>
              <w:tabs>
                <w:tab w:val="left" w:pos="1017"/>
              </w:tabs>
              <w:snapToGrid w:val="0"/>
              <w:ind w:left="219"/>
              <w:jc w:val="both"/>
              <w:rPr>
                <w:szCs w:val="28"/>
              </w:rPr>
            </w:pPr>
          </w:p>
        </w:tc>
      </w:tr>
      <w:tr w:rsidR="00AD666A" w:rsidRPr="00393BB9" w:rsidTr="00CC52F5">
        <w:tc>
          <w:tcPr>
            <w:tcW w:w="1908" w:type="dxa"/>
          </w:tcPr>
          <w:p w:rsidR="00AD666A" w:rsidRPr="00393BB9" w:rsidRDefault="00AD666A" w:rsidP="00CC52F5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393BB9">
              <w:rPr>
                <w:b/>
                <w:szCs w:val="28"/>
              </w:rPr>
              <w:t>15.05 – 15.</w:t>
            </w:r>
            <w:r>
              <w:rPr>
                <w:b/>
                <w:szCs w:val="28"/>
              </w:rPr>
              <w:t>1</w:t>
            </w:r>
            <w:r w:rsidRPr="00393BB9">
              <w:rPr>
                <w:b/>
                <w:szCs w:val="28"/>
              </w:rPr>
              <w:t>5</w:t>
            </w:r>
          </w:p>
        </w:tc>
        <w:tc>
          <w:tcPr>
            <w:tcW w:w="8441" w:type="dxa"/>
            <w:gridSpan w:val="2"/>
          </w:tcPr>
          <w:p w:rsidR="00AD666A" w:rsidRDefault="00AD666A" w:rsidP="00CC52F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Обсуждение проекта </w:t>
            </w:r>
            <w:r w:rsidRPr="006027A2">
              <w:rPr>
                <w:b/>
                <w:szCs w:val="28"/>
              </w:rPr>
              <w:t>постановления Правительства Ульяновской области «Об определении единых специально отведённых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</w:t>
            </w:r>
            <w:r>
              <w:rPr>
                <w:b/>
                <w:szCs w:val="28"/>
              </w:rPr>
              <w:t>го мнения по поводу актуальных</w:t>
            </w:r>
            <w:r w:rsidRPr="006027A2">
              <w:rPr>
                <w:b/>
                <w:szCs w:val="28"/>
              </w:rPr>
              <w:t xml:space="preserve"> проблем преимущественно общественно</w:t>
            </w:r>
            <w:r>
              <w:rPr>
                <w:b/>
                <w:szCs w:val="28"/>
              </w:rPr>
              <w:t xml:space="preserve"> – </w:t>
            </w:r>
            <w:r w:rsidRPr="006027A2">
              <w:rPr>
                <w:b/>
                <w:szCs w:val="28"/>
              </w:rPr>
              <w:t>политического характера мест на территории Ульяновской области»</w:t>
            </w:r>
          </w:p>
          <w:p w:rsidR="00AD666A" w:rsidRPr="00625E7A" w:rsidRDefault="00AD666A" w:rsidP="00CC52F5">
            <w:pPr>
              <w:jc w:val="both"/>
              <w:rPr>
                <w:b/>
                <w:szCs w:val="28"/>
              </w:rPr>
            </w:pPr>
          </w:p>
          <w:p w:rsidR="00AD666A" w:rsidRPr="00393BB9" w:rsidRDefault="00AD666A" w:rsidP="00CC52F5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Докладчик – Самойлов И.А. – исполняющий обязанности Министра внутренней политики Ульяновской области </w:t>
            </w:r>
          </w:p>
          <w:p w:rsidR="00AD666A" w:rsidRPr="00393BB9" w:rsidRDefault="00AD666A" w:rsidP="00CC52F5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</w:tc>
      </w:tr>
      <w:tr w:rsidR="00AD666A" w:rsidRPr="00393BB9" w:rsidTr="00CC52F5">
        <w:tc>
          <w:tcPr>
            <w:tcW w:w="1908" w:type="dxa"/>
          </w:tcPr>
          <w:p w:rsidR="00AD666A" w:rsidRPr="00393BB9" w:rsidRDefault="00AD666A" w:rsidP="00CC52F5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15.15 – 15.30</w:t>
            </w:r>
          </w:p>
        </w:tc>
        <w:tc>
          <w:tcPr>
            <w:tcW w:w="8441" w:type="dxa"/>
            <w:gridSpan w:val="2"/>
          </w:tcPr>
          <w:p w:rsidR="00AD666A" w:rsidRDefault="00AD666A" w:rsidP="00CC52F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Обсуждение</w:t>
            </w:r>
          </w:p>
        </w:tc>
      </w:tr>
      <w:tr w:rsidR="00AD666A" w:rsidRPr="00393BB9" w:rsidTr="00CC52F5">
        <w:tc>
          <w:tcPr>
            <w:tcW w:w="1908" w:type="dxa"/>
          </w:tcPr>
          <w:p w:rsidR="00AD666A" w:rsidRPr="00393BB9" w:rsidRDefault="00AD666A" w:rsidP="00CC52F5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</w:p>
        </w:tc>
        <w:tc>
          <w:tcPr>
            <w:tcW w:w="8441" w:type="dxa"/>
            <w:gridSpan w:val="2"/>
          </w:tcPr>
          <w:p w:rsidR="00AD666A" w:rsidRPr="00393BB9" w:rsidRDefault="00AD666A" w:rsidP="00CC52F5">
            <w:pPr>
              <w:tabs>
                <w:tab w:val="left" w:pos="1017"/>
              </w:tabs>
              <w:snapToGrid w:val="0"/>
              <w:ind w:left="219"/>
              <w:jc w:val="both"/>
              <w:rPr>
                <w:b/>
                <w:szCs w:val="28"/>
              </w:rPr>
            </w:pPr>
          </w:p>
        </w:tc>
      </w:tr>
      <w:tr w:rsidR="00AD666A" w:rsidRPr="00393BB9" w:rsidTr="00CC52F5">
        <w:tc>
          <w:tcPr>
            <w:tcW w:w="1908" w:type="dxa"/>
          </w:tcPr>
          <w:p w:rsidR="00AD666A" w:rsidRPr="00393BB9" w:rsidRDefault="00AD666A" w:rsidP="00CC52F5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393BB9">
              <w:rPr>
                <w:b/>
                <w:szCs w:val="28"/>
              </w:rPr>
              <w:t>15.</w:t>
            </w:r>
            <w:r>
              <w:rPr>
                <w:b/>
                <w:szCs w:val="28"/>
              </w:rPr>
              <w:t>30</w:t>
            </w:r>
            <w:r w:rsidRPr="00393BB9">
              <w:rPr>
                <w:b/>
                <w:szCs w:val="28"/>
              </w:rPr>
              <w:t xml:space="preserve"> – 15.</w:t>
            </w:r>
            <w:r>
              <w:rPr>
                <w:b/>
                <w:szCs w:val="28"/>
              </w:rPr>
              <w:t>45</w:t>
            </w:r>
          </w:p>
        </w:tc>
        <w:tc>
          <w:tcPr>
            <w:tcW w:w="8441" w:type="dxa"/>
            <w:gridSpan w:val="2"/>
          </w:tcPr>
          <w:p w:rsidR="00AD666A" w:rsidRPr="00393BB9" w:rsidRDefault="00AD666A" w:rsidP="00CC52F5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Обсуждение номинантов на конкурс «Общественное признание 2012»</w:t>
            </w:r>
          </w:p>
        </w:tc>
      </w:tr>
      <w:tr w:rsidR="00AD666A" w:rsidRPr="00393BB9" w:rsidTr="00CC52F5">
        <w:tc>
          <w:tcPr>
            <w:tcW w:w="1908" w:type="dxa"/>
          </w:tcPr>
          <w:p w:rsidR="00AD666A" w:rsidRPr="00393BB9" w:rsidRDefault="00AD666A" w:rsidP="00CC52F5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</w:p>
        </w:tc>
        <w:tc>
          <w:tcPr>
            <w:tcW w:w="8441" w:type="dxa"/>
            <w:gridSpan w:val="2"/>
          </w:tcPr>
          <w:p w:rsidR="00AD666A" w:rsidRPr="00393BB9" w:rsidRDefault="00AD666A" w:rsidP="00CC52F5">
            <w:pPr>
              <w:tabs>
                <w:tab w:val="left" w:pos="1017"/>
              </w:tabs>
              <w:snapToGrid w:val="0"/>
              <w:ind w:left="219"/>
              <w:jc w:val="both"/>
              <w:rPr>
                <w:b/>
                <w:szCs w:val="28"/>
              </w:rPr>
            </w:pPr>
          </w:p>
        </w:tc>
      </w:tr>
      <w:tr w:rsidR="00AD666A" w:rsidRPr="00393BB9" w:rsidTr="00CC52F5">
        <w:tc>
          <w:tcPr>
            <w:tcW w:w="1908" w:type="dxa"/>
          </w:tcPr>
          <w:p w:rsidR="00AD666A" w:rsidRPr="00393BB9" w:rsidRDefault="00AD666A" w:rsidP="00CC52F5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393BB9">
              <w:rPr>
                <w:b/>
                <w:szCs w:val="28"/>
              </w:rPr>
              <w:t>15.</w:t>
            </w:r>
            <w:r>
              <w:rPr>
                <w:b/>
                <w:szCs w:val="28"/>
              </w:rPr>
              <w:t>45</w:t>
            </w:r>
            <w:r w:rsidRPr="00393BB9">
              <w:rPr>
                <w:b/>
                <w:szCs w:val="28"/>
              </w:rPr>
              <w:t xml:space="preserve"> – 16.</w:t>
            </w:r>
            <w:r>
              <w:rPr>
                <w:b/>
                <w:szCs w:val="28"/>
              </w:rPr>
              <w:t>00</w:t>
            </w:r>
          </w:p>
        </w:tc>
        <w:tc>
          <w:tcPr>
            <w:tcW w:w="8441" w:type="dxa"/>
            <w:gridSpan w:val="2"/>
          </w:tcPr>
          <w:p w:rsidR="00AD666A" w:rsidRPr="00393BB9" w:rsidRDefault="00AD666A" w:rsidP="00CC52F5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Утверждение плана взаимодействия Общественной палаты Ульяновской области и Правительства Ульяновской области</w:t>
            </w:r>
          </w:p>
        </w:tc>
      </w:tr>
      <w:tr w:rsidR="00AD666A" w:rsidRPr="00393BB9" w:rsidTr="00CC52F5">
        <w:tc>
          <w:tcPr>
            <w:tcW w:w="1908" w:type="dxa"/>
          </w:tcPr>
          <w:p w:rsidR="00AD666A" w:rsidRPr="00393BB9" w:rsidRDefault="00AD666A" w:rsidP="00CC52F5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</w:p>
        </w:tc>
        <w:tc>
          <w:tcPr>
            <w:tcW w:w="8441" w:type="dxa"/>
            <w:gridSpan w:val="2"/>
          </w:tcPr>
          <w:p w:rsidR="00AD666A" w:rsidRDefault="00AD666A" w:rsidP="00CC52F5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</w:p>
        </w:tc>
      </w:tr>
      <w:tr w:rsidR="00AD666A" w:rsidRPr="00393BB9" w:rsidTr="00CC52F5">
        <w:tc>
          <w:tcPr>
            <w:tcW w:w="1908" w:type="dxa"/>
          </w:tcPr>
          <w:p w:rsidR="00AD666A" w:rsidRPr="00393BB9" w:rsidRDefault="00AD666A" w:rsidP="00CC52F5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16.00 – 16.10</w:t>
            </w:r>
          </w:p>
        </w:tc>
        <w:tc>
          <w:tcPr>
            <w:tcW w:w="8441" w:type="dxa"/>
            <w:gridSpan w:val="2"/>
          </w:tcPr>
          <w:p w:rsidR="00AD666A" w:rsidRDefault="00AD666A" w:rsidP="00CC52F5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Обсуждение вопроса переименования площади 30-летия Победы в площадь Победы</w:t>
            </w:r>
          </w:p>
          <w:p w:rsidR="00AD666A" w:rsidRPr="00393BB9" w:rsidRDefault="00AD666A" w:rsidP="00CC52F5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</w:p>
        </w:tc>
      </w:tr>
      <w:tr w:rsidR="00AD666A" w:rsidRPr="00393BB9" w:rsidTr="00CC52F5">
        <w:trPr>
          <w:trHeight w:val="561"/>
        </w:trPr>
        <w:tc>
          <w:tcPr>
            <w:tcW w:w="1908" w:type="dxa"/>
          </w:tcPr>
          <w:p w:rsidR="00AD666A" w:rsidRPr="00393BB9" w:rsidRDefault="00AD666A" w:rsidP="00CC52F5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393BB9">
              <w:rPr>
                <w:b/>
                <w:szCs w:val="28"/>
              </w:rPr>
              <w:t>16.</w:t>
            </w:r>
            <w:r>
              <w:rPr>
                <w:b/>
                <w:szCs w:val="28"/>
              </w:rPr>
              <w:t>10</w:t>
            </w:r>
            <w:r w:rsidRPr="00393BB9">
              <w:rPr>
                <w:b/>
                <w:szCs w:val="28"/>
              </w:rPr>
              <w:t xml:space="preserve"> – </w:t>
            </w:r>
            <w:r>
              <w:rPr>
                <w:b/>
                <w:szCs w:val="28"/>
              </w:rPr>
              <w:t>16</w:t>
            </w:r>
            <w:r w:rsidRPr="00393BB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</w:t>
            </w:r>
          </w:p>
          <w:p w:rsidR="00AD666A" w:rsidRPr="00393BB9" w:rsidRDefault="00AD666A" w:rsidP="00CC52F5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</w:p>
          <w:p w:rsidR="00AD666A" w:rsidRPr="00393BB9" w:rsidRDefault="00AD666A" w:rsidP="00CC52F5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</w:p>
          <w:p w:rsidR="00AD666A" w:rsidRPr="00393BB9" w:rsidRDefault="00AD666A" w:rsidP="00CC52F5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</w:p>
        </w:tc>
        <w:tc>
          <w:tcPr>
            <w:tcW w:w="8441" w:type="dxa"/>
            <w:gridSpan w:val="2"/>
          </w:tcPr>
          <w:p w:rsidR="00AD666A" w:rsidRPr="00393BB9" w:rsidRDefault="00AD666A" w:rsidP="00CC52F5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  <w:r w:rsidRPr="00393BB9">
              <w:rPr>
                <w:b/>
                <w:szCs w:val="28"/>
              </w:rPr>
              <w:t xml:space="preserve">Обсуждение </w:t>
            </w:r>
            <w:r>
              <w:rPr>
                <w:b/>
                <w:szCs w:val="28"/>
              </w:rPr>
              <w:t>повестки встречи с Главой города Ульяновска Беспаловой М.П.</w:t>
            </w:r>
          </w:p>
          <w:p w:rsidR="00AD666A" w:rsidRPr="00393BB9" w:rsidRDefault="00AD666A" w:rsidP="00CC52F5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</w:p>
        </w:tc>
      </w:tr>
      <w:tr w:rsidR="00AD666A" w:rsidRPr="00393BB9" w:rsidTr="00CC52F5">
        <w:trPr>
          <w:trHeight w:val="561"/>
        </w:trPr>
        <w:tc>
          <w:tcPr>
            <w:tcW w:w="1908" w:type="dxa"/>
          </w:tcPr>
          <w:p w:rsidR="00AD666A" w:rsidRPr="00393BB9" w:rsidRDefault="00AD666A" w:rsidP="00CC52F5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16.20 – 16.30 </w:t>
            </w:r>
          </w:p>
        </w:tc>
        <w:tc>
          <w:tcPr>
            <w:tcW w:w="8441" w:type="dxa"/>
            <w:gridSpan w:val="2"/>
          </w:tcPr>
          <w:p w:rsidR="00AD666A" w:rsidRDefault="00AD666A" w:rsidP="00CC52F5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Обсуждение регламента пленарного заседания Общественной палаты Ульяновской области 20.12.2012</w:t>
            </w:r>
          </w:p>
          <w:p w:rsidR="00AD666A" w:rsidRPr="00625E7A" w:rsidRDefault="00AD666A" w:rsidP="00CC52F5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</w:tc>
      </w:tr>
    </w:tbl>
    <w:p w:rsidR="00AD666A" w:rsidRPr="00393BB9" w:rsidRDefault="00AD666A" w:rsidP="00AD666A">
      <w:pPr>
        <w:rPr>
          <w:b/>
          <w:szCs w:val="28"/>
        </w:rPr>
      </w:pPr>
    </w:p>
    <w:p w:rsidR="00AD666A" w:rsidRPr="00393BB9" w:rsidRDefault="00AD666A" w:rsidP="00AD666A">
      <w:pPr>
        <w:ind w:left="-709"/>
        <w:rPr>
          <w:b/>
          <w:szCs w:val="28"/>
        </w:rPr>
      </w:pPr>
      <w:r w:rsidRPr="00393BB9">
        <w:rPr>
          <w:b/>
          <w:szCs w:val="28"/>
        </w:rPr>
        <w:t>Председатель</w:t>
      </w:r>
    </w:p>
    <w:p w:rsidR="00AD666A" w:rsidRPr="00393BB9" w:rsidRDefault="00AD666A" w:rsidP="00AD666A">
      <w:pPr>
        <w:ind w:left="-709"/>
        <w:rPr>
          <w:b/>
          <w:szCs w:val="28"/>
        </w:rPr>
      </w:pPr>
      <w:r w:rsidRPr="00393BB9">
        <w:rPr>
          <w:b/>
          <w:szCs w:val="28"/>
        </w:rPr>
        <w:t xml:space="preserve">Общественной палаты </w:t>
      </w:r>
    </w:p>
    <w:p w:rsidR="00AD666A" w:rsidRPr="00393BB9" w:rsidRDefault="00AD666A" w:rsidP="00AD666A">
      <w:pPr>
        <w:ind w:left="-709"/>
        <w:rPr>
          <w:b/>
          <w:szCs w:val="28"/>
        </w:rPr>
      </w:pPr>
      <w:r w:rsidRPr="00393BB9">
        <w:rPr>
          <w:b/>
          <w:szCs w:val="28"/>
        </w:rPr>
        <w:t xml:space="preserve">Ульяновской области                                                           </w:t>
      </w:r>
      <w:r>
        <w:rPr>
          <w:b/>
          <w:szCs w:val="28"/>
        </w:rPr>
        <w:t xml:space="preserve">             </w:t>
      </w:r>
      <w:r w:rsidRPr="00393BB9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 w:rsidRPr="00393BB9">
        <w:rPr>
          <w:b/>
          <w:szCs w:val="28"/>
        </w:rPr>
        <w:t xml:space="preserve">Н.В. </w:t>
      </w:r>
      <w:proofErr w:type="spellStart"/>
      <w:r w:rsidRPr="00393BB9">
        <w:rPr>
          <w:b/>
          <w:szCs w:val="28"/>
        </w:rPr>
        <w:t>Дергунова</w:t>
      </w:r>
      <w:proofErr w:type="spellEnd"/>
    </w:p>
    <w:p w:rsidR="00AD666A" w:rsidRPr="009564A3" w:rsidRDefault="00AD666A" w:rsidP="00AD666A">
      <w:pPr>
        <w:jc w:val="center"/>
        <w:rPr>
          <w:b/>
          <w:szCs w:val="28"/>
        </w:rPr>
      </w:pPr>
      <w:r w:rsidRPr="009564A3">
        <w:rPr>
          <w:b/>
          <w:szCs w:val="28"/>
        </w:rPr>
        <w:lastRenderedPageBreak/>
        <w:t xml:space="preserve">ПРОТОКОЛ </w:t>
      </w:r>
    </w:p>
    <w:p w:rsidR="00AD666A" w:rsidRDefault="00AD666A" w:rsidP="00AD666A">
      <w:pPr>
        <w:jc w:val="center"/>
        <w:rPr>
          <w:b/>
          <w:szCs w:val="28"/>
        </w:rPr>
      </w:pPr>
      <w:r w:rsidRPr="009564A3">
        <w:rPr>
          <w:b/>
          <w:szCs w:val="28"/>
        </w:rPr>
        <w:t xml:space="preserve">ЗАСЕДАНИЯ </w:t>
      </w:r>
      <w:r>
        <w:rPr>
          <w:b/>
          <w:szCs w:val="28"/>
        </w:rPr>
        <w:t xml:space="preserve">СОВЕТА </w:t>
      </w:r>
      <w:r w:rsidRPr="009564A3">
        <w:rPr>
          <w:b/>
          <w:szCs w:val="28"/>
        </w:rPr>
        <w:t>ОБЩЕСТВЕНОЙ ПАЛАТЫ</w:t>
      </w:r>
      <w:r>
        <w:rPr>
          <w:b/>
          <w:szCs w:val="28"/>
        </w:rPr>
        <w:t xml:space="preserve"> </w:t>
      </w:r>
      <w:r w:rsidRPr="009564A3">
        <w:rPr>
          <w:b/>
          <w:szCs w:val="28"/>
        </w:rPr>
        <w:t>УЛЬЯНОВСКОЙ ОБЛАСТИ</w:t>
      </w:r>
      <w:r>
        <w:rPr>
          <w:b/>
          <w:szCs w:val="28"/>
        </w:rPr>
        <w:t xml:space="preserve"> 4 СОЗЫВА</w:t>
      </w:r>
    </w:p>
    <w:p w:rsidR="00AD666A" w:rsidRPr="009564A3" w:rsidRDefault="00AD666A" w:rsidP="00AD666A">
      <w:pPr>
        <w:jc w:val="center"/>
        <w:rPr>
          <w:b/>
          <w:szCs w:val="28"/>
        </w:rPr>
      </w:pPr>
    </w:p>
    <w:p w:rsidR="00AD666A" w:rsidRDefault="00AD666A" w:rsidP="00AD666A">
      <w:pPr>
        <w:rPr>
          <w:szCs w:val="28"/>
        </w:rPr>
      </w:pPr>
      <w:r>
        <w:rPr>
          <w:b/>
          <w:szCs w:val="28"/>
        </w:rPr>
        <w:t>13.12</w:t>
      </w:r>
      <w:r w:rsidRPr="009564A3">
        <w:rPr>
          <w:b/>
          <w:szCs w:val="28"/>
        </w:rPr>
        <w:t xml:space="preserve">.2012  </w:t>
      </w:r>
      <w:r>
        <w:rPr>
          <w:b/>
          <w:szCs w:val="28"/>
        </w:rPr>
        <w:t>г.</w:t>
      </w:r>
      <w:r w:rsidRPr="009564A3">
        <w:rPr>
          <w:b/>
          <w:szCs w:val="28"/>
        </w:rPr>
        <w:t xml:space="preserve">                                                               </w:t>
      </w:r>
      <w:r>
        <w:rPr>
          <w:b/>
          <w:szCs w:val="28"/>
        </w:rPr>
        <w:t xml:space="preserve">                        </w:t>
      </w:r>
      <w:r>
        <w:rPr>
          <w:szCs w:val="28"/>
        </w:rPr>
        <w:t xml:space="preserve">500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., ЗСО</w:t>
      </w:r>
    </w:p>
    <w:p w:rsidR="00AD666A" w:rsidRPr="009564A3" w:rsidRDefault="00AD666A" w:rsidP="00AD666A">
      <w:pPr>
        <w:jc w:val="center"/>
        <w:rPr>
          <w:b/>
          <w:szCs w:val="28"/>
        </w:rPr>
      </w:pPr>
      <w:r>
        <w:rPr>
          <w:b/>
          <w:szCs w:val="28"/>
        </w:rPr>
        <w:t>15</w:t>
      </w:r>
      <w:r w:rsidRPr="009564A3">
        <w:rPr>
          <w:b/>
          <w:szCs w:val="28"/>
        </w:rPr>
        <w:t>.00</w:t>
      </w:r>
      <w:r>
        <w:rPr>
          <w:b/>
          <w:szCs w:val="28"/>
        </w:rPr>
        <w:t xml:space="preserve">                                                                                                                 </w:t>
      </w:r>
      <w:r>
        <w:rPr>
          <w:szCs w:val="28"/>
        </w:rPr>
        <w:t>5</w:t>
      </w:r>
      <w:r w:rsidRPr="009564A3">
        <w:rPr>
          <w:szCs w:val="28"/>
        </w:rPr>
        <w:t xml:space="preserve"> этаж</w:t>
      </w:r>
    </w:p>
    <w:p w:rsidR="00AD666A" w:rsidRDefault="00AD666A" w:rsidP="00AD666A">
      <w:pPr>
        <w:tabs>
          <w:tab w:val="left" w:pos="426"/>
        </w:tabs>
        <w:jc w:val="center"/>
        <w:rPr>
          <w:b/>
          <w:szCs w:val="28"/>
        </w:rPr>
      </w:pPr>
    </w:p>
    <w:p w:rsidR="00AD666A" w:rsidRDefault="00AD666A" w:rsidP="00AD666A">
      <w:pPr>
        <w:tabs>
          <w:tab w:val="left" w:pos="426"/>
        </w:tabs>
        <w:ind w:firstLine="425"/>
        <w:jc w:val="both"/>
        <w:rPr>
          <w:b/>
          <w:szCs w:val="28"/>
        </w:rPr>
      </w:pPr>
      <w:r w:rsidRPr="00602E18">
        <w:rPr>
          <w:b/>
          <w:szCs w:val="28"/>
        </w:rPr>
        <w:t>Присутствовали:</w:t>
      </w:r>
    </w:p>
    <w:p w:rsidR="00AD666A" w:rsidRPr="00602E18" w:rsidRDefault="00AD666A" w:rsidP="00AD666A">
      <w:pPr>
        <w:tabs>
          <w:tab w:val="left" w:pos="426"/>
        </w:tabs>
        <w:ind w:firstLine="425"/>
        <w:jc w:val="both"/>
        <w:rPr>
          <w:b/>
          <w:szCs w:val="28"/>
        </w:rPr>
      </w:pPr>
    </w:p>
    <w:p w:rsidR="00AD666A" w:rsidRDefault="00AD666A" w:rsidP="00AD666A">
      <w:pPr>
        <w:tabs>
          <w:tab w:val="left" w:pos="426"/>
        </w:tabs>
        <w:ind w:firstLine="425"/>
        <w:jc w:val="both"/>
        <w:rPr>
          <w:b/>
          <w:szCs w:val="28"/>
        </w:rPr>
      </w:pPr>
      <w:r w:rsidRPr="00602E18">
        <w:rPr>
          <w:b/>
          <w:szCs w:val="28"/>
        </w:rPr>
        <w:t>Члены</w:t>
      </w:r>
      <w:r>
        <w:rPr>
          <w:b/>
          <w:szCs w:val="28"/>
        </w:rPr>
        <w:t xml:space="preserve"> Совета</w:t>
      </w:r>
      <w:r w:rsidRPr="00602E18">
        <w:rPr>
          <w:b/>
          <w:szCs w:val="28"/>
        </w:rPr>
        <w:t xml:space="preserve"> Общественной палаты Ульяновской области</w:t>
      </w:r>
      <w:r>
        <w:rPr>
          <w:b/>
          <w:szCs w:val="28"/>
        </w:rPr>
        <w:t>:</w:t>
      </w:r>
    </w:p>
    <w:p w:rsidR="00AD666A" w:rsidRDefault="00AD666A" w:rsidP="00AD666A">
      <w:pPr>
        <w:tabs>
          <w:tab w:val="left" w:pos="426"/>
        </w:tabs>
        <w:ind w:firstLine="425"/>
        <w:jc w:val="both"/>
        <w:rPr>
          <w:b/>
          <w:szCs w:val="28"/>
        </w:rPr>
      </w:pPr>
    </w:p>
    <w:p w:rsidR="00AD666A" w:rsidRDefault="00AD666A" w:rsidP="00AD666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Владимировна</w:t>
      </w:r>
    </w:p>
    <w:p w:rsidR="00AD666A" w:rsidRDefault="00AD666A" w:rsidP="00AD666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3079">
        <w:rPr>
          <w:rFonts w:ascii="Times New Roman" w:hAnsi="Times New Roman"/>
          <w:sz w:val="28"/>
          <w:szCs w:val="28"/>
        </w:rPr>
        <w:t>Ляшенко</w:t>
      </w:r>
      <w:proofErr w:type="spellEnd"/>
      <w:r w:rsidRPr="008D3079">
        <w:rPr>
          <w:rFonts w:ascii="Times New Roman" w:hAnsi="Times New Roman"/>
          <w:sz w:val="28"/>
          <w:szCs w:val="28"/>
        </w:rPr>
        <w:t xml:space="preserve"> Людмила Александровна</w:t>
      </w:r>
    </w:p>
    <w:p w:rsidR="00AD666A" w:rsidRPr="00A71873" w:rsidRDefault="00AD666A" w:rsidP="00AD666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Ломакин Олег Викторович</w:t>
      </w:r>
    </w:p>
    <w:p w:rsidR="00AD666A" w:rsidRPr="008D3079" w:rsidRDefault="00AD666A" w:rsidP="00AD666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Сергеева Татьяна Владимировна</w:t>
      </w:r>
    </w:p>
    <w:p w:rsidR="00AD666A" w:rsidRPr="008D3079" w:rsidRDefault="00AD666A" w:rsidP="00AD666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079">
        <w:rPr>
          <w:rFonts w:ascii="Times New Roman" w:hAnsi="Times New Roman"/>
          <w:sz w:val="28"/>
          <w:szCs w:val="28"/>
        </w:rPr>
        <w:t>Соснин Дмитрий Петрович</w:t>
      </w:r>
    </w:p>
    <w:p w:rsidR="00AD666A" w:rsidRDefault="00AD666A" w:rsidP="00AD666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 Юрий Иванович</w:t>
      </w:r>
    </w:p>
    <w:p w:rsidR="00AD666A" w:rsidRDefault="00AD666A" w:rsidP="00AD666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Ярош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 Федорович</w:t>
      </w:r>
    </w:p>
    <w:p w:rsidR="00AD666A" w:rsidRDefault="00AD666A" w:rsidP="00AD666A">
      <w:pPr>
        <w:tabs>
          <w:tab w:val="left" w:pos="426"/>
        </w:tabs>
        <w:ind w:firstLine="425"/>
        <w:jc w:val="both"/>
        <w:rPr>
          <w:szCs w:val="28"/>
        </w:rPr>
      </w:pPr>
    </w:p>
    <w:p w:rsidR="00AD666A" w:rsidRDefault="00AD666A" w:rsidP="00AD666A">
      <w:pPr>
        <w:tabs>
          <w:tab w:val="left" w:pos="426"/>
          <w:tab w:val="left" w:pos="993"/>
        </w:tabs>
        <w:ind w:firstLine="567"/>
        <w:jc w:val="both"/>
        <w:rPr>
          <w:b/>
          <w:szCs w:val="28"/>
        </w:rPr>
      </w:pPr>
      <w:r w:rsidRPr="00C52489">
        <w:rPr>
          <w:b/>
          <w:szCs w:val="28"/>
        </w:rPr>
        <w:t>Приглашенные:</w:t>
      </w:r>
    </w:p>
    <w:p w:rsidR="00AD666A" w:rsidRDefault="00AD666A" w:rsidP="00AD666A">
      <w:pPr>
        <w:tabs>
          <w:tab w:val="left" w:pos="426"/>
          <w:tab w:val="left" w:pos="993"/>
        </w:tabs>
        <w:ind w:firstLine="567"/>
        <w:jc w:val="both"/>
        <w:rPr>
          <w:b/>
          <w:szCs w:val="28"/>
        </w:rPr>
      </w:pPr>
    </w:p>
    <w:p w:rsidR="00AD666A" w:rsidRPr="00A71873" w:rsidRDefault="00AD666A" w:rsidP="00AD666A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1873">
        <w:rPr>
          <w:rFonts w:ascii="Times New Roman" w:hAnsi="Times New Roman"/>
          <w:sz w:val="28"/>
          <w:szCs w:val="28"/>
        </w:rPr>
        <w:t>Самойлов Игорь Александрович – Министр внутренней политики Ульяновской области;</w:t>
      </w:r>
    </w:p>
    <w:p w:rsidR="00AD666A" w:rsidRDefault="00AD666A" w:rsidP="00AD666A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1873">
        <w:rPr>
          <w:rFonts w:ascii="Times New Roman" w:hAnsi="Times New Roman"/>
          <w:sz w:val="28"/>
          <w:szCs w:val="28"/>
        </w:rPr>
        <w:t xml:space="preserve">Абросимов Дмитрий Александрович – </w:t>
      </w:r>
      <w:r>
        <w:rPr>
          <w:rFonts w:ascii="Times New Roman" w:hAnsi="Times New Roman"/>
          <w:sz w:val="28"/>
          <w:szCs w:val="28"/>
        </w:rPr>
        <w:t>Начальник отдела методического обеспечения и сопровождения местного самоуправления Министерства внутренней политики Ульяновской области.</w:t>
      </w:r>
    </w:p>
    <w:p w:rsidR="00AD666A" w:rsidRDefault="00AD666A" w:rsidP="00AD666A">
      <w:pPr>
        <w:tabs>
          <w:tab w:val="left" w:pos="426"/>
          <w:tab w:val="left" w:pos="993"/>
        </w:tabs>
        <w:ind w:firstLine="567"/>
        <w:jc w:val="both"/>
        <w:rPr>
          <w:szCs w:val="28"/>
        </w:rPr>
      </w:pPr>
    </w:p>
    <w:p w:rsidR="00AD666A" w:rsidRDefault="00AD666A" w:rsidP="00AD666A">
      <w:pPr>
        <w:tabs>
          <w:tab w:val="left" w:pos="993"/>
        </w:tabs>
        <w:ind w:firstLine="567"/>
        <w:jc w:val="both"/>
        <w:rPr>
          <w:b/>
          <w:szCs w:val="28"/>
        </w:rPr>
      </w:pPr>
      <w:r w:rsidRPr="00B1211D">
        <w:rPr>
          <w:b/>
          <w:szCs w:val="28"/>
        </w:rPr>
        <w:t>Аппарат Общественной палаты Ульяновской области:</w:t>
      </w:r>
    </w:p>
    <w:p w:rsidR="00AD666A" w:rsidRDefault="00AD666A" w:rsidP="00AD666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Аряпов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М.Р. – Директор «Аппарата Общественной палаты Ульяновской области»;</w:t>
      </w:r>
    </w:p>
    <w:p w:rsidR="00AD666A" w:rsidRDefault="00AD666A" w:rsidP="00AD666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Носков В.Н. – Заместитель директора Аппарата Общественной палаты Ульяновской области;</w:t>
      </w:r>
    </w:p>
    <w:p w:rsidR="00AD666A" w:rsidRPr="00B1211D" w:rsidRDefault="00AD666A" w:rsidP="00AD666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Гольдина Е.А</w:t>
      </w:r>
      <w:r w:rsidRPr="00B1211D">
        <w:rPr>
          <w:rFonts w:ascii="Times New Roman" w:hAnsi="Times New Roman"/>
          <w:sz w:val="28"/>
          <w:szCs w:val="28"/>
        </w:rPr>
        <w:t xml:space="preserve">. - Начальник </w:t>
      </w:r>
      <w:proofErr w:type="gramStart"/>
      <w:r w:rsidRPr="00B1211D">
        <w:rPr>
          <w:rFonts w:ascii="Times New Roman" w:hAnsi="Times New Roman"/>
          <w:sz w:val="28"/>
          <w:szCs w:val="28"/>
        </w:rPr>
        <w:t>отдела организационного обеспечения деятельности Общественной палаты Ульяновской области</w:t>
      </w:r>
      <w:proofErr w:type="gramEnd"/>
      <w:r w:rsidRPr="00B1211D">
        <w:rPr>
          <w:rFonts w:ascii="Times New Roman" w:hAnsi="Times New Roman"/>
          <w:sz w:val="28"/>
          <w:szCs w:val="28"/>
        </w:rPr>
        <w:t>;</w:t>
      </w:r>
    </w:p>
    <w:p w:rsidR="00AD666A" w:rsidRPr="00500325" w:rsidRDefault="00AD666A" w:rsidP="00AD666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Ермолаева О.</w:t>
      </w:r>
      <w:r w:rsidRPr="00500325">
        <w:rPr>
          <w:rFonts w:ascii="Times New Roman" w:hAnsi="Times New Roman"/>
          <w:sz w:val="28"/>
          <w:szCs w:val="28"/>
        </w:rPr>
        <w:t>Н. - Специалист по связям с общественностью отдела поддержки некоммерческих организаций и развития гражданского общества ОГКУ «Аппарат Общественной палаты Ульяновской области»;</w:t>
      </w:r>
    </w:p>
    <w:p w:rsidR="00AD666A" w:rsidRDefault="00AD666A" w:rsidP="00AD666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211D">
        <w:rPr>
          <w:rFonts w:ascii="Times New Roman" w:hAnsi="Times New Roman"/>
          <w:sz w:val="28"/>
          <w:szCs w:val="28"/>
        </w:rPr>
        <w:t>Хамбикова</w:t>
      </w:r>
      <w:proofErr w:type="spellEnd"/>
      <w:r w:rsidRPr="00B1211D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.Г. – Ведущий с</w:t>
      </w:r>
      <w:r w:rsidRPr="00B1211D">
        <w:rPr>
          <w:rFonts w:ascii="Times New Roman" w:hAnsi="Times New Roman"/>
          <w:sz w:val="28"/>
          <w:szCs w:val="28"/>
        </w:rPr>
        <w:t xml:space="preserve">пециалист по связям с общественностью </w:t>
      </w:r>
      <w:proofErr w:type="gramStart"/>
      <w:r w:rsidRPr="00B1211D">
        <w:rPr>
          <w:rFonts w:ascii="Times New Roman" w:hAnsi="Times New Roman"/>
          <w:sz w:val="28"/>
          <w:szCs w:val="28"/>
        </w:rPr>
        <w:t>отдела организационного обеспечения деятельности Обществе</w:t>
      </w:r>
      <w:r>
        <w:rPr>
          <w:rFonts w:ascii="Times New Roman" w:hAnsi="Times New Roman"/>
          <w:sz w:val="28"/>
          <w:szCs w:val="28"/>
        </w:rPr>
        <w:t>нной палаты Ульяновской области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D666A" w:rsidRPr="00A71873" w:rsidRDefault="00AD666A" w:rsidP="00AD666A">
      <w:pPr>
        <w:tabs>
          <w:tab w:val="left" w:pos="426"/>
          <w:tab w:val="left" w:pos="993"/>
        </w:tabs>
        <w:ind w:firstLine="567"/>
        <w:jc w:val="both"/>
        <w:rPr>
          <w:b/>
          <w:szCs w:val="28"/>
        </w:rPr>
      </w:pPr>
    </w:p>
    <w:p w:rsidR="00AD666A" w:rsidRDefault="00AD666A" w:rsidP="00AD666A">
      <w:pPr>
        <w:tabs>
          <w:tab w:val="left" w:pos="426"/>
          <w:tab w:val="left" w:pos="993"/>
        </w:tabs>
        <w:ind w:firstLine="567"/>
        <w:jc w:val="both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AD666A" w:rsidRDefault="00AD666A" w:rsidP="00AD666A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1873">
        <w:rPr>
          <w:rFonts w:ascii="Times New Roman" w:hAnsi="Times New Roman"/>
          <w:sz w:val="28"/>
          <w:szCs w:val="28"/>
        </w:rPr>
        <w:t xml:space="preserve"> Обсуждение проекта постановления Правительства Ульяновской области «Об определении единых специально отведенных или приспособленных для коллективного обсуждения общественно значимых </w:t>
      </w:r>
      <w:r w:rsidRPr="00A71873">
        <w:rPr>
          <w:rFonts w:ascii="Times New Roman" w:hAnsi="Times New Roman"/>
          <w:sz w:val="28"/>
          <w:szCs w:val="28"/>
        </w:rPr>
        <w:lastRenderedPageBreak/>
        <w:t>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 – политического характера мест на</w:t>
      </w:r>
      <w:r>
        <w:rPr>
          <w:rFonts w:ascii="Times New Roman" w:hAnsi="Times New Roman"/>
          <w:sz w:val="28"/>
          <w:szCs w:val="28"/>
        </w:rPr>
        <w:t xml:space="preserve"> территории Ульяновской области»;</w:t>
      </w:r>
    </w:p>
    <w:p w:rsidR="00AD666A" w:rsidRPr="009D23B2" w:rsidRDefault="00AD666A" w:rsidP="00AD666A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23B2">
        <w:rPr>
          <w:rFonts w:ascii="Times New Roman" w:hAnsi="Times New Roman"/>
          <w:sz w:val="28"/>
          <w:szCs w:val="28"/>
        </w:rPr>
        <w:t>Обсуждение номина</w:t>
      </w:r>
      <w:r>
        <w:rPr>
          <w:rFonts w:ascii="Times New Roman" w:hAnsi="Times New Roman"/>
          <w:sz w:val="28"/>
          <w:szCs w:val="28"/>
        </w:rPr>
        <w:t xml:space="preserve">нтов </w:t>
      </w:r>
      <w:r w:rsidRPr="009D23B2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9D23B2">
        <w:rPr>
          <w:rFonts w:ascii="Times New Roman" w:hAnsi="Times New Roman"/>
          <w:sz w:val="28"/>
          <w:szCs w:val="28"/>
        </w:rPr>
        <w:t xml:space="preserve"> «Общественное признание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D23B2">
        <w:rPr>
          <w:rFonts w:ascii="Times New Roman" w:hAnsi="Times New Roman"/>
          <w:sz w:val="28"/>
          <w:szCs w:val="28"/>
        </w:rPr>
        <w:t>2012»;</w:t>
      </w:r>
    </w:p>
    <w:p w:rsidR="00AD666A" w:rsidRPr="009D23B2" w:rsidRDefault="00AD666A" w:rsidP="00AD666A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23B2">
        <w:rPr>
          <w:rFonts w:ascii="Times New Roman" w:hAnsi="Times New Roman"/>
          <w:sz w:val="28"/>
          <w:szCs w:val="28"/>
        </w:rPr>
        <w:t>Утверждение плана взаимодействия Общественной палаты Ульяновской области и Правительства Ульяновской области;</w:t>
      </w:r>
    </w:p>
    <w:p w:rsidR="00AD666A" w:rsidRPr="009D23B2" w:rsidRDefault="00AD666A" w:rsidP="00AD666A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napToGri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23B2">
        <w:rPr>
          <w:rFonts w:ascii="Times New Roman" w:hAnsi="Times New Roman"/>
          <w:sz w:val="28"/>
          <w:szCs w:val="28"/>
        </w:rPr>
        <w:t>Обсуждение вопроса переименования площади 30-летия Победы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Ульяновске</w:t>
      </w:r>
      <w:r w:rsidRPr="009D23B2">
        <w:rPr>
          <w:rFonts w:ascii="Times New Roman" w:hAnsi="Times New Roman"/>
          <w:sz w:val="28"/>
          <w:szCs w:val="28"/>
        </w:rPr>
        <w:t xml:space="preserve"> в площадь Победы</w:t>
      </w:r>
      <w:r>
        <w:rPr>
          <w:rFonts w:ascii="Times New Roman" w:hAnsi="Times New Roman"/>
          <w:sz w:val="28"/>
          <w:szCs w:val="28"/>
        </w:rPr>
        <w:t>;</w:t>
      </w:r>
    </w:p>
    <w:p w:rsidR="00AD666A" w:rsidRPr="009D23B2" w:rsidRDefault="00AD666A" w:rsidP="00AD666A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napToGri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23B2">
        <w:rPr>
          <w:rFonts w:ascii="Times New Roman" w:hAnsi="Times New Roman"/>
          <w:sz w:val="28"/>
          <w:szCs w:val="28"/>
        </w:rPr>
        <w:t>Обсуждение повестки встречи с Главой города Ульяновска Беспаловой М.П.</w:t>
      </w:r>
      <w:r>
        <w:rPr>
          <w:rFonts w:ascii="Times New Roman" w:hAnsi="Times New Roman"/>
          <w:sz w:val="28"/>
          <w:szCs w:val="28"/>
        </w:rPr>
        <w:t>;</w:t>
      </w:r>
    </w:p>
    <w:p w:rsidR="00AD666A" w:rsidRPr="009D23B2" w:rsidRDefault="00AD666A" w:rsidP="00AD666A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napToGri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23B2">
        <w:rPr>
          <w:rFonts w:ascii="Times New Roman" w:hAnsi="Times New Roman"/>
          <w:sz w:val="28"/>
          <w:szCs w:val="28"/>
        </w:rPr>
        <w:t>Обсуждение регламента пленарного заседания Общественной палаты Ульяновской области 20.12.2012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AD666A" w:rsidRDefault="00AD666A" w:rsidP="00AD6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0B6F">
        <w:rPr>
          <w:rFonts w:ascii="Times New Roman" w:hAnsi="Times New Roman"/>
          <w:sz w:val="28"/>
          <w:szCs w:val="28"/>
          <w:u w:val="single"/>
        </w:rPr>
        <w:t>Дергунова</w:t>
      </w:r>
      <w:proofErr w:type="spellEnd"/>
      <w:r w:rsidRPr="00090B6F">
        <w:rPr>
          <w:rFonts w:ascii="Times New Roman" w:hAnsi="Times New Roman"/>
          <w:sz w:val="28"/>
          <w:szCs w:val="28"/>
          <w:u w:val="single"/>
        </w:rPr>
        <w:t xml:space="preserve"> Н.В.:</w:t>
      </w:r>
      <w:r>
        <w:rPr>
          <w:rFonts w:ascii="Times New Roman" w:hAnsi="Times New Roman"/>
          <w:sz w:val="28"/>
          <w:szCs w:val="28"/>
        </w:rPr>
        <w:t xml:space="preserve"> Вступительное слово. Огласила регламент. </w:t>
      </w:r>
    </w:p>
    <w:p w:rsidR="00AD666A" w:rsidRPr="00965D1E" w:rsidRDefault="00AD666A" w:rsidP="00AD666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5D1E">
        <w:rPr>
          <w:rFonts w:ascii="Times New Roman" w:hAnsi="Times New Roman"/>
          <w:b/>
          <w:sz w:val="28"/>
          <w:szCs w:val="28"/>
        </w:rPr>
        <w:t>Обсуждение номинантов конкурса «Общественное признание - 2012».</w:t>
      </w:r>
    </w:p>
    <w:p w:rsidR="00AD666A" w:rsidRPr="00965D1E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5D1E">
        <w:rPr>
          <w:rFonts w:ascii="Times New Roman" w:hAnsi="Times New Roman"/>
          <w:sz w:val="28"/>
          <w:szCs w:val="28"/>
          <w:u w:val="single"/>
        </w:rPr>
        <w:t>Дергунова</w:t>
      </w:r>
      <w:proofErr w:type="spellEnd"/>
      <w:r w:rsidRPr="00965D1E">
        <w:rPr>
          <w:rFonts w:ascii="Times New Roman" w:hAnsi="Times New Roman"/>
          <w:sz w:val="28"/>
          <w:szCs w:val="28"/>
          <w:u w:val="single"/>
        </w:rPr>
        <w:t xml:space="preserve"> Н.В.:</w:t>
      </w:r>
      <w:r w:rsidRPr="00965D1E">
        <w:rPr>
          <w:rFonts w:ascii="Times New Roman" w:hAnsi="Times New Roman"/>
          <w:sz w:val="28"/>
          <w:szCs w:val="28"/>
        </w:rPr>
        <w:t xml:space="preserve"> Предложила сформулировать значение понятия «просветитель» и определить, по каким критериям будут оцениваться участники конкурса в номинации «Просветитель года».</w:t>
      </w:r>
    </w:p>
    <w:p w:rsidR="00AD666A" w:rsidRPr="00965D1E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5D1E">
        <w:rPr>
          <w:rFonts w:ascii="Times New Roman" w:hAnsi="Times New Roman"/>
          <w:sz w:val="28"/>
          <w:szCs w:val="28"/>
          <w:u w:val="single"/>
        </w:rPr>
        <w:t>Ярош</w:t>
      </w:r>
      <w:proofErr w:type="spellEnd"/>
      <w:r w:rsidRPr="00965D1E">
        <w:rPr>
          <w:rFonts w:ascii="Times New Roman" w:hAnsi="Times New Roman"/>
          <w:sz w:val="28"/>
          <w:szCs w:val="28"/>
          <w:u w:val="single"/>
        </w:rPr>
        <w:t xml:space="preserve"> В.Ф.:</w:t>
      </w:r>
      <w:r w:rsidRPr="00965D1E">
        <w:rPr>
          <w:rFonts w:ascii="Times New Roman" w:hAnsi="Times New Roman"/>
          <w:sz w:val="28"/>
          <w:szCs w:val="28"/>
        </w:rPr>
        <w:t xml:space="preserve"> Отметил, что просветитель – это тот человек, который несет знания в массы. Данное занятие не должно являться должностной обязанностью номинанта.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D1E">
        <w:rPr>
          <w:rFonts w:ascii="Times New Roman" w:hAnsi="Times New Roman"/>
          <w:sz w:val="28"/>
          <w:szCs w:val="28"/>
          <w:u w:val="single"/>
        </w:rPr>
        <w:t>Сергеева Т.В.:</w:t>
      </w:r>
      <w:r w:rsidRPr="00965D1E">
        <w:rPr>
          <w:rFonts w:ascii="Times New Roman" w:hAnsi="Times New Roman"/>
          <w:sz w:val="28"/>
          <w:szCs w:val="28"/>
        </w:rPr>
        <w:t xml:space="preserve"> Считает, что нужно исходить из перечня предоставленных на конкурс документов. Деятельность просветителя должна превышать его должностные обязанности по месту основной работы.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Утвердили </w:t>
      </w:r>
      <w:r w:rsidR="00AC50E6">
        <w:rPr>
          <w:rFonts w:ascii="Times New Roman" w:hAnsi="Times New Roman"/>
          <w:sz w:val="28"/>
          <w:szCs w:val="28"/>
        </w:rPr>
        <w:t>список номинантов (</w:t>
      </w:r>
      <w:proofErr w:type="gramStart"/>
      <w:r w:rsidR="009741C2">
        <w:rPr>
          <w:rFonts w:ascii="Times New Roman" w:hAnsi="Times New Roman"/>
          <w:sz w:val="28"/>
          <w:szCs w:val="28"/>
        </w:rPr>
        <w:t>см</w:t>
      </w:r>
      <w:proofErr w:type="gramEnd"/>
      <w:r w:rsidR="009741C2">
        <w:rPr>
          <w:rFonts w:ascii="Times New Roman" w:hAnsi="Times New Roman"/>
          <w:sz w:val="28"/>
          <w:szCs w:val="28"/>
        </w:rPr>
        <w:t>. Приложение 1</w:t>
      </w:r>
      <w:r>
        <w:rPr>
          <w:rFonts w:ascii="Times New Roman" w:hAnsi="Times New Roman"/>
          <w:sz w:val="28"/>
          <w:szCs w:val="28"/>
        </w:rPr>
        <w:t>).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Доработать информацию по номинации «Просветитель года».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666A" w:rsidRPr="00E034AA" w:rsidRDefault="00AD666A" w:rsidP="00AD666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034AA">
        <w:rPr>
          <w:rFonts w:ascii="Times New Roman" w:hAnsi="Times New Roman"/>
          <w:b/>
          <w:sz w:val="28"/>
          <w:szCs w:val="28"/>
        </w:rPr>
        <w:t xml:space="preserve">Обсуждение проекта постановления Правительства Ульяновской области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 – политического характера мест на </w:t>
      </w:r>
      <w:r>
        <w:rPr>
          <w:rFonts w:ascii="Times New Roman" w:hAnsi="Times New Roman"/>
          <w:b/>
          <w:sz w:val="28"/>
          <w:szCs w:val="28"/>
        </w:rPr>
        <w:t>территории Ульяновской области».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104">
        <w:rPr>
          <w:rFonts w:ascii="Times New Roman" w:hAnsi="Times New Roman"/>
          <w:sz w:val="28"/>
          <w:szCs w:val="28"/>
          <w:u w:val="single"/>
        </w:rPr>
        <w:t>Абросимов Д.А.:</w:t>
      </w:r>
      <w:r>
        <w:rPr>
          <w:rFonts w:ascii="Times New Roman" w:hAnsi="Times New Roman"/>
          <w:sz w:val="28"/>
          <w:szCs w:val="28"/>
        </w:rPr>
        <w:t xml:space="preserve"> Представил проект</w:t>
      </w:r>
      <w:r w:rsidRPr="00A71873">
        <w:rPr>
          <w:rFonts w:ascii="Times New Roman" w:hAnsi="Times New Roman"/>
          <w:sz w:val="28"/>
          <w:szCs w:val="28"/>
        </w:rPr>
        <w:t xml:space="preserve"> постановления Правительства Ульяновской области «Об определении единых специально отведенных или </w:t>
      </w:r>
      <w:r w:rsidRPr="00A71873">
        <w:rPr>
          <w:rFonts w:ascii="Times New Roman" w:hAnsi="Times New Roman"/>
          <w:sz w:val="28"/>
          <w:szCs w:val="28"/>
        </w:rPr>
        <w:lastRenderedPageBreak/>
        <w:t>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 – политического характера мест на</w:t>
      </w:r>
      <w:r>
        <w:rPr>
          <w:rFonts w:ascii="Times New Roman" w:hAnsi="Times New Roman"/>
          <w:sz w:val="28"/>
          <w:szCs w:val="28"/>
        </w:rPr>
        <w:t xml:space="preserve"> территории Ульяно</w:t>
      </w:r>
      <w:r w:rsidR="0073735E">
        <w:rPr>
          <w:rFonts w:ascii="Times New Roman" w:hAnsi="Times New Roman"/>
          <w:sz w:val="28"/>
          <w:szCs w:val="28"/>
        </w:rPr>
        <w:t>вской области» (см. Приложение 2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0BA">
        <w:rPr>
          <w:rFonts w:ascii="Times New Roman" w:hAnsi="Times New Roman"/>
          <w:sz w:val="28"/>
          <w:szCs w:val="28"/>
          <w:u w:val="single"/>
        </w:rPr>
        <w:t>Сергеева Т.В.:</w:t>
      </w:r>
      <w:r>
        <w:rPr>
          <w:rFonts w:ascii="Times New Roman" w:hAnsi="Times New Roman"/>
          <w:sz w:val="28"/>
          <w:szCs w:val="28"/>
        </w:rPr>
        <w:t xml:space="preserve"> Принимали ли Вы участие в разработке данного проекта?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0BA">
        <w:rPr>
          <w:rFonts w:ascii="Times New Roman" w:hAnsi="Times New Roman"/>
          <w:sz w:val="28"/>
          <w:szCs w:val="28"/>
          <w:u w:val="single"/>
        </w:rPr>
        <w:t>Абросимов Д.А.:</w:t>
      </w:r>
      <w:r>
        <w:rPr>
          <w:rFonts w:ascii="Times New Roman" w:hAnsi="Times New Roman"/>
          <w:sz w:val="28"/>
          <w:szCs w:val="28"/>
        </w:rPr>
        <w:t xml:space="preserve"> Отметил, что принимал личное</w:t>
      </w:r>
      <w:r w:rsidRPr="00510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участие, однако документ разрабатывался с учетом мнений членов рабочей группы. 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0BA">
        <w:rPr>
          <w:rFonts w:ascii="Times New Roman" w:hAnsi="Times New Roman"/>
          <w:sz w:val="28"/>
          <w:szCs w:val="28"/>
          <w:u w:val="single"/>
        </w:rPr>
        <w:t>Сергеева Т.В.:</w:t>
      </w:r>
      <w:r>
        <w:rPr>
          <w:rFonts w:ascii="Times New Roman" w:hAnsi="Times New Roman"/>
          <w:sz w:val="28"/>
          <w:szCs w:val="28"/>
        </w:rPr>
        <w:t xml:space="preserve"> Было ли данное постановление согласовано с муниципальными Общественными палатами Ульяновской области?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0BA">
        <w:rPr>
          <w:rFonts w:ascii="Times New Roman" w:hAnsi="Times New Roman"/>
          <w:sz w:val="28"/>
          <w:szCs w:val="28"/>
          <w:u w:val="single"/>
        </w:rPr>
        <w:t>Абросимов Д.А.:</w:t>
      </w:r>
      <w:r>
        <w:rPr>
          <w:rFonts w:ascii="Times New Roman" w:hAnsi="Times New Roman"/>
          <w:sz w:val="28"/>
          <w:szCs w:val="28"/>
        </w:rPr>
        <w:t xml:space="preserve"> Проект постановления обсуждался на заседаниях Общественных советов. Отметил, что отрицательных заключений муниципалитеты не давали. 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Сергеева Т.</w:t>
      </w:r>
      <w:r>
        <w:rPr>
          <w:rFonts w:ascii="Times New Roman" w:hAnsi="Times New Roman"/>
          <w:sz w:val="28"/>
          <w:szCs w:val="28"/>
        </w:rPr>
        <w:t xml:space="preserve">В.: Отсутствие отрицательных заключений автоматически не подразумевает наличия положительных. Думаю, что данный проект положения не был доведен до муниципальных Общественных палат и Общественных советов. </w:t>
      </w:r>
    </w:p>
    <w:p w:rsidR="00AD666A" w:rsidRPr="008F7F1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Абросимов Д.</w:t>
      </w:r>
      <w:r>
        <w:rPr>
          <w:rFonts w:ascii="Times New Roman" w:hAnsi="Times New Roman"/>
          <w:sz w:val="28"/>
          <w:szCs w:val="28"/>
        </w:rPr>
        <w:t>А.: Отметил, что проверит все заключения, которые были получены, на наличие учета мнений общественных организаций. Проинформировал, что в соответствии с Федеральным законом, данное постановление необходимо утвердить до 31 декабря 2012 года. Далее текст документа может быть изменен в случае поступления большого количества критических обращений.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7F1A">
        <w:rPr>
          <w:rFonts w:ascii="Times New Roman" w:hAnsi="Times New Roman"/>
          <w:sz w:val="28"/>
          <w:szCs w:val="28"/>
          <w:u w:val="single"/>
        </w:rPr>
        <w:t>Дергунова</w:t>
      </w:r>
      <w:proofErr w:type="spellEnd"/>
      <w:r w:rsidRPr="008F7F1A">
        <w:rPr>
          <w:rFonts w:ascii="Times New Roman" w:hAnsi="Times New Roman"/>
          <w:sz w:val="28"/>
          <w:szCs w:val="28"/>
          <w:u w:val="single"/>
        </w:rPr>
        <w:t xml:space="preserve"> Н.В.:</w:t>
      </w:r>
      <w:r>
        <w:rPr>
          <w:rFonts w:ascii="Times New Roman" w:hAnsi="Times New Roman"/>
          <w:sz w:val="28"/>
          <w:szCs w:val="28"/>
        </w:rPr>
        <w:t xml:space="preserve"> Почему в Железнодорожном районе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Ульяновска не выделено ни одного участка для проведения публичных мероприятий?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8BD">
        <w:rPr>
          <w:rFonts w:ascii="Times New Roman" w:hAnsi="Times New Roman"/>
          <w:sz w:val="28"/>
          <w:szCs w:val="28"/>
          <w:u w:val="single"/>
        </w:rPr>
        <w:t>Абросимов Д.А.:</w:t>
      </w:r>
      <w:r>
        <w:rPr>
          <w:rFonts w:ascii="Times New Roman" w:hAnsi="Times New Roman"/>
          <w:sz w:val="28"/>
          <w:szCs w:val="28"/>
        </w:rPr>
        <w:t xml:space="preserve"> Органы местного самоуправления Железнодорожного района предлагали участок у старого железнодорожного вокзала, который находится в федеральной собственности. Отметил, что мероприятия публичного характера в основном проводятся либо в центре Ульяновска, либо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Заволжском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Засвияжском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районах. </w:t>
      </w:r>
      <w:proofErr w:type="gramStart"/>
      <w:r>
        <w:rPr>
          <w:rFonts w:ascii="Times New Roman" w:hAnsi="Times New Roman"/>
          <w:sz w:val="28"/>
          <w:szCs w:val="28"/>
        </w:rPr>
        <w:t>Сообщил, что в Москве, к примеру, для проведения митингов выделены всего 2 участка, причем не в соответствии с районной классификацией.</w:t>
      </w:r>
      <w:proofErr w:type="gramEnd"/>
      <w:r>
        <w:rPr>
          <w:rFonts w:ascii="Times New Roman" w:hAnsi="Times New Roman"/>
          <w:sz w:val="28"/>
          <w:szCs w:val="28"/>
        </w:rPr>
        <w:t xml:space="preserve"> Считает, что далеко не всегда нужно следовать принципу территориально-административного деления, а исходить из сложившейся практики (по месту проведения, транспортной доступности и так далее).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8BD">
        <w:rPr>
          <w:rFonts w:ascii="Times New Roman" w:hAnsi="Times New Roman"/>
          <w:sz w:val="28"/>
          <w:szCs w:val="28"/>
          <w:u w:val="single"/>
        </w:rPr>
        <w:t>Дергунова</w:t>
      </w:r>
      <w:proofErr w:type="spellEnd"/>
      <w:r w:rsidRPr="004F68BD">
        <w:rPr>
          <w:rFonts w:ascii="Times New Roman" w:hAnsi="Times New Roman"/>
          <w:sz w:val="28"/>
          <w:szCs w:val="28"/>
          <w:u w:val="single"/>
        </w:rPr>
        <w:t xml:space="preserve"> Н.В.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Почему тогда нельзя выделить 2 участка</w:t>
      </w:r>
      <w:r w:rsidRPr="00510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Ленинском районе?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8BD">
        <w:rPr>
          <w:rFonts w:ascii="Times New Roman" w:hAnsi="Times New Roman"/>
          <w:sz w:val="28"/>
          <w:szCs w:val="28"/>
          <w:u w:val="single"/>
        </w:rPr>
        <w:lastRenderedPageBreak/>
        <w:t>Абросимов Д.А.:</w:t>
      </w:r>
      <w:r>
        <w:rPr>
          <w:rFonts w:ascii="Times New Roman" w:hAnsi="Times New Roman"/>
          <w:sz w:val="28"/>
          <w:szCs w:val="28"/>
        </w:rPr>
        <w:t xml:space="preserve"> Такой необходимости в настоящее время нет, поскольку количество мероприятий таково, что для их проведения достаточно одной площадки.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8BD">
        <w:rPr>
          <w:rFonts w:ascii="Times New Roman" w:hAnsi="Times New Roman"/>
          <w:sz w:val="28"/>
          <w:szCs w:val="28"/>
          <w:u w:val="single"/>
        </w:rPr>
        <w:t>Дергунова</w:t>
      </w:r>
      <w:proofErr w:type="spellEnd"/>
      <w:r w:rsidRPr="004F68BD">
        <w:rPr>
          <w:rFonts w:ascii="Times New Roman" w:hAnsi="Times New Roman"/>
          <w:sz w:val="28"/>
          <w:szCs w:val="28"/>
          <w:u w:val="single"/>
        </w:rPr>
        <w:t xml:space="preserve"> Н.В.:</w:t>
      </w:r>
      <w:r>
        <w:rPr>
          <w:rFonts w:ascii="Times New Roman" w:hAnsi="Times New Roman"/>
          <w:sz w:val="28"/>
          <w:szCs w:val="28"/>
        </w:rPr>
        <w:t xml:space="preserve"> В проекте Постановления сказано, что места выделяются для публичного выражения общественного мнения. Понятие «публичность» подразумевает встречи протестующих с чиновниками для совместного обсуждения проблемных вопросов. Отметила, что в публичной политике всегда есть два </w:t>
      </w:r>
      <w:proofErr w:type="spellStart"/>
      <w:r>
        <w:rPr>
          <w:rFonts w:ascii="Times New Roman" w:hAnsi="Times New Roman"/>
          <w:sz w:val="28"/>
          <w:szCs w:val="28"/>
        </w:rPr>
        <w:t>актора</w:t>
      </w:r>
      <w:proofErr w:type="spellEnd"/>
      <w:r>
        <w:rPr>
          <w:rFonts w:ascii="Times New Roman" w:hAnsi="Times New Roman"/>
          <w:sz w:val="28"/>
          <w:szCs w:val="28"/>
        </w:rPr>
        <w:t>: гражданское общество и представители государственной власти. Считаю, что условие публичности не соблюдается, если площадки для пров</w:t>
      </w:r>
      <w:r w:rsidRPr="00493D60">
        <w:rPr>
          <w:rFonts w:ascii="Times New Roman" w:hAnsi="Times New Roman"/>
          <w:sz w:val="28"/>
          <w:szCs w:val="28"/>
        </w:rPr>
        <w:t>едения митингов граничат с гаражами, футбольными полями ил парковыми зонами, т.е. находятся на окраинах населенных пунктов.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Абросимов Д.</w:t>
      </w:r>
      <w:r>
        <w:rPr>
          <w:rFonts w:ascii="Times New Roman" w:hAnsi="Times New Roman"/>
          <w:sz w:val="28"/>
          <w:szCs w:val="28"/>
        </w:rPr>
        <w:t xml:space="preserve">А.: При желании представители органов государственной или муниципальной власти могут прийти и в такое место. 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Дергунова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В.: Отметила, что представленном </w:t>
      </w:r>
      <w:proofErr w:type="gramStart"/>
      <w:r>
        <w:rPr>
          <w:rFonts w:ascii="Times New Roman" w:hAnsi="Times New Roman"/>
          <w:sz w:val="28"/>
          <w:szCs w:val="28"/>
        </w:rPr>
        <w:t>виде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 Постановления не может быть одобрен Советом Общественной палаты Ульяновской области.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Сергеева Т.</w:t>
      </w:r>
      <w:r>
        <w:rPr>
          <w:rFonts w:ascii="Times New Roman" w:hAnsi="Times New Roman"/>
          <w:sz w:val="28"/>
          <w:szCs w:val="28"/>
        </w:rPr>
        <w:t xml:space="preserve">В.: Согласна с Ниной Владимировной, поскольку данный документ оскорбляет жителей Ульяновской области. 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Ляшенко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Л.</w:t>
      </w:r>
      <w:r>
        <w:rPr>
          <w:rFonts w:ascii="Times New Roman" w:hAnsi="Times New Roman"/>
          <w:sz w:val="28"/>
          <w:szCs w:val="28"/>
        </w:rPr>
        <w:t>А.: Считает, что нужно удобное место для проведения такого рода мероприятий.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Соснин Д.</w:t>
      </w:r>
      <w:r>
        <w:rPr>
          <w:rFonts w:ascii="Times New Roman" w:hAnsi="Times New Roman"/>
          <w:sz w:val="28"/>
          <w:szCs w:val="28"/>
        </w:rPr>
        <w:t xml:space="preserve">П.: Я принимал участие в деятельности рабочей группы по подготовке данного документа. Отметил преимущество участка, расположенного рядом со зданием «Детского мира»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Ульяновске для проведения публичных обсуждений. Проинформировал, что по статистике протестная активность в сельских районах невелика. Основным местом проведения митингов, пикетов, демонстраций является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Ульяновск.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Дергунова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В.: В данном случае мы рассматриваем всю область. 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Ярош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Ф.: Постановление в существующем варианте принимать нельзя. Отметил, что обозначение границ мест для проведения публичных мероприятий не соответствует требованиям ни Земельного, ни Градостроительного кодексов. 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Ломакин О.</w:t>
      </w:r>
      <w:r>
        <w:rPr>
          <w:rFonts w:ascii="Times New Roman" w:hAnsi="Times New Roman"/>
          <w:sz w:val="28"/>
          <w:szCs w:val="28"/>
        </w:rPr>
        <w:t>В.: Площадки для выражения общественно-политической активности должны располагаться не в лесах или у дорог, а в удобных для населения местах.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E1E">
        <w:rPr>
          <w:rFonts w:ascii="Times New Roman" w:hAnsi="Times New Roman"/>
          <w:sz w:val="28"/>
          <w:szCs w:val="28"/>
          <w:u w:val="single"/>
        </w:rPr>
        <w:t>Соснин Д.П.:</w:t>
      </w:r>
      <w:r>
        <w:rPr>
          <w:rFonts w:ascii="Times New Roman" w:hAnsi="Times New Roman"/>
          <w:sz w:val="28"/>
          <w:szCs w:val="28"/>
        </w:rPr>
        <w:t xml:space="preserve"> Считает, что закон необходимо рассматривать комплексно. Сообщил, что в конце документа есть положение, в котором говорится о том, что все резолюции, принимающиеся на данных мероприятиях, приравниваются к обращениям граждан, на которые власть обязана давать ответы. Независимо от того, где собрались представители </w:t>
      </w:r>
      <w:r>
        <w:rPr>
          <w:rFonts w:ascii="Times New Roman" w:hAnsi="Times New Roman"/>
          <w:sz w:val="28"/>
          <w:szCs w:val="28"/>
        </w:rPr>
        <w:lastRenderedPageBreak/>
        <w:t xml:space="preserve">гражданского общества, органы власти обязаны ответить на подобные коллективные обращения, как и на любое другое обращение граждан, в 30-дневный срок. 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E1E">
        <w:rPr>
          <w:rFonts w:ascii="Times New Roman" w:hAnsi="Times New Roman"/>
          <w:sz w:val="28"/>
          <w:szCs w:val="28"/>
          <w:u w:val="single"/>
        </w:rPr>
        <w:t>Дергунова</w:t>
      </w:r>
      <w:proofErr w:type="spellEnd"/>
      <w:r w:rsidRPr="00551E1E">
        <w:rPr>
          <w:rFonts w:ascii="Times New Roman" w:hAnsi="Times New Roman"/>
          <w:sz w:val="28"/>
          <w:szCs w:val="28"/>
          <w:u w:val="single"/>
        </w:rPr>
        <w:t xml:space="preserve"> Н.В.:</w:t>
      </w:r>
      <w:r>
        <w:rPr>
          <w:rFonts w:ascii="Times New Roman" w:hAnsi="Times New Roman"/>
          <w:sz w:val="28"/>
          <w:szCs w:val="28"/>
        </w:rPr>
        <w:t xml:space="preserve"> Публичное выражение общественного мнения не может осуществляться между гаражами и футбольным полем. 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E1E">
        <w:rPr>
          <w:rFonts w:ascii="Times New Roman" w:hAnsi="Times New Roman"/>
          <w:sz w:val="28"/>
          <w:szCs w:val="28"/>
          <w:u w:val="single"/>
        </w:rPr>
        <w:t>Ломакин О.В.:</w:t>
      </w:r>
      <w:r>
        <w:rPr>
          <w:rFonts w:ascii="Times New Roman" w:hAnsi="Times New Roman"/>
          <w:sz w:val="28"/>
          <w:szCs w:val="28"/>
        </w:rPr>
        <w:t xml:space="preserve"> Обсуждался ли список мест для проведения публичных мероприятий с общественными организациями, политическими партиями?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E1E">
        <w:rPr>
          <w:rFonts w:ascii="Times New Roman" w:hAnsi="Times New Roman"/>
          <w:sz w:val="28"/>
          <w:szCs w:val="28"/>
          <w:u w:val="single"/>
        </w:rPr>
        <w:t>Соснин Д.П.:</w:t>
      </w:r>
      <w:r>
        <w:rPr>
          <w:rFonts w:ascii="Times New Roman" w:hAnsi="Times New Roman"/>
          <w:sz w:val="28"/>
          <w:szCs w:val="28"/>
        </w:rPr>
        <w:t xml:space="preserve"> Обсуждался региональный закон о митингах.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E1E">
        <w:rPr>
          <w:rFonts w:ascii="Times New Roman" w:hAnsi="Times New Roman"/>
          <w:sz w:val="28"/>
          <w:szCs w:val="28"/>
          <w:u w:val="single"/>
        </w:rPr>
        <w:t>Дергунова</w:t>
      </w:r>
      <w:proofErr w:type="spellEnd"/>
      <w:r w:rsidRPr="00551E1E">
        <w:rPr>
          <w:rFonts w:ascii="Times New Roman" w:hAnsi="Times New Roman"/>
          <w:sz w:val="28"/>
          <w:szCs w:val="28"/>
          <w:u w:val="single"/>
        </w:rPr>
        <w:t xml:space="preserve"> Н.В.:</w:t>
      </w:r>
      <w:r>
        <w:rPr>
          <w:rFonts w:ascii="Times New Roman" w:hAnsi="Times New Roman"/>
          <w:sz w:val="28"/>
          <w:szCs w:val="28"/>
        </w:rPr>
        <w:t xml:space="preserve"> Отметила, что в ходе обсуждения перечень мест для проведения массовых мероприятий не затрагивался. 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E1E">
        <w:rPr>
          <w:rFonts w:ascii="Times New Roman" w:hAnsi="Times New Roman"/>
          <w:sz w:val="28"/>
          <w:szCs w:val="28"/>
          <w:u w:val="single"/>
        </w:rPr>
        <w:t>Ломакин О.В.:</w:t>
      </w:r>
      <w:r>
        <w:rPr>
          <w:rFonts w:ascii="Times New Roman" w:hAnsi="Times New Roman"/>
          <w:sz w:val="28"/>
          <w:szCs w:val="28"/>
        </w:rPr>
        <w:t xml:space="preserve"> Заявил, что нужно еще раз обсудить проект Постановление с представителями региональной общественности и учесть их мнение. 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E1E">
        <w:rPr>
          <w:rFonts w:ascii="Times New Roman" w:hAnsi="Times New Roman"/>
          <w:sz w:val="28"/>
          <w:szCs w:val="28"/>
          <w:u w:val="single"/>
        </w:rPr>
        <w:t xml:space="preserve">Соснин Д.П.: </w:t>
      </w:r>
      <w:r>
        <w:rPr>
          <w:rFonts w:ascii="Times New Roman" w:hAnsi="Times New Roman"/>
          <w:sz w:val="28"/>
          <w:szCs w:val="28"/>
        </w:rPr>
        <w:t xml:space="preserve">Документ широко обсуждался в СМИ. На данный </w:t>
      </w:r>
      <w:proofErr w:type="gramStart"/>
      <w:r>
        <w:rPr>
          <w:rFonts w:ascii="Times New Roman" w:hAnsi="Times New Roman"/>
          <w:sz w:val="28"/>
          <w:szCs w:val="28"/>
        </w:rPr>
        <w:t>момент</w:t>
      </w:r>
      <w:proofErr w:type="gramEnd"/>
      <w:r>
        <w:rPr>
          <w:rFonts w:ascii="Times New Roman" w:hAnsi="Times New Roman"/>
          <w:sz w:val="28"/>
          <w:szCs w:val="28"/>
        </w:rPr>
        <w:t xml:space="preserve"> на него не поступило ни одной негативной реакции. Как нам известно, муниципальные образования дали положительные заключения.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E1E">
        <w:rPr>
          <w:rFonts w:ascii="Times New Roman" w:hAnsi="Times New Roman"/>
          <w:sz w:val="28"/>
          <w:szCs w:val="28"/>
          <w:u w:val="single"/>
        </w:rPr>
        <w:t>Сергеева Т.В.:</w:t>
      </w:r>
      <w:r>
        <w:rPr>
          <w:rFonts w:ascii="Times New Roman" w:hAnsi="Times New Roman"/>
          <w:sz w:val="28"/>
          <w:szCs w:val="28"/>
        </w:rPr>
        <w:t xml:space="preserve"> Отсутствие замечаний не есть факт подтверждения согласия. Если бы представители власти хотели учить гражданское общество цивилизованному разговору, то для проведения публичных мероприятий в муниципальных образованиях (численностью до ста человек) выделяли бы места в помещениях, например, в сельских клубах. Ничего разумного на уличных митингах никогда не примут, так как там главенствует толпа.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E1E">
        <w:rPr>
          <w:rFonts w:ascii="Times New Roman" w:hAnsi="Times New Roman"/>
          <w:sz w:val="28"/>
          <w:szCs w:val="28"/>
          <w:u w:val="single"/>
        </w:rPr>
        <w:t>Ярош</w:t>
      </w:r>
      <w:proofErr w:type="spellEnd"/>
      <w:r w:rsidRPr="00551E1E">
        <w:rPr>
          <w:rFonts w:ascii="Times New Roman" w:hAnsi="Times New Roman"/>
          <w:sz w:val="28"/>
          <w:szCs w:val="28"/>
          <w:u w:val="single"/>
        </w:rPr>
        <w:t xml:space="preserve"> В.Ф.:</w:t>
      </w:r>
      <w:r>
        <w:rPr>
          <w:rFonts w:ascii="Times New Roman" w:hAnsi="Times New Roman"/>
          <w:sz w:val="28"/>
          <w:szCs w:val="28"/>
        </w:rPr>
        <w:t xml:space="preserve"> Напомнил, что в проекте Постановления нет характеристики и описания мест (четкого определения границ) для публичного выражения общественного мнения. 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E1E">
        <w:rPr>
          <w:rFonts w:ascii="Times New Roman" w:hAnsi="Times New Roman"/>
          <w:sz w:val="28"/>
          <w:szCs w:val="28"/>
          <w:u w:val="single"/>
        </w:rPr>
        <w:t>Абросимов Д.А.:</w:t>
      </w:r>
      <w:r>
        <w:rPr>
          <w:rFonts w:ascii="Times New Roman" w:hAnsi="Times New Roman"/>
          <w:sz w:val="28"/>
          <w:szCs w:val="28"/>
        </w:rPr>
        <w:t xml:space="preserve"> В региональном законе о проведении публичных мероприятий, который был согласован с Общественной палатой, прописано, что указанные места должны иметь соответствующее обозначение, в том числе и маркировку границ. Соответственно, все обозначения будут нанесены. Считает, что описание границ участков сделано в полном объеме. Изменение формулировок недопустимо, поскольку аналогичные содержатся в федеральном законе и согласованы с органами прокуратуры и юстиции. 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Сергеева Т.В.: </w:t>
      </w:r>
      <w:r>
        <w:rPr>
          <w:rFonts w:ascii="Times New Roman" w:hAnsi="Times New Roman"/>
          <w:sz w:val="28"/>
          <w:szCs w:val="28"/>
        </w:rPr>
        <w:t>Я п</w:t>
      </w:r>
      <w:r w:rsidRPr="00EB66EE">
        <w:rPr>
          <w:rFonts w:ascii="Times New Roman" w:hAnsi="Times New Roman"/>
          <w:sz w:val="28"/>
          <w:szCs w:val="28"/>
        </w:rPr>
        <w:t>ротив обозначения границ</w:t>
      </w:r>
      <w:r>
        <w:rPr>
          <w:rFonts w:ascii="Times New Roman" w:hAnsi="Times New Roman"/>
          <w:sz w:val="28"/>
          <w:szCs w:val="28"/>
        </w:rPr>
        <w:t xml:space="preserve"> участков для публичных выступлений. 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Самойлов И.</w:t>
      </w:r>
      <w:r>
        <w:rPr>
          <w:rFonts w:ascii="Times New Roman" w:hAnsi="Times New Roman"/>
          <w:sz w:val="28"/>
          <w:szCs w:val="28"/>
        </w:rPr>
        <w:t xml:space="preserve">А.: Считает, что не нужно указывать четких границ, так как даже незначительное их нарушение может спровоцировать инциденты. Отметил, что в законопроекте присутствует более свободная формулировка. Предложил встретиться с членами Совета ОП еще раз и уже с учетом всех высказанных замечаний повторно обсудить вопрос. Пообещал представить </w:t>
      </w:r>
      <w:r>
        <w:rPr>
          <w:rFonts w:ascii="Times New Roman" w:hAnsi="Times New Roman"/>
          <w:sz w:val="28"/>
          <w:szCs w:val="28"/>
        </w:rPr>
        <w:lastRenderedPageBreak/>
        <w:t>членам Совета схемы и фотографии всех площадок для митингов, выделяемых в Ульяновской области.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3E2E">
        <w:rPr>
          <w:rFonts w:ascii="Times New Roman" w:hAnsi="Times New Roman"/>
          <w:sz w:val="28"/>
          <w:szCs w:val="28"/>
          <w:u w:val="single"/>
        </w:rPr>
        <w:t>Дергунова</w:t>
      </w:r>
      <w:proofErr w:type="spellEnd"/>
      <w:r w:rsidRPr="00003E2E">
        <w:rPr>
          <w:rFonts w:ascii="Times New Roman" w:hAnsi="Times New Roman"/>
          <w:sz w:val="28"/>
          <w:szCs w:val="28"/>
          <w:u w:val="single"/>
        </w:rPr>
        <w:t xml:space="preserve"> Н.В.:</w:t>
      </w:r>
      <w:r>
        <w:rPr>
          <w:rFonts w:ascii="Times New Roman" w:hAnsi="Times New Roman"/>
          <w:sz w:val="28"/>
          <w:szCs w:val="28"/>
        </w:rPr>
        <w:t xml:space="preserve"> Считает, что публичные мероприятия нужно проводить на площадях (не обязательно центральных), у кинотеатров, библиотек, театров и других объектов культуры, а не у гаражей, оврагов, озер.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4AA">
        <w:rPr>
          <w:rFonts w:ascii="Times New Roman" w:hAnsi="Times New Roman"/>
          <w:sz w:val="28"/>
          <w:szCs w:val="28"/>
          <w:u w:val="single"/>
        </w:rPr>
        <w:t>Самойлов И.А.:</w:t>
      </w:r>
      <w:r>
        <w:rPr>
          <w:rFonts w:ascii="Times New Roman" w:hAnsi="Times New Roman"/>
          <w:sz w:val="28"/>
          <w:szCs w:val="28"/>
        </w:rPr>
        <w:t xml:space="preserve"> Документ нужно принять до 31 декабря текущего года. Отметил, что часть замечаний Общественной палаты Министерство попытается учесть. Предложил провести его следующее обсуждение в максимально сжатые сроки.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4AA">
        <w:rPr>
          <w:rFonts w:ascii="Times New Roman" w:hAnsi="Times New Roman"/>
          <w:sz w:val="28"/>
          <w:szCs w:val="28"/>
          <w:u w:val="single"/>
        </w:rPr>
        <w:t>Сергеева Т.В.:</w:t>
      </w:r>
      <w:r>
        <w:rPr>
          <w:rFonts w:ascii="Times New Roman" w:hAnsi="Times New Roman"/>
          <w:sz w:val="28"/>
          <w:szCs w:val="28"/>
        </w:rPr>
        <w:t xml:space="preserve"> Предложила согласовать проект Постановления с муниципальными Общественными палатами. Предлагаемые места для проведения публичных мероприятий нужно посмотреть на карте. 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34AA">
        <w:rPr>
          <w:rFonts w:ascii="Times New Roman" w:hAnsi="Times New Roman"/>
          <w:sz w:val="28"/>
          <w:szCs w:val="28"/>
          <w:u w:val="single"/>
        </w:rPr>
        <w:t>Дергунова</w:t>
      </w:r>
      <w:proofErr w:type="spellEnd"/>
      <w:r w:rsidRPr="00E034AA">
        <w:rPr>
          <w:rFonts w:ascii="Times New Roman" w:hAnsi="Times New Roman"/>
          <w:sz w:val="28"/>
          <w:szCs w:val="28"/>
          <w:u w:val="single"/>
        </w:rPr>
        <w:t xml:space="preserve"> Н.В.:</w:t>
      </w:r>
      <w:r>
        <w:rPr>
          <w:rFonts w:ascii="Times New Roman" w:hAnsi="Times New Roman"/>
          <w:sz w:val="28"/>
          <w:szCs w:val="28"/>
        </w:rPr>
        <w:t xml:space="preserve"> Предложила доработать документ в течение недели.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666A" w:rsidRPr="00E034AA" w:rsidRDefault="00AD666A" w:rsidP="00AD666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034AA">
        <w:rPr>
          <w:rFonts w:ascii="Times New Roman" w:hAnsi="Times New Roman"/>
          <w:b/>
          <w:sz w:val="28"/>
          <w:szCs w:val="28"/>
        </w:rPr>
        <w:t>Утверждение плана взаимодействия Общественной палаты Ульяновской области и Пр</w:t>
      </w:r>
      <w:r>
        <w:rPr>
          <w:rFonts w:ascii="Times New Roman" w:hAnsi="Times New Roman"/>
          <w:b/>
          <w:sz w:val="28"/>
          <w:szCs w:val="28"/>
        </w:rPr>
        <w:t>авительства Ульяновской области.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34AA">
        <w:rPr>
          <w:rFonts w:ascii="Times New Roman" w:hAnsi="Times New Roman"/>
          <w:sz w:val="28"/>
          <w:szCs w:val="28"/>
          <w:u w:val="single"/>
        </w:rPr>
        <w:t>Дергунова</w:t>
      </w:r>
      <w:proofErr w:type="spellEnd"/>
      <w:r w:rsidRPr="00E034AA">
        <w:rPr>
          <w:rFonts w:ascii="Times New Roman" w:hAnsi="Times New Roman"/>
          <w:sz w:val="28"/>
          <w:szCs w:val="28"/>
          <w:u w:val="single"/>
        </w:rPr>
        <w:t xml:space="preserve"> Н.В.:</w:t>
      </w:r>
      <w:r>
        <w:rPr>
          <w:rFonts w:ascii="Times New Roman" w:hAnsi="Times New Roman"/>
          <w:sz w:val="28"/>
          <w:szCs w:val="28"/>
        </w:rPr>
        <w:t xml:space="preserve"> Представленный палате документ нельзя назвать планом сотрудничества, так как в нем отсутствуют направления и механизмы взаимодействия, где основная цель – гражданский контроль. Предложила встретиться еще раз по данному вопросу с учетом замечаний ОП.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666A" w:rsidRPr="00297CE6" w:rsidRDefault="00AD666A" w:rsidP="00AD666A">
      <w:pPr>
        <w:pStyle w:val="a3"/>
        <w:numPr>
          <w:ilvl w:val="0"/>
          <w:numId w:val="7"/>
        </w:numPr>
        <w:tabs>
          <w:tab w:val="left" w:pos="993"/>
        </w:tabs>
        <w:snapToGrid w:val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97CE6">
        <w:rPr>
          <w:rFonts w:ascii="Times New Roman" w:hAnsi="Times New Roman"/>
          <w:b/>
          <w:sz w:val="28"/>
          <w:szCs w:val="28"/>
        </w:rPr>
        <w:t xml:space="preserve">Обсуждение вопроса переименования площади 30-летия Победы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Ульяновске </w:t>
      </w:r>
      <w:r w:rsidRPr="00297CE6">
        <w:rPr>
          <w:rFonts w:ascii="Times New Roman" w:hAnsi="Times New Roman"/>
          <w:b/>
          <w:sz w:val="28"/>
          <w:szCs w:val="28"/>
        </w:rPr>
        <w:t xml:space="preserve">в площадь </w:t>
      </w:r>
      <w:r>
        <w:rPr>
          <w:rFonts w:ascii="Times New Roman" w:hAnsi="Times New Roman"/>
          <w:b/>
          <w:sz w:val="28"/>
          <w:szCs w:val="28"/>
        </w:rPr>
        <w:t>Победы.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5A2D">
        <w:rPr>
          <w:rFonts w:ascii="Times New Roman" w:hAnsi="Times New Roman"/>
          <w:sz w:val="28"/>
          <w:szCs w:val="28"/>
          <w:u w:val="single"/>
        </w:rPr>
        <w:t>Дергунова</w:t>
      </w:r>
      <w:proofErr w:type="spellEnd"/>
      <w:r w:rsidRPr="00645A2D">
        <w:rPr>
          <w:rFonts w:ascii="Times New Roman" w:hAnsi="Times New Roman"/>
          <w:sz w:val="28"/>
          <w:szCs w:val="28"/>
          <w:u w:val="single"/>
        </w:rPr>
        <w:t xml:space="preserve"> Н.В.:</w:t>
      </w:r>
      <w:r>
        <w:rPr>
          <w:rFonts w:ascii="Times New Roman" w:hAnsi="Times New Roman"/>
          <w:sz w:val="28"/>
          <w:szCs w:val="28"/>
        </w:rPr>
        <w:t xml:space="preserve"> Была собрана информация от членов Общественной палаты по вопросу переименования площади 30-летия Победы в площадь Победы. Все члены палаты поддерживают переименование, кроме В.Ф. </w:t>
      </w:r>
      <w:proofErr w:type="spellStart"/>
      <w:r>
        <w:rPr>
          <w:rFonts w:ascii="Times New Roman" w:hAnsi="Times New Roman"/>
          <w:sz w:val="28"/>
          <w:szCs w:val="28"/>
        </w:rPr>
        <w:t>Яроша</w:t>
      </w:r>
      <w:proofErr w:type="spellEnd"/>
      <w:r>
        <w:rPr>
          <w:rFonts w:ascii="Times New Roman" w:hAnsi="Times New Roman"/>
          <w:sz w:val="28"/>
          <w:szCs w:val="28"/>
        </w:rPr>
        <w:t>. Таким образом, большинством голосов Общественная палата поддерживает данную инициативу. Можно разместить на площади мемориальную доску, сообщающую, что она была открыта в ознаменование 30-летия Победы.</w:t>
      </w:r>
    </w:p>
    <w:p w:rsidR="00AD666A" w:rsidRDefault="00AD666A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Ярош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В.</w:t>
      </w:r>
      <w:r>
        <w:rPr>
          <w:rFonts w:ascii="Times New Roman" w:hAnsi="Times New Roman"/>
          <w:sz w:val="28"/>
          <w:szCs w:val="28"/>
        </w:rPr>
        <w:t>Ф: Я не возражаю против переименования площади, однако считаю, что таким образом в будущем не исключена «волна переименований» других объектов (памятников истории и культур</w:t>
      </w:r>
      <w:r w:rsidR="0073735E">
        <w:rPr>
          <w:rFonts w:ascii="Times New Roman" w:hAnsi="Times New Roman"/>
          <w:sz w:val="28"/>
          <w:szCs w:val="28"/>
        </w:rPr>
        <w:t>ы, улиц, площадей и так далее).</w:t>
      </w:r>
    </w:p>
    <w:p w:rsidR="0073735E" w:rsidRDefault="0073735E" w:rsidP="00AD666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666A" w:rsidRDefault="00AD666A" w:rsidP="00AD666A">
      <w:pPr>
        <w:pStyle w:val="a3"/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F02">
        <w:rPr>
          <w:rFonts w:ascii="Times New Roman" w:hAnsi="Times New Roman"/>
          <w:b/>
          <w:sz w:val="28"/>
          <w:szCs w:val="28"/>
        </w:rPr>
        <w:t>Обсуждение повестки встречи с Главой город</w:t>
      </w:r>
      <w:r>
        <w:rPr>
          <w:rFonts w:ascii="Times New Roman" w:hAnsi="Times New Roman"/>
          <w:b/>
          <w:sz w:val="28"/>
          <w:szCs w:val="28"/>
        </w:rPr>
        <w:t>а Ульяновска Беспаловой М.П..</w:t>
      </w:r>
    </w:p>
    <w:p w:rsidR="00AD666A" w:rsidRDefault="00AD666A" w:rsidP="00AD666A">
      <w:pPr>
        <w:pStyle w:val="a3"/>
        <w:tabs>
          <w:tab w:val="left" w:pos="993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7D31">
        <w:rPr>
          <w:rFonts w:ascii="Times New Roman" w:hAnsi="Times New Roman"/>
          <w:sz w:val="28"/>
          <w:szCs w:val="28"/>
          <w:u w:val="single"/>
        </w:rPr>
        <w:t>Дергунова</w:t>
      </w:r>
      <w:proofErr w:type="spellEnd"/>
      <w:r w:rsidRPr="00617D31">
        <w:rPr>
          <w:rFonts w:ascii="Times New Roman" w:hAnsi="Times New Roman"/>
          <w:sz w:val="28"/>
          <w:szCs w:val="28"/>
          <w:u w:val="single"/>
        </w:rPr>
        <w:t xml:space="preserve"> Н.В.:</w:t>
      </w:r>
      <w:r>
        <w:rPr>
          <w:rFonts w:ascii="Times New Roman" w:hAnsi="Times New Roman"/>
          <w:sz w:val="28"/>
          <w:szCs w:val="28"/>
        </w:rPr>
        <w:t xml:space="preserve"> Регламент встречи на данный момент согласован. </w:t>
      </w:r>
      <w:r w:rsidRPr="00101546">
        <w:rPr>
          <w:rFonts w:ascii="Times New Roman" w:hAnsi="Times New Roman"/>
          <w:sz w:val="28"/>
          <w:szCs w:val="28"/>
        </w:rPr>
        <w:t xml:space="preserve">Задача Общественной палаты - подготовить вопросы, которые ранее </w:t>
      </w:r>
      <w:r w:rsidRPr="00101546">
        <w:rPr>
          <w:rFonts w:ascii="Times New Roman" w:hAnsi="Times New Roman"/>
          <w:sz w:val="28"/>
          <w:szCs w:val="28"/>
        </w:rPr>
        <w:lastRenderedPageBreak/>
        <w:t xml:space="preserve">задавались на заседаниях ОП, проследить, получены ли ответы на них или реакция на рекомендации палаты от Администрации </w:t>
      </w:r>
      <w:proofErr w:type="gramStart"/>
      <w:r w:rsidRPr="00101546">
        <w:rPr>
          <w:rFonts w:ascii="Times New Roman" w:hAnsi="Times New Roman"/>
          <w:sz w:val="28"/>
          <w:szCs w:val="28"/>
        </w:rPr>
        <w:t>г</w:t>
      </w:r>
      <w:proofErr w:type="gramEnd"/>
      <w:r w:rsidRPr="00101546">
        <w:rPr>
          <w:rFonts w:ascii="Times New Roman" w:hAnsi="Times New Roman"/>
          <w:sz w:val="28"/>
          <w:szCs w:val="28"/>
        </w:rPr>
        <w:t>. Ульяновска.</w:t>
      </w:r>
      <w:r>
        <w:rPr>
          <w:rFonts w:ascii="Times New Roman" w:hAnsi="Times New Roman"/>
          <w:sz w:val="28"/>
          <w:szCs w:val="28"/>
        </w:rPr>
        <w:t xml:space="preserve"> Отметила, что нерешенными в городе остаются вопросы «точечной» застройки, пассажирских перевозок, благоустройства, состояния памятников культурного наследия. Перечисленные вопросы, вероятно, войдут в повестку встречи с М.П. Беспаловой.</w:t>
      </w:r>
    </w:p>
    <w:p w:rsidR="00AD666A" w:rsidRDefault="00AD666A" w:rsidP="00AD666A">
      <w:pPr>
        <w:pStyle w:val="a3"/>
        <w:tabs>
          <w:tab w:val="left" w:pos="993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D31">
        <w:rPr>
          <w:rFonts w:ascii="Times New Roman" w:hAnsi="Times New Roman"/>
          <w:sz w:val="28"/>
          <w:szCs w:val="28"/>
          <w:u w:val="single"/>
        </w:rPr>
        <w:t>Соснин Д.П.:</w:t>
      </w:r>
      <w:r>
        <w:rPr>
          <w:rFonts w:ascii="Times New Roman" w:hAnsi="Times New Roman"/>
          <w:sz w:val="28"/>
          <w:szCs w:val="28"/>
        </w:rPr>
        <w:t xml:space="preserve"> Отметил, что на прошедшей в июне 2012 г. встрече с Главой г. Ульяновска по некоторым вопросам ей были даны рекомендации палаты. Считает, что этим вопросам нужно уделить большее внимание, проследить, что было сделано городской Администрацией в соответствии с рекомендациями ОП. </w:t>
      </w:r>
    </w:p>
    <w:p w:rsidR="00AD666A" w:rsidRDefault="00AD666A" w:rsidP="00AD666A">
      <w:pPr>
        <w:pStyle w:val="a3"/>
        <w:tabs>
          <w:tab w:val="left" w:pos="993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7D31">
        <w:rPr>
          <w:rFonts w:ascii="Times New Roman" w:hAnsi="Times New Roman"/>
          <w:sz w:val="28"/>
          <w:szCs w:val="28"/>
          <w:u w:val="single"/>
        </w:rPr>
        <w:t>Дергунова</w:t>
      </w:r>
      <w:proofErr w:type="spellEnd"/>
      <w:r w:rsidRPr="00617D31">
        <w:rPr>
          <w:rFonts w:ascii="Times New Roman" w:hAnsi="Times New Roman"/>
          <w:sz w:val="28"/>
          <w:szCs w:val="28"/>
          <w:u w:val="single"/>
        </w:rPr>
        <w:t xml:space="preserve"> Н.В.:</w:t>
      </w:r>
      <w:r>
        <w:rPr>
          <w:rFonts w:ascii="Times New Roman" w:hAnsi="Times New Roman"/>
          <w:sz w:val="28"/>
          <w:szCs w:val="28"/>
        </w:rPr>
        <w:t xml:space="preserve"> В ходе прошлой встречи было решено, что аналогичные мероприятия будут проходить 2 раза в год.</w:t>
      </w:r>
    </w:p>
    <w:p w:rsidR="00AD666A" w:rsidRDefault="00AD666A" w:rsidP="00AD666A">
      <w:pPr>
        <w:pStyle w:val="a3"/>
        <w:tabs>
          <w:tab w:val="left" w:pos="993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Ярош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В.</w:t>
      </w:r>
      <w:r>
        <w:rPr>
          <w:rFonts w:ascii="Times New Roman" w:hAnsi="Times New Roman"/>
          <w:sz w:val="28"/>
          <w:szCs w:val="28"/>
        </w:rPr>
        <w:t>Ф.: Предложил расширить тему о состоянии памятников культурного наследия в Ульяновской области и разделить на два направления вопрос о транспортных перевозках.</w:t>
      </w:r>
    </w:p>
    <w:p w:rsidR="00AD666A" w:rsidRDefault="00AD666A" w:rsidP="00AD666A">
      <w:pPr>
        <w:pStyle w:val="a3"/>
        <w:tabs>
          <w:tab w:val="left" w:pos="993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Сергеева Т.</w:t>
      </w:r>
      <w:r>
        <w:rPr>
          <w:rFonts w:ascii="Times New Roman" w:hAnsi="Times New Roman"/>
          <w:sz w:val="28"/>
          <w:szCs w:val="28"/>
        </w:rPr>
        <w:t>В.: Предложила исключить из повестки встречи</w:t>
      </w:r>
      <w:r w:rsidRPr="0010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 тем, чтобы уложиться во временной регламент.</w:t>
      </w:r>
    </w:p>
    <w:p w:rsidR="00AD666A" w:rsidRDefault="00AD666A" w:rsidP="00AD666A">
      <w:pPr>
        <w:pStyle w:val="a3"/>
        <w:tabs>
          <w:tab w:val="left" w:pos="993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Соснин Д.</w:t>
      </w:r>
      <w:r>
        <w:rPr>
          <w:rFonts w:ascii="Times New Roman" w:hAnsi="Times New Roman"/>
          <w:sz w:val="28"/>
          <w:szCs w:val="28"/>
        </w:rPr>
        <w:t>П.: Считаю, что список вопросов нужно сократить до двух.</w:t>
      </w:r>
    </w:p>
    <w:p w:rsidR="00AD666A" w:rsidRDefault="00AD666A" w:rsidP="00AD666A">
      <w:pPr>
        <w:pStyle w:val="a3"/>
        <w:tabs>
          <w:tab w:val="left" w:pos="993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Сергеева Т.</w:t>
      </w:r>
      <w:r>
        <w:rPr>
          <w:rFonts w:ascii="Times New Roman" w:hAnsi="Times New Roman"/>
          <w:sz w:val="28"/>
          <w:szCs w:val="28"/>
        </w:rPr>
        <w:t>В.: Отметила необходимость на заседаниях палаты периодически рассматривать проблемы муниципальных образований, а не только города Ульяновска. Предложила оставить на повестке дня 2 вопроса: «Проблемы «точечных застроек» на территории города Ульяновска» и «Повышение эффективности организации транспортных перевозок».</w:t>
      </w:r>
    </w:p>
    <w:p w:rsidR="00AD666A" w:rsidRDefault="00AD666A" w:rsidP="00AD666A">
      <w:pPr>
        <w:pStyle w:val="a3"/>
        <w:tabs>
          <w:tab w:val="left" w:pos="993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Члены Совета: </w:t>
      </w:r>
      <w:r w:rsidRPr="00101546">
        <w:rPr>
          <w:rFonts w:ascii="Times New Roman" w:hAnsi="Times New Roman"/>
          <w:sz w:val="28"/>
          <w:szCs w:val="28"/>
        </w:rPr>
        <w:t>Утвердили регламент с изменениями.</w:t>
      </w:r>
    </w:p>
    <w:p w:rsidR="00AD666A" w:rsidRDefault="00AD666A" w:rsidP="00AD666A">
      <w:pPr>
        <w:pStyle w:val="a3"/>
        <w:tabs>
          <w:tab w:val="left" w:pos="993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666A" w:rsidRPr="004C4B7C" w:rsidRDefault="00AD666A" w:rsidP="00AD666A">
      <w:pPr>
        <w:pStyle w:val="a3"/>
        <w:numPr>
          <w:ilvl w:val="0"/>
          <w:numId w:val="9"/>
        </w:numPr>
        <w:tabs>
          <w:tab w:val="left" w:pos="993"/>
        </w:tabs>
        <w:snapToGrid w:val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4B7C">
        <w:rPr>
          <w:rFonts w:ascii="Times New Roman" w:hAnsi="Times New Roman"/>
          <w:b/>
          <w:sz w:val="28"/>
          <w:szCs w:val="28"/>
        </w:rPr>
        <w:t xml:space="preserve">Обсуждение регламента пленарного заседания Общественной палаты Ульяновской области 20.12.2012 г. </w:t>
      </w:r>
    </w:p>
    <w:p w:rsidR="00AD666A" w:rsidRDefault="00AD666A" w:rsidP="00AD666A">
      <w:pPr>
        <w:pStyle w:val="a3"/>
        <w:tabs>
          <w:tab w:val="left" w:pos="993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546">
        <w:rPr>
          <w:rFonts w:ascii="Times New Roman" w:hAnsi="Times New Roman"/>
          <w:sz w:val="28"/>
          <w:szCs w:val="28"/>
          <w:u w:val="single"/>
        </w:rPr>
        <w:t>Члены Совета:</w:t>
      </w:r>
      <w:r>
        <w:rPr>
          <w:rFonts w:ascii="Times New Roman" w:hAnsi="Times New Roman"/>
          <w:sz w:val="28"/>
          <w:szCs w:val="28"/>
        </w:rPr>
        <w:t xml:space="preserve"> Регламент утвердили.</w:t>
      </w:r>
    </w:p>
    <w:p w:rsidR="00AD666A" w:rsidRPr="00101546" w:rsidRDefault="00AD666A" w:rsidP="00AD666A">
      <w:pPr>
        <w:pStyle w:val="a3"/>
        <w:tabs>
          <w:tab w:val="left" w:pos="993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13EF">
        <w:rPr>
          <w:rFonts w:ascii="Times New Roman" w:hAnsi="Times New Roman"/>
          <w:sz w:val="28"/>
          <w:szCs w:val="28"/>
          <w:u w:val="single"/>
        </w:rPr>
        <w:t>Дергунова</w:t>
      </w:r>
      <w:proofErr w:type="spellEnd"/>
      <w:r w:rsidRPr="001A13EF">
        <w:rPr>
          <w:rFonts w:ascii="Times New Roman" w:hAnsi="Times New Roman"/>
          <w:sz w:val="28"/>
          <w:szCs w:val="28"/>
          <w:u w:val="single"/>
        </w:rPr>
        <w:t xml:space="preserve"> Н.В</w:t>
      </w:r>
      <w:r>
        <w:rPr>
          <w:rFonts w:ascii="Times New Roman" w:hAnsi="Times New Roman"/>
          <w:sz w:val="28"/>
          <w:szCs w:val="28"/>
        </w:rPr>
        <w:t>.: Всем спасибо!</w:t>
      </w:r>
    </w:p>
    <w:p w:rsidR="00AD666A" w:rsidRDefault="00AD666A" w:rsidP="00AD666A">
      <w:pPr>
        <w:pStyle w:val="a3"/>
        <w:tabs>
          <w:tab w:val="left" w:pos="993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666A" w:rsidRDefault="00AD666A" w:rsidP="00AD666A">
      <w:pPr>
        <w:pStyle w:val="a3"/>
        <w:tabs>
          <w:tab w:val="left" w:pos="993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666A" w:rsidRPr="00674A7B" w:rsidRDefault="00AD666A" w:rsidP="00AD666A">
      <w:pPr>
        <w:tabs>
          <w:tab w:val="left" w:pos="709"/>
          <w:tab w:val="left" w:pos="993"/>
        </w:tabs>
        <w:rPr>
          <w:b/>
          <w:szCs w:val="28"/>
        </w:rPr>
      </w:pPr>
      <w:r w:rsidRPr="00674A7B">
        <w:rPr>
          <w:b/>
          <w:szCs w:val="28"/>
        </w:rPr>
        <w:t>Председатель Общественной палаты</w:t>
      </w:r>
    </w:p>
    <w:p w:rsidR="00AD666A" w:rsidRPr="00101546" w:rsidRDefault="00AD666A" w:rsidP="00AD666A">
      <w:pPr>
        <w:tabs>
          <w:tab w:val="left" w:pos="709"/>
          <w:tab w:val="left" w:pos="993"/>
        </w:tabs>
        <w:rPr>
          <w:b/>
          <w:szCs w:val="28"/>
        </w:rPr>
      </w:pPr>
      <w:r w:rsidRPr="00674A7B">
        <w:rPr>
          <w:b/>
          <w:szCs w:val="28"/>
        </w:rPr>
        <w:t xml:space="preserve">Ульяновской области                                                      </w:t>
      </w:r>
      <w:r>
        <w:rPr>
          <w:b/>
          <w:szCs w:val="28"/>
        </w:rPr>
        <w:t xml:space="preserve">      </w:t>
      </w:r>
      <w:proofErr w:type="spellStart"/>
      <w:r w:rsidRPr="00674A7B">
        <w:rPr>
          <w:b/>
          <w:szCs w:val="28"/>
        </w:rPr>
        <w:t>Дергунова</w:t>
      </w:r>
      <w:proofErr w:type="spellEnd"/>
      <w:r w:rsidRPr="00674A7B">
        <w:rPr>
          <w:b/>
          <w:szCs w:val="28"/>
        </w:rPr>
        <w:t xml:space="preserve"> Н.В.</w:t>
      </w:r>
    </w:p>
    <w:p w:rsidR="00492062" w:rsidRDefault="00492062"/>
    <w:p w:rsidR="0073735E" w:rsidRDefault="0073735E"/>
    <w:p w:rsidR="0073735E" w:rsidRDefault="0073735E"/>
    <w:p w:rsidR="0073735E" w:rsidRDefault="0073735E"/>
    <w:p w:rsidR="0073735E" w:rsidRDefault="0073735E"/>
    <w:p w:rsidR="0073735E" w:rsidRDefault="0073735E"/>
    <w:p w:rsidR="00010217" w:rsidRPr="00010217" w:rsidRDefault="00010217" w:rsidP="00010217">
      <w:pPr>
        <w:jc w:val="right"/>
        <w:rPr>
          <w:b/>
        </w:rPr>
      </w:pPr>
      <w:r w:rsidRPr="00010217">
        <w:rPr>
          <w:b/>
        </w:rPr>
        <w:lastRenderedPageBreak/>
        <w:t>Приложение 1</w:t>
      </w:r>
    </w:p>
    <w:p w:rsidR="00010217" w:rsidRDefault="00010217"/>
    <w:p w:rsidR="00010217" w:rsidRPr="00873A53" w:rsidRDefault="00010217" w:rsidP="00010217">
      <w:pPr>
        <w:ind w:firstLine="709"/>
        <w:jc w:val="center"/>
        <w:rPr>
          <w:b/>
          <w:sz w:val="32"/>
          <w:szCs w:val="32"/>
        </w:rPr>
      </w:pPr>
      <w:r w:rsidRPr="00873A53">
        <w:rPr>
          <w:b/>
          <w:sz w:val="32"/>
          <w:szCs w:val="32"/>
        </w:rPr>
        <w:t>Список номинантов конкурса «Общественное признание</w:t>
      </w:r>
      <w:r>
        <w:rPr>
          <w:b/>
          <w:sz w:val="32"/>
          <w:szCs w:val="32"/>
        </w:rPr>
        <w:t xml:space="preserve"> </w:t>
      </w:r>
      <w:r w:rsidRPr="00873A53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873A53">
        <w:rPr>
          <w:b/>
          <w:sz w:val="32"/>
          <w:szCs w:val="32"/>
        </w:rPr>
        <w:t>2012»</w:t>
      </w:r>
    </w:p>
    <w:p w:rsidR="00010217" w:rsidRDefault="00010217" w:rsidP="00010217">
      <w:pPr>
        <w:ind w:firstLine="709"/>
        <w:jc w:val="both"/>
        <w:rPr>
          <w:b/>
          <w:szCs w:val="28"/>
        </w:rPr>
      </w:pPr>
    </w:p>
    <w:p w:rsidR="00010217" w:rsidRPr="00873A53" w:rsidRDefault="00010217" w:rsidP="00010217">
      <w:pPr>
        <w:ind w:firstLine="709"/>
        <w:jc w:val="both"/>
        <w:rPr>
          <w:b/>
          <w:szCs w:val="28"/>
        </w:rPr>
      </w:pPr>
      <w:r w:rsidRPr="00873A53">
        <w:rPr>
          <w:b/>
          <w:szCs w:val="28"/>
        </w:rPr>
        <w:t>Лучшее СМИ, освещающее вопросы развития гражданского общества</w:t>
      </w:r>
    </w:p>
    <w:p w:rsidR="00010217" w:rsidRPr="00873A53" w:rsidRDefault="00010217" w:rsidP="00010217">
      <w:pPr>
        <w:ind w:firstLine="709"/>
        <w:jc w:val="both"/>
        <w:rPr>
          <w:szCs w:val="28"/>
        </w:rPr>
      </w:pPr>
    </w:p>
    <w:p w:rsidR="00010217" w:rsidRPr="00873A53" w:rsidRDefault="00010217" w:rsidP="0001021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A53">
        <w:rPr>
          <w:rFonts w:ascii="Times New Roman" w:hAnsi="Times New Roman"/>
          <w:sz w:val="28"/>
          <w:szCs w:val="28"/>
        </w:rPr>
        <w:t>ОАУ «Редакция газеты «Искра» (Ульяновская область, р.п.</w:t>
      </w:r>
      <w:proofErr w:type="gramEnd"/>
      <w:r w:rsidRPr="00873A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3A53">
        <w:rPr>
          <w:rFonts w:ascii="Times New Roman" w:hAnsi="Times New Roman"/>
          <w:sz w:val="28"/>
          <w:szCs w:val="28"/>
        </w:rPr>
        <w:t>Павловка)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10217" w:rsidRPr="00873A53" w:rsidRDefault="00010217" w:rsidP="0001021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ОГБУ «</w:t>
      </w:r>
      <w:proofErr w:type="spellStart"/>
      <w:r w:rsidRPr="00873A53">
        <w:rPr>
          <w:rFonts w:ascii="Times New Roman" w:hAnsi="Times New Roman"/>
          <w:sz w:val="28"/>
          <w:szCs w:val="28"/>
        </w:rPr>
        <w:t>МедиаЦентр</w:t>
      </w:r>
      <w:proofErr w:type="spellEnd"/>
      <w:r w:rsidRPr="00873A53">
        <w:rPr>
          <w:rFonts w:ascii="Times New Roman" w:hAnsi="Times New Roman"/>
          <w:sz w:val="28"/>
          <w:szCs w:val="28"/>
        </w:rPr>
        <w:t>» (редакция газеты «Народная газета).</w:t>
      </w:r>
    </w:p>
    <w:p w:rsidR="00010217" w:rsidRPr="00873A53" w:rsidRDefault="00010217" w:rsidP="0001021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ООО «Мозаика» (газета «Мозаика»).</w:t>
      </w:r>
    </w:p>
    <w:p w:rsidR="00010217" w:rsidRPr="00873A53" w:rsidRDefault="00010217" w:rsidP="0001021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ОАО «Телерадиокомпания Репортер»</w:t>
      </w:r>
      <w:r>
        <w:rPr>
          <w:rFonts w:ascii="Times New Roman" w:hAnsi="Times New Roman"/>
          <w:sz w:val="28"/>
          <w:szCs w:val="28"/>
        </w:rPr>
        <w:t>.</w:t>
      </w:r>
    </w:p>
    <w:p w:rsidR="00010217" w:rsidRPr="00873A53" w:rsidRDefault="00010217" w:rsidP="0001021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Редакция газеты «</w:t>
      </w:r>
      <w:proofErr w:type="gramStart"/>
      <w:r w:rsidRPr="00873A53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873A53">
        <w:rPr>
          <w:rFonts w:ascii="Times New Roman" w:hAnsi="Times New Roman"/>
          <w:sz w:val="28"/>
          <w:szCs w:val="28"/>
        </w:rPr>
        <w:t xml:space="preserve"> правда» (ОГБУ «</w:t>
      </w:r>
      <w:proofErr w:type="spellStart"/>
      <w:r w:rsidRPr="00873A53">
        <w:rPr>
          <w:rFonts w:ascii="Times New Roman" w:hAnsi="Times New Roman"/>
          <w:sz w:val="28"/>
          <w:szCs w:val="28"/>
        </w:rPr>
        <w:t>МедиаЦентр</w:t>
      </w:r>
      <w:proofErr w:type="spellEnd"/>
      <w:r w:rsidRPr="00873A53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.</w:t>
      </w:r>
    </w:p>
    <w:p w:rsidR="00010217" w:rsidRPr="00873A53" w:rsidRDefault="00010217" w:rsidP="00010217">
      <w:pPr>
        <w:ind w:firstLine="709"/>
        <w:jc w:val="both"/>
        <w:rPr>
          <w:szCs w:val="28"/>
        </w:rPr>
      </w:pPr>
    </w:p>
    <w:p w:rsidR="00010217" w:rsidRPr="00873A53" w:rsidRDefault="00010217" w:rsidP="00010217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873A53">
        <w:rPr>
          <w:rFonts w:eastAsia="Times New Roman"/>
          <w:b/>
          <w:szCs w:val="28"/>
          <w:lang w:eastAsia="ru-RU"/>
        </w:rPr>
        <w:t>Лучший волонтер</w:t>
      </w:r>
    </w:p>
    <w:p w:rsidR="00010217" w:rsidRPr="00873A53" w:rsidRDefault="00010217" w:rsidP="00010217">
      <w:pPr>
        <w:ind w:firstLine="709"/>
        <w:jc w:val="both"/>
        <w:rPr>
          <w:szCs w:val="28"/>
        </w:rPr>
      </w:pPr>
    </w:p>
    <w:p w:rsidR="00010217" w:rsidRPr="00873A53" w:rsidRDefault="00010217" w:rsidP="0001021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A53">
        <w:rPr>
          <w:rFonts w:ascii="Times New Roman" w:hAnsi="Times New Roman"/>
          <w:sz w:val="28"/>
          <w:szCs w:val="28"/>
        </w:rPr>
        <w:t>Пальчун</w:t>
      </w:r>
      <w:proofErr w:type="spellEnd"/>
      <w:r w:rsidRPr="00873A53">
        <w:rPr>
          <w:rFonts w:ascii="Times New Roman" w:hAnsi="Times New Roman"/>
          <w:sz w:val="28"/>
          <w:szCs w:val="28"/>
        </w:rPr>
        <w:t xml:space="preserve"> Екатерина Александровна, председатель волонтерского отряда «Луч», студентка НОУ СПО «Торгово-экономический техникум Ульяновского </w:t>
      </w:r>
      <w:proofErr w:type="spellStart"/>
      <w:r w:rsidRPr="00873A53">
        <w:rPr>
          <w:rFonts w:ascii="Times New Roman" w:hAnsi="Times New Roman"/>
          <w:sz w:val="28"/>
          <w:szCs w:val="28"/>
        </w:rPr>
        <w:t>облпотребсоюза</w:t>
      </w:r>
      <w:proofErr w:type="spellEnd"/>
      <w:r w:rsidRPr="00873A53">
        <w:rPr>
          <w:rFonts w:ascii="Times New Roman" w:hAnsi="Times New Roman"/>
          <w:sz w:val="28"/>
          <w:szCs w:val="28"/>
        </w:rPr>
        <w:t>».</w:t>
      </w:r>
    </w:p>
    <w:p w:rsidR="00010217" w:rsidRPr="00873A53" w:rsidRDefault="00010217" w:rsidP="0001021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73A53">
        <w:rPr>
          <w:rFonts w:ascii="Times New Roman" w:hAnsi="Times New Roman"/>
          <w:sz w:val="28"/>
          <w:szCs w:val="28"/>
        </w:rPr>
        <w:t>Русина-Купраш</w:t>
      </w:r>
      <w:proofErr w:type="spellEnd"/>
      <w:r w:rsidRPr="00873A53">
        <w:rPr>
          <w:rFonts w:ascii="Times New Roman" w:hAnsi="Times New Roman"/>
          <w:sz w:val="28"/>
          <w:szCs w:val="28"/>
        </w:rPr>
        <w:t xml:space="preserve"> Вера Николаевна</w:t>
      </w:r>
      <w:r w:rsidRPr="00873A53">
        <w:rPr>
          <w:rFonts w:ascii="Times New Roman" w:hAnsi="Times New Roman"/>
          <w:b/>
          <w:sz w:val="28"/>
          <w:szCs w:val="28"/>
        </w:rPr>
        <w:t xml:space="preserve">, </w:t>
      </w:r>
      <w:r w:rsidRPr="00873A53">
        <w:rPr>
          <w:rFonts w:ascii="Times New Roman" w:hAnsi="Times New Roman"/>
          <w:sz w:val="28"/>
          <w:szCs w:val="28"/>
        </w:rPr>
        <w:t xml:space="preserve">волонтер Некоммерческого партнерства «Центр </w:t>
      </w:r>
      <w:proofErr w:type="spellStart"/>
      <w:r w:rsidRPr="00873A53">
        <w:rPr>
          <w:rFonts w:ascii="Times New Roman" w:hAnsi="Times New Roman"/>
          <w:sz w:val="28"/>
          <w:szCs w:val="28"/>
        </w:rPr>
        <w:t>иппотерапии</w:t>
      </w:r>
      <w:proofErr w:type="spellEnd"/>
      <w:r w:rsidRPr="00873A53">
        <w:rPr>
          <w:rFonts w:ascii="Times New Roman" w:hAnsi="Times New Roman"/>
          <w:sz w:val="28"/>
          <w:szCs w:val="28"/>
        </w:rPr>
        <w:t xml:space="preserve"> «Лучик».</w:t>
      </w:r>
    </w:p>
    <w:p w:rsidR="00010217" w:rsidRPr="00873A53" w:rsidRDefault="00010217" w:rsidP="00010217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010217" w:rsidRPr="00873A53" w:rsidRDefault="00010217" w:rsidP="00010217">
      <w:pPr>
        <w:ind w:firstLine="709"/>
        <w:jc w:val="both"/>
        <w:rPr>
          <w:b/>
          <w:szCs w:val="28"/>
        </w:rPr>
      </w:pPr>
      <w:r w:rsidRPr="00873A53">
        <w:rPr>
          <w:b/>
          <w:szCs w:val="28"/>
        </w:rPr>
        <w:t>Лучший лидер некоммерческой организации или объединения</w:t>
      </w:r>
    </w:p>
    <w:p w:rsidR="00010217" w:rsidRPr="00873A53" w:rsidRDefault="00010217" w:rsidP="00010217">
      <w:pPr>
        <w:ind w:firstLine="709"/>
        <w:jc w:val="both"/>
        <w:rPr>
          <w:b/>
          <w:szCs w:val="28"/>
        </w:rPr>
      </w:pPr>
    </w:p>
    <w:p w:rsidR="00010217" w:rsidRPr="00873A53" w:rsidRDefault="00010217" w:rsidP="000102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A53">
        <w:rPr>
          <w:rFonts w:ascii="Times New Roman" w:hAnsi="Times New Roman"/>
          <w:sz w:val="28"/>
          <w:szCs w:val="28"/>
        </w:rPr>
        <w:t>Алеферчук</w:t>
      </w:r>
      <w:proofErr w:type="spellEnd"/>
      <w:r w:rsidRPr="00873A53">
        <w:rPr>
          <w:rFonts w:ascii="Times New Roman" w:hAnsi="Times New Roman"/>
          <w:sz w:val="28"/>
          <w:szCs w:val="28"/>
        </w:rPr>
        <w:t xml:space="preserve"> Сергей Станиславович, ведущий инспектор по национальным проектам и </w:t>
      </w:r>
      <w:proofErr w:type="spellStart"/>
      <w:proofErr w:type="gramStart"/>
      <w:r w:rsidRPr="00873A53">
        <w:rPr>
          <w:rFonts w:ascii="Times New Roman" w:hAnsi="Times New Roman"/>
          <w:sz w:val="28"/>
          <w:szCs w:val="28"/>
        </w:rPr>
        <w:t>Интернет-технологиям</w:t>
      </w:r>
      <w:proofErr w:type="spellEnd"/>
      <w:proofErr w:type="gramEnd"/>
      <w:r w:rsidRPr="00873A53">
        <w:rPr>
          <w:rFonts w:ascii="Times New Roman" w:hAnsi="Times New Roman"/>
          <w:sz w:val="28"/>
          <w:szCs w:val="28"/>
        </w:rPr>
        <w:t xml:space="preserve"> Управления образования муниципального образования «</w:t>
      </w:r>
      <w:proofErr w:type="spellStart"/>
      <w:r w:rsidRPr="00873A53">
        <w:rPr>
          <w:rFonts w:ascii="Times New Roman" w:hAnsi="Times New Roman"/>
          <w:sz w:val="28"/>
          <w:szCs w:val="28"/>
        </w:rPr>
        <w:t>Инзенский</w:t>
      </w:r>
      <w:proofErr w:type="spellEnd"/>
      <w:r w:rsidRPr="00873A53">
        <w:rPr>
          <w:rFonts w:ascii="Times New Roman" w:hAnsi="Times New Roman"/>
          <w:sz w:val="28"/>
          <w:szCs w:val="28"/>
        </w:rPr>
        <w:t xml:space="preserve"> район», председатель Молодежного Совета при Совете депутатов муниципального образования «</w:t>
      </w:r>
      <w:proofErr w:type="spellStart"/>
      <w:r w:rsidRPr="00873A53">
        <w:rPr>
          <w:rFonts w:ascii="Times New Roman" w:hAnsi="Times New Roman"/>
          <w:sz w:val="28"/>
          <w:szCs w:val="28"/>
        </w:rPr>
        <w:t>Инзенский</w:t>
      </w:r>
      <w:proofErr w:type="spellEnd"/>
      <w:r w:rsidRPr="00873A53">
        <w:rPr>
          <w:rFonts w:ascii="Times New Roman" w:hAnsi="Times New Roman"/>
          <w:sz w:val="28"/>
          <w:szCs w:val="28"/>
        </w:rPr>
        <w:t xml:space="preserve"> район».</w:t>
      </w:r>
    </w:p>
    <w:p w:rsidR="00010217" w:rsidRPr="00873A53" w:rsidRDefault="00010217" w:rsidP="000102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A53">
        <w:rPr>
          <w:rFonts w:ascii="Times New Roman" w:hAnsi="Times New Roman"/>
          <w:sz w:val="28"/>
          <w:szCs w:val="28"/>
        </w:rPr>
        <w:t>Бежанова</w:t>
      </w:r>
      <w:proofErr w:type="spellEnd"/>
      <w:r w:rsidRPr="00873A53">
        <w:rPr>
          <w:rFonts w:ascii="Times New Roman" w:hAnsi="Times New Roman"/>
          <w:sz w:val="28"/>
          <w:szCs w:val="28"/>
        </w:rPr>
        <w:t xml:space="preserve"> Татьяна Ивановна, председатель Ульяновского регионального отделения Общероссийской общественной организации инвалидов-больных рассеянным склерозом.</w:t>
      </w:r>
    </w:p>
    <w:p w:rsidR="00010217" w:rsidRPr="00873A53" w:rsidRDefault="00010217" w:rsidP="000102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 xml:space="preserve">Богданов </w:t>
      </w:r>
      <w:proofErr w:type="spellStart"/>
      <w:r w:rsidRPr="00873A53">
        <w:rPr>
          <w:rFonts w:ascii="Times New Roman" w:hAnsi="Times New Roman"/>
          <w:sz w:val="28"/>
          <w:szCs w:val="28"/>
        </w:rPr>
        <w:t>Шевкид</w:t>
      </w:r>
      <w:proofErr w:type="spellEnd"/>
      <w:r w:rsidRPr="00873A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3A53">
        <w:rPr>
          <w:rFonts w:ascii="Times New Roman" w:hAnsi="Times New Roman"/>
          <w:sz w:val="28"/>
          <w:szCs w:val="28"/>
        </w:rPr>
        <w:t>Медихатович</w:t>
      </w:r>
      <w:proofErr w:type="spellEnd"/>
      <w:r w:rsidRPr="00873A53">
        <w:rPr>
          <w:rFonts w:ascii="Times New Roman" w:hAnsi="Times New Roman"/>
          <w:sz w:val="28"/>
          <w:szCs w:val="28"/>
        </w:rPr>
        <w:t>, председатель Совета Ульяновской городской просветительской общественной  организации «Булгарское возрождение».</w:t>
      </w:r>
    </w:p>
    <w:p w:rsidR="00010217" w:rsidRPr="00873A53" w:rsidRDefault="00010217" w:rsidP="000102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A53">
        <w:rPr>
          <w:rFonts w:ascii="Times New Roman" w:hAnsi="Times New Roman"/>
          <w:sz w:val="28"/>
          <w:szCs w:val="28"/>
        </w:rPr>
        <w:t>Гераськина</w:t>
      </w:r>
      <w:proofErr w:type="spellEnd"/>
      <w:r w:rsidRPr="00873A53">
        <w:rPr>
          <w:rFonts w:ascii="Times New Roman" w:hAnsi="Times New Roman"/>
          <w:sz w:val="28"/>
          <w:szCs w:val="28"/>
        </w:rPr>
        <w:t xml:space="preserve"> Ирина Вячеславовна, исполняющий обязанности начальника отдела информационных технологий юридического факультета (</w:t>
      </w:r>
      <w:proofErr w:type="spellStart"/>
      <w:r w:rsidRPr="00873A53">
        <w:rPr>
          <w:rFonts w:ascii="Times New Roman" w:hAnsi="Times New Roman"/>
          <w:sz w:val="28"/>
          <w:szCs w:val="28"/>
        </w:rPr>
        <w:t>УлГУ</w:t>
      </w:r>
      <w:proofErr w:type="spellEnd"/>
      <w:r w:rsidRPr="00873A53">
        <w:rPr>
          <w:rFonts w:ascii="Times New Roman" w:hAnsi="Times New Roman"/>
          <w:sz w:val="28"/>
          <w:szCs w:val="28"/>
        </w:rPr>
        <w:t>), председатель АНО «Школа Мультимедиа».</w:t>
      </w:r>
    </w:p>
    <w:p w:rsidR="00010217" w:rsidRPr="00873A53" w:rsidRDefault="00010217" w:rsidP="000102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Дерябина Надежда Владимировна, директор Регионального информационно-ресурсного фонда.</w:t>
      </w:r>
    </w:p>
    <w:p w:rsidR="00010217" w:rsidRPr="00873A53" w:rsidRDefault="00010217" w:rsidP="000102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Ефремова Виктория Сергеевна, директор Ульяновского регионального благотворительного общественного фонда «Дари добро», член общественного совета при Министерстве образования Ульяновской области.</w:t>
      </w:r>
    </w:p>
    <w:p w:rsidR="00010217" w:rsidRPr="00873A53" w:rsidRDefault="00010217" w:rsidP="000102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lastRenderedPageBreak/>
        <w:t xml:space="preserve">Инешин Константин Аркадьевич, </w:t>
      </w:r>
      <w:r w:rsidRPr="00873A53">
        <w:rPr>
          <w:rFonts w:ascii="Times New Roman" w:eastAsia="Lucida Sans Unicode" w:hAnsi="Times New Roman"/>
          <w:kern w:val="1"/>
          <w:sz w:val="28"/>
          <w:szCs w:val="28"/>
        </w:rPr>
        <w:t>председатель Совета Ульяновского областного союза потребительских обществ.</w:t>
      </w:r>
    </w:p>
    <w:p w:rsidR="00010217" w:rsidRPr="00873A53" w:rsidRDefault="00010217" w:rsidP="000102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A53">
        <w:rPr>
          <w:rFonts w:ascii="Times New Roman" w:hAnsi="Times New Roman"/>
          <w:sz w:val="28"/>
          <w:szCs w:val="28"/>
        </w:rPr>
        <w:t>Князевская</w:t>
      </w:r>
      <w:proofErr w:type="spellEnd"/>
      <w:r w:rsidRPr="00873A53">
        <w:rPr>
          <w:rFonts w:ascii="Times New Roman" w:hAnsi="Times New Roman"/>
          <w:sz w:val="28"/>
          <w:szCs w:val="28"/>
        </w:rPr>
        <w:t xml:space="preserve"> Татьяна Геннадиевна, председатель УООО «Союз вдов и матерей погибших в Афганистане».</w:t>
      </w:r>
    </w:p>
    <w:p w:rsidR="00010217" w:rsidRPr="00873A53" w:rsidRDefault="00010217" w:rsidP="000102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Осипов Сергей Геннадьевич, администратор Некоммерческого партнёрства «Хоккейный клуб «Волга», Председатель Правления УООО «Федерация хоккея с мячом».</w:t>
      </w:r>
    </w:p>
    <w:p w:rsidR="00010217" w:rsidRPr="00873A53" w:rsidRDefault="00010217" w:rsidP="000102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 xml:space="preserve">Павлова Ольга Аркадьевна, руководитель Волонтёрского центра </w:t>
      </w:r>
      <w:proofErr w:type="spellStart"/>
      <w:r w:rsidRPr="00873A53">
        <w:rPr>
          <w:rFonts w:ascii="Times New Roman" w:hAnsi="Times New Roman"/>
          <w:sz w:val="28"/>
          <w:szCs w:val="28"/>
        </w:rPr>
        <w:t>Майнского</w:t>
      </w:r>
      <w:proofErr w:type="spellEnd"/>
      <w:r w:rsidRPr="00873A53">
        <w:rPr>
          <w:rFonts w:ascii="Times New Roman" w:hAnsi="Times New Roman"/>
          <w:sz w:val="28"/>
          <w:szCs w:val="28"/>
        </w:rPr>
        <w:t xml:space="preserve"> района при </w:t>
      </w:r>
      <w:proofErr w:type="spellStart"/>
      <w:r w:rsidRPr="00873A53">
        <w:rPr>
          <w:rFonts w:ascii="Times New Roman" w:hAnsi="Times New Roman"/>
          <w:sz w:val="28"/>
          <w:szCs w:val="28"/>
        </w:rPr>
        <w:t>Тагайской</w:t>
      </w:r>
      <w:proofErr w:type="spellEnd"/>
      <w:r w:rsidRPr="00873A53">
        <w:rPr>
          <w:rFonts w:ascii="Times New Roman" w:hAnsi="Times New Roman"/>
          <w:sz w:val="28"/>
          <w:szCs w:val="28"/>
        </w:rPr>
        <w:t xml:space="preserve"> СОШ.</w:t>
      </w:r>
    </w:p>
    <w:p w:rsidR="00010217" w:rsidRPr="00873A53" w:rsidRDefault="00010217" w:rsidP="000102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Палагина Галина Ивановна, заместитель главного врача ГУЗ «Николаевская ЦРБ», врач-офтальмолог. Председатель Общественной палаты МО «Николаевский район», по инициативе ОП был создан благотворительный фонд для строительства часовни.</w:t>
      </w:r>
    </w:p>
    <w:p w:rsidR="00010217" w:rsidRPr="00873A53" w:rsidRDefault="00010217" w:rsidP="000102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Панкина Наталья Алексеевна, учитель русского языка и литературы в МБОУ «</w:t>
      </w:r>
      <w:proofErr w:type="spellStart"/>
      <w:r w:rsidRPr="00873A53">
        <w:rPr>
          <w:rFonts w:ascii="Times New Roman" w:hAnsi="Times New Roman"/>
          <w:sz w:val="28"/>
          <w:szCs w:val="28"/>
        </w:rPr>
        <w:t>Головинская</w:t>
      </w:r>
      <w:proofErr w:type="spellEnd"/>
      <w:r w:rsidRPr="00873A53">
        <w:rPr>
          <w:rFonts w:ascii="Times New Roman" w:hAnsi="Times New Roman"/>
          <w:sz w:val="28"/>
          <w:szCs w:val="28"/>
        </w:rPr>
        <w:t xml:space="preserve"> основная общеобразовательная школа». Открыла и руководит школьной краеведческой комнаты «Наследие», руководит музейно-поисковым кружком, разновозрастным тимуровским отрядом «Доброе сердце».</w:t>
      </w:r>
    </w:p>
    <w:p w:rsidR="00010217" w:rsidRPr="00873A53" w:rsidRDefault="00010217" w:rsidP="000102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Сорокин Эдуард Александрович, директор АНО «Агентство кадровых решений», президент «Ульяновского клуба лидеров НКО».</w:t>
      </w:r>
    </w:p>
    <w:p w:rsidR="00010217" w:rsidRPr="00873A53" w:rsidRDefault="00010217" w:rsidP="000102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A53">
        <w:rPr>
          <w:rFonts w:ascii="Times New Roman" w:hAnsi="Times New Roman"/>
          <w:sz w:val="28"/>
          <w:szCs w:val="28"/>
        </w:rPr>
        <w:t>Чекаев</w:t>
      </w:r>
      <w:proofErr w:type="spellEnd"/>
      <w:r w:rsidRPr="00873A53">
        <w:rPr>
          <w:rFonts w:ascii="Times New Roman" w:hAnsi="Times New Roman"/>
          <w:sz w:val="28"/>
          <w:szCs w:val="28"/>
        </w:rPr>
        <w:t xml:space="preserve"> Валерий Николаевич, директор АНО «Центр развития предпринимательства Павловского района Ульяновской области».</w:t>
      </w:r>
    </w:p>
    <w:p w:rsidR="00010217" w:rsidRPr="00873A53" w:rsidRDefault="00010217" w:rsidP="000102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A53">
        <w:rPr>
          <w:rFonts w:ascii="Times New Roman" w:hAnsi="Times New Roman"/>
          <w:sz w:val="28"/>
          <w:szCs w:val="28"/>
        </w:rPr>
        <w:t>Цепкало</w:t>
      </w:r>
      <w:proofErr w:type="spellEnd"/>
      <w:r w:rsidRPr="00873A53">
        <w:rPr>
          <w:rFonts w:ascii="Times New Roman" w:hAnsi="Times New Roman"/>
          <w:sz w:val="28"/>
          <w:szCs w:val="28"/>
        </w:rPr>
        <w:t xml:space="preserve"> Наталья Федоровна</w:t>
      </w:r>
      <w:r w:rsidRPr="00873A53">
        <w:rPr>
          <w:rFonts w:ascii="Times New Roman" w:hAnsi="Times New Roman"/>
          <w:b/>
          <w:sz w:val="28"/>
          <w:szCs w:val="28"/>
        </w:rPr>
        <w:t>, г</w:t>
      </w:r>
      <w:r w:rsidRPr="00873A53">
        <w:rPr>
          <w:rFonts w:ascii="Times New Roman" w:hAnsi="Times New Roman"/>
          <w:sz w:val="28"/>
          <w:szCs w:val="28"/>
        </w:rPr>
        <w:t>лавный редактор газеты «Восход» ОАУ «ИА «</w:t>
      </w:r>
      <w:proofErr w:type="spellStart"/>
      <w:r w:rsidRPr="00873A53">
        <w:rPr>
          <w:rFonts w:ascii="Times New Roman" w:hAnsi="Times New Roman"/>
          <w:sz w:val="28"/>
          <w:szCs w:val="28"/>
        </w:rPr>
        <w:t>ЮгМедиа</w:t>
      </w:r>
      <w:proofErr w:type="spellEnd"/>
      <w:r w:rsidRPr="00873A53">
        <w:rPr>
          <w:rFonts w:ascii="Times New Roman" w:hAnsi="Times New Roman"/>
          <w:sz w:val="28"/>
          <w:szCs w:val="28"/>
        </w:rPr>
        <w:t>», председатель НКО Общественный фонд «Денис Давыдов – патриот России»</w:t>
      </w:r>
      <w:r>
        <w:rPr>
          <w:rFonts w:ascii="Times New Roman" w:hAnsi="Times New Roman"/>
          <w:sz w:val="28"/>
          <w:szCs w:val="28"/>
        </w:rPr>
        <w:t>.</w:t>
      </w:r>
    </w:p>
    <w:p w:rsidR="00010217" w:rsidRPr="00873A53" w:rsidRDefault="00010217" w:rsidP="000102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Яшина Марина Леонидовна, директор автономной некоммерческой организации «Агентство социально-культурных проектов».</w:t>
      </w:r>
    </w:p>
    <w:p w:rsidR="00010217" w:rsidRPr="00873A53" w:rsidRDefault="00010217" w:rsidP="00010217">
      <w:pPr>
        <w:ind w:firstLine="709"/>
        <w:jc w:val="both"/>
        <w:rPr>
          <w:szCs w:val="28"/>
        </w:rPr>
      </w:pPr>
    </w:p>
    <w:p w:rsidR="00010217" w:rsidRPr="00873A53" w:rsidRDefault="00010217" w:rsidP="00010217">
      <w:pPr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873A53">
        <w:rPr>
          <w:rFonts w:eastAsia="Times New Roman"/>
          <w:b/>
          <w:color w:val="000000"/>
          <w:szCs w:val="28"/>
          <w:lang w:eastAsia="ru-RU"/>
        </w:rPr>
        <w:t>Меценат года</w:t>
      </w:r>
    </w:p>
    <w:p w:rsidR="00010217" w:rsidRPr="00873A53" w:rsidRDefault="00010217" w:rsidP="00010217">
      <w:pPr>
        <w:ind w:firstLine="709"/>
        <w:jc w:val="both"/>
        <w:rPr>
          <w:szCs w:val="28"/>
        </w:rPr>
      </w:pPr>
    </w:p>
    <w:p w:rsidR="00010217" w:rsidRPr="00873A53" w:rsidRDefault="00010217" w:rsidP="0001021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3A53">
        <w:rPr>
          <w:rFonts w:ascii="Times New Roman" w:hAnsi="Times New Roman"/>
          <w:color w:val="000000"/>
          <w:sz w:val="28"/>
          <w:szCs w:val="28"/>
        </w:rPr>
        <w:t>Голубков Анатолий Иванович, директор сельскохозяйственного производственного кооператива имени Н.К. Крупской, депутат Законодательного Собрания Ульяновской области 4 созыва.</w:t>
      </w:r>
    </w:p>
    <w:p w:rsidR="00010217" w:rsidRPr="00873A53" w:rsidRDefault="00010217" w:rsidP="0001021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73A53">
        <w:rPr>
          <w:rFonts w:ascii="Times New Roman" w:hAnsi="Times New Roman"/>
          <w:color w:val="000000"/>
          <w:sz w:val="28"/>
          <w:szCs w:val="28"/>
        </w:rPr>
        <w:t>Камаев</w:t>
      </w:r>
      <w:proofErr w:type="spellEnd"/>
      <w:r w:rsidRPr="00873A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3A53">
        <w:rPr>
          <w:rFonts w:ascii="Times New Roman" w:hAnsi="Times New Roman"/>
          <w:color w:val="000000"/>
          <w:sz w:val="28"/>
          <w:szCs w:val="28"/>
        </w:rPr>
        <w:t>Ряхим</w:t>
      </w:r>
      <w:proofErr w:type="spellEnd"/>
      <w:r w:rsidRPr="00873A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3A53">
        <w:rPr>
          <w:rFonts w:ascii="Times New Roman" w:hAnsi="Times New Roman"/>
          <w:color w:val="000000"/>
          <w:sz w:val="28"/>
          <w:szCs w:val="28"/>
        </w:rPr>
        <w:t>Ибрагимович</w:t>
      </w:r>
      <w:proofErr w:type="spellEnd"/>
      <w:r w:rsidRPr="00873A53">
        <w:rPr>
          <w:rFonts w:ascii="Times New Roman" w:hAnsi="Times New Roman"/>
          <w:color w:val="000000"/>
          <w:sz w:val="28"/>
          <w:szCs w:val="28"/>
        </w:rPr>
        <w:t xml:space="preserve">, председатель </w:t>
      </w:r>
      <w:proofErr w:type="spellStart"/>
      <w:r w:rsidRPr="00873A53">
        <w:rPr>
          <w:rFonts w:ascii="Times New Roman" w:hAnsi="Times New Roman"/>
          <w:color w:val="000000"/>
          <w:sz w:val="28"/>
          <w:szCs w:val="28"/>
        </w:rPr>
        <w:t>сельскохозяственного</w:t>
      </w:r>
      <w:proofErr w:type="spellEnd"/>
      <w:r w:rsidRPr="00873A53">
        <w:rPr>
          <w:rFonts w:ascii="Times New Roman" w:hAnsi="Times New Roman"/>
          <w:color w:val="000000"/>
          <w:sz w:val="28"/>
          <w:szCs w:val="28"/>
        </w:rPr>
        <w:t xml:space="preserve"> производственного кооператива (колхоза) им. Калинина </w:t>
      </w:r>
      <w:proofErr w:type="spellStart"/>
      <w:r w:rsidRPr="00873A53">
        <w:rPr>
          <w:rFonts w:ascii="Times New Roman" w:hAnsi="Times New Roman"/>
          <w:color w:val="000000"/>
          <w:sz w:val="28"/>
          <w:szCs w:val="28"/>
        </w:rPr>
        <w:t>Вешкаймского</w:t>
      </w:r>
      <w:proofErr w:type="spellEnd"/>
      <w:r w:rsidRPr="00873A53">
        <w:rPr>
          <w:rFonts w:ascii="Times New Roman" w:hAnsi="Times New Roman"/>
          <w:color w:val="000000"/>
          <w:sz w:val="28"/>
          <w:szCs w:val="28"/>
        </w:rPr>
        <w:t xml:space="preserve"> р-на Ульяновской области.</w:t>
      </w:r>
    </w:p>
    <w:p w:rsidR="00010217" w:rsidRPr="004B5AC0" w:rsidRDefault="00010217" w:rsidP="004B5AC0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3A53">
        <w:rPr>
          <w:rFonts w:ascii="Times New Roman" w:hAnsi="Times New Roman"/>
          <w:color w:val="000000"/>
          <w:sz w:val="28"/>
          <w:szCs w:val="28"/>
        </w:rPr>
        <w:t>Щербина Александр Иосифович, генеральный директор ОАО «КТЦ «Металлоконструкция».</w:t>
      </w:r>
    </w:p>
    <w:p w:rsidR="00010217" w:rsidRDefault="00010217" w:rsidP="00010217">
      <w:pPr>
        <w:ind w:firstLine="709"/>
        <w:jc w:val="both"/>
        <w:rPr>
          <w:szCs w:val="28"/>
        </w:rPr>
      </w:pPr>
    </w:p>
    <w:p w:rsidR="004B5AC0" w:rsidRDefault="004B5AC0" w:rsidP="00010217">
      <w:pPr>
        <w:ind w:firstLine="709"/>
        <w:jc w:val="both"/>
        <w:rPr>
          <w:szCs w:val="28"/>
        </w:rPr>
      </w:pPr>
    </w:p>
    <w:p w:rsidR="004B5AC0" w:rsidRPr="00873A53" w:rsidRDefault="004B5AC0" w:rsidP="00010217">
      <w:pPr>
        <w:ind w:firstLine="709"/>
        <w:jc w:val="both"/>
        <w:rPr>
          <w:szCs w:val="28"/>
        </w:rPr>
      </w:pPr>
    </w:p>
    <w:p w:rsidR="00010217" w:rsidRPr="00873A53" w:rsidRDefault="00010217" w:rsidP="00010217">
      <w:pPr>
        <w:ind w:firstLine="709"/>
        <w:jc w:val="both"/>
        <w:rPr>
          <w:b/>
          <w:szCs w:val="28"/>
        </w:rPr>
      </w:pPr>
      <w:r w:rsidRPr="00873A53">
        <w:rPr>
          <w:b/>
          <w:szCs w:val="28"/>
        </w:rPr>
        <w:lastRenderedPageBreak/>
        <w:t>НКО года</w:t>
      </w:r>
    </w:p>
    <w:p w:rsidR="00010217" w:rsidRPr="00873A53" w:rsidRDefault="00010217" w:rsidP="00010217">
      <w:pPr>
        <w:ind w:firstLine="709"/>
        <w:jc w:val="both"/>
        <w:rPr>
          <w:szCs w:val="28"/>
        </w:rPr>
      </w:pPr>
    </w:p>
    <w:p w:rsidR="00010217" w:rsidRPr="00873A53" w:rsidRDefault="00010217" w:rsidP="0001021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Автономная некоммерческая организация «Агентство кадровых решений».</w:t>
      </w:r>
    </w:p>
    <w:p w:rsidR="00010217" w:rsidRPr="00873A53" w:rsidRDefault="00010217" w:rsidP="0001021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Автономная некоммерческая организация «Центр развития предпринимательства Ульяновского района Ульяновской области».</w:t>
      </w:r>
    </w:p>
    <w:p w:rsidR="00010217" w:rsidRPr="00873A53" w:rsidRDefault="00010217" w:rsidP="0001021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Автономная некоммерческая организация «Центр развития предпринимательства Павловского района Ульяновской области</w:t>
      </w:r>
    </w:p>
    <w:p w:rsidR="00010217" w:rsidRPr="00873A53" w:rsidRDefault="00010217" w:rsidP="0001021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Некоммерческое партнерство «Ульяновская региональная ассоциация средних медицинских работников».</w:t>
      </w:r>
    </w:p>
    <w:p w:rsidR="00010217" w:rsidRPr="00873A53" w:rsidRDefault="00010217" w:rsidP="0001021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Областное государственное автономное учреждение культуры «Ульяновск-Кинофонд».</w:t>
      </w:r>
    </w:p>
    <w:p w:rsidR="00010217" w:rsidRPr="00873A53" w:rsidRDefault="00010217" w:rsidP="0001021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Региональное отделение общероссийской организации «Союз пенсионеров России».</w:t>
      </w:r>
    </w:p>
    <w:p w:rsidR="00010217" w:rsidRPr="00873A53" w:rsidRDefault="00010217" w:rsidP="0001021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Региональный информационно-ресурсный фонд.</w:t>
      </w:r>
    </w:p>
    <w:p w:rsidR="00010217" w:rsidRPr="00873A53" w:rsidRDefault="00010217" w:rsidP="0001021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Ульяновская городская общественная организация «Центр по защите прав потребителей».</w:t>
      </w:r>
    </w:p>
    <w:p w:rsidR="00010217" w:rsidRPr="00873A53" w:rsidRDefault="00010217" w:rsidP="0001021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Ульяновская областная молодёжная общественная организация «Молодёжный инициативный центр».</w:t>
      </w:r>
    </w:p>
    <w:p w:rsidR="00010217" w:rsidRPr="00873A53" w:rsidRDefault="00010217" w:rsidP="0001021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Ульяновская областная общественная организация «Союз семей военных, погибших в Афганистане и локальных военных конфликтах».</w:t>
      </w:r>
    </w:p>
    <w:p w:rsidR="00010217" w:rsidRPr="00873A53" w:rsidRDefault="00010217" w:rsidP="0001021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Ульяновский областной союз потребительских обществ.</w:t>
      </w:r>
    </w:p>
    <w:p w:rsidR="00010217" w:rsidRPr="00873A53" w:rsidRDefault="00010217" w:rsidP="0001021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Ульяновский региональный благотворительный общественный фонд «Дари добро»</w:t>
      </w:r>
    </w:p>
    <w:p w:rsidR="00010217" w:rsidRPr="00873A53" w:rsidRDefault="00010217" w:rsidP="0001021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Ульяновское областное отделение Всероссийской общественной организации ветеранов «Боевое братство»</w:t>
      </w:r>
    </w:p>
    <w:p w:rsidR="00010217" w:rsidRPr="00873A53" w:rsidRDefault="00010217" w:rsidP="00010217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010217" w:rsidRPr="00873A53" w:rsidRDefault="00010217" w:rsidP="00010217">
      <w:pPr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873A53">
        <w:rPr>
          <w:rFonts w:eastAsia="Times New Roman"/>
          <w:b/>
          <w:color w:val="000000"/>
          <w:szCs w:val="28"/>
          <w:lang w:eastAsia="ru-RU"/>
        </w:rPr>
        <w:t>Просветитель года</w:t>
      </w:r>
    </w:p>
    <w:p w:rsidR="00010217" w:rsidRPr="00873A53" w:rsidRDefault="00010217" w:rsidP="00010217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010217" w:rsidRPr="00873A53" w:rsidRDefault="00010217" w:rsidP="000102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3A53">
        <w:rPr>
          <w:rFonts w:ascii="Times New Roman" w:hAnsi="Times New Roman"/>
          <w:color w:val="000000"/>
          <w:sz w:val="28"/>
          <w:szCs w:val="28"/>
        </w:rPr>
        <w:t>Головин Петр Петрович, преподаватель физики Ульяновского государственного педагогического университета имени И.Н.Ульянова. Руководитель школьного технопарка «Импульс» (научно-методическая лаборатория), один из организаторов Всесоюзной ассоциации учителей физики.</w:t>
      </w:r>
    </w:p>
    <w:p w:rsidR="00010217" w:rsidRPr="00873A53" w:rsidRDefault="00010217" w:rsidP="000102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73A53">
        <w:rPr>
          <w:rFonts w:ascii="Times New Roman" w:hAnsi="Times New Roman"/>
          <w:color w:val="000000"/>
          <w:sz w:val="28"/>
          <w:szCs w:val="28"/>
        </w:rPr>
        <w:t>Даранова</w:t>
      </w:r>
      <w:proofErr w:type="spellEnd"/>
      <w:r w:rsidRPr="00873A53">
        <w:rPr>
          <w:rFonts w:ascii="Times New Roman" w:hAnsi="Times New Roman"/>
          <w:color w:val="000000"/>
          <w:sz w:val="28"/>
          <w:szCs w:val="28"/>
        </w:rPr>
        <w:t xml:space="preserve"> Ольга Николаевна, заместитель директора по внешним связям Ульяновской области «Научная библиотека им. В.И.Ленина».</w:t>
      </w:r>
    </w:p>
    <w:p w:rsidR="00010217" w:rsidRPr="00873A53" w:rsidRDefault="00010217" w:rsidP="000102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3A53">
        <w:rPr>
          <w:rFonts w:ascii="Times New Roman" w:hAnsi="Times New Roman"/>
          <w:color w:val="000000"/>
          <w:sz w:val="28"/>
          <w:szCs w:val="28"/>
        </w:rPr>
        <w:t>Иванов Игорь Мирославович, иеромонах о. Петр, Храм Преображения Господня.</w:t>
      </w:r>
    </w:p>
    <w:p w:rsidR="00010217" w:rsidRPr="00873A53" w:rsidRDefault="00010217" w:rsidP="000102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3A53">
        <w:rPr>
          <w:rFonts w:ascii="Times New Roman" w:hAnsi="Times New Roman"/>
          <w:color w:val="000000"/>
          <w:sz w:val="28"/>
          <w:szCs w:val="28"/>
        </w:rPr>
        <w:t>Ильина Людмила Владимировна, заведующая МБУКЦБС библиотека №8 «Библиотека Духовной Культуры».</w:t>
      </w:r>
    </w:p>
    <w:p w:rsidR="00010217" w:rsidRPr="00873A53" w:rsidRDefault="00010217" w:rsidP="000102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73A53">
        <w:rPr>
          <w:rFonts w:ascii="Times New Roman" w:hAnsi="Times New Roman"/>
          <w:color w:val="000000"/>
          <w:sz w:val="28"/>
          <w:szCs w:val="28"/>
        </w:rPr>
        <w:t>Калякова</w:t>
      </w:r>
      <w:proofErr w:type="spellEnd"/>
      <w:r w:rsidRPr="00873A53">
        <w:rPr>
          <w:rFonts w:ascii="Times New Roman" w:hAnsi="Times New Roman"/>
          <w:color w:val="000000"/>
          <w:sz w:val="28"/>
          <w:szCs w:val="28"/>
        </w:rPr>
        <w:t xml:space="preserve"> Татьяна Дмитриевна, методист МКОУДОД «Центр детского творчества» МО «Новоспасский район». </w:t>
      </w:r>
    </w:p>
    <w:p w:rsidR="00010217" w:rsidRPr="00873A53" w:rsidRDefault="00010217" w:rsidP="000102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73A53">
        <w:rPr>
          <w:rFonts w:ascii="Times New Roman" w:hAnsi="Times New Roman"/>
          <w:color w:val="000000"/>
          <w:sz w:val="28"/>
          <w:szCs w:val="28"/>
        </w:rPr>
        <w:lastRenderedPageBreak/>
        <w:t>Ляшенко</w:t>
      </w:r>
      <w:proofErr w:type="spellEnd"/>
      <w:r w:rsidRPr="00873A53">
        <w:rPr>
          <w:rFonts w:ascii="Times New Roman" w:hAnsi="Times New Roman"/>
          <w:color w:val="000000"/>
          <w:sz w:val="28"/>
          <w:szCs w:val="28"/>
        </w:rPr>
        <w:t xml:space="preserve"> Людмила Александровна, директор НОУ «Школа речевого мастерства Людмилы </w:t>
      </w:r>
      <w:proofErr w:type="spellStart"/>
      <w:r w:rsidRPr="00873A53">
        <w:rPr>
          <w:rFonts w:ascii="Times New Roman" w:hAnsi="Times New Roman"/>
          <w:color w:val="000000"/>
          <w:sz w:val="28"/>
          <w:szCs w:val="28"/>
        </w:rPr>
        <w:t>Ляшенко</w:t>
      </w:r>
      <w:proofErr w:type="spellEnd"/>
      <w:r w:rsidRPr="00873A53">
        <w:rPr>
          <w:rFonts w:ascii="Times New Roman" w:hAnsi="Times New Roman"/>
          <w:color w:val="000000"/>
          <w:sz w:val="28"/>
          <w:szCs w:val="28"/>
        </w:rPr>
        <w:t xml:space="preserve">», воспитатель УГСВУ. </w:t>
      </w:r>
    </w:p>
    <w:p w:rsidR="00010217" w:rsidRPr="00873A53" w:rsidRDefault="00010217" w:rsidP="000102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73A53">
        <w:rPr>
          <w:rFonts w:ascii="Times New Roman" w:hAnsi="Times New Roman"/>
          <w:color w:val="000000"/>
          <w:sz w:val="28"/>
          <w:szCs w:val="28"/>
        </w:rPr>
        <w:t>Паксеваткина</w:t>
      </w:r>
      <w:proofErr w:type="spellEnd"/>
      <w:r w:rsidRPr="00873A53">
        <w:rPr>
          <w:rFonts w:ascii="Times New Roman" w:hAnsi="Times New Roman"/>
          <w:color w:val="000000"/>
          <w:sz w:val="28"/>
          <w:szCs w:val="28"/>
        </w:rPr>
        <w:t xml:space="preserve"> Любовь Николаевна, заместитель директора по учебно-воспитательной работе </w:t>
      </w:r>
      <w:proofErr w:type="spellStart"/>
      <w:r w:rsidRPr="00873A53">
        <w:rPr>
          <w:rFonts w:ascii="Times New Roman" w:hAnsi="Times New Roman"/>
          <w:color w:val="000000"/>
          <w:sz w:val="28"/>
          <w:szCs w:val="28"/>
        </w:rPr>
        <w:t>Давыдовской</w:t>
      </w:r>
      <w:proofErr w:type="spellEnd"/>
      <w:r w:rsidRPr="00873A53">
        <w:rPr>
          <w:rFonts w:ascii="Times New Roman" w:hAnsi="Times New Roman"/>
          <w:color w:val="000000"/>
          <w:sz w:val="28"/>
          <w:szCs w:val="28"/>
        </w:rPr>
        <w:t xml:space="preserve"> СОШ МО «Николаевский район».</w:t>
      </w:r>
    </w:p>
    <w:p w:rsidR="00010217" w:rsidRPr="00873A53" w:rsidRDefault="00010217" w:rsidP="000102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3A53">
        <w:rPr>
          <w:rFonts w:ascii="Times New Roman" w:hAnsi="Times New Roman"/>
          <w:color w:val="000000"/>
          <w:sz w:val="28"/>
          <w:szCs w:val="28"/>
        </w:rPr>
        <w:t>Панова Елена Евгеньевна, учитель музыки МБОУ «</w:t>
      </w:r>
      <w:proofErr w:type="spellStart"/>
      <w:r w:rsidRPr="00873A53">
        <w:rPr>
          <w:rFonts w:ascii="Times New Roman" w:hAnsi="Times New Roman"/>
          <w:color w:val="000000"/>
          <w:sz w:val="28"/>
          <w:szCs w:val="28"/>
        </w:rPr>
        <w:t>Вешкаймская</w:t>
      </w:r>
      <w:proofErr w:type="spellEnd"/>
      <w:r w:rsidRPr="00873A53">
        <w:rPr>
          <w:rFonts w:ascii="Times New Roman" w:hAnsi="Times New Roman"/>
          <w:color w:val="000000"/>
          <w:sz w:val="28"/>
          <w:szCs w:val="28"/>
        </w:rPr>
        <w:t xml:space="preserve"> начальная образовательная школа», руководитель районного методического объединения учителей музыки. </w:t>
      </w:r>
    </w:p>
    <w:p w:rsidR="00010217" w:rsidRPr="00873A53" w:rsidRDefault="00010217" w:rsidP="000102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3A53">
        <w:rPr>
          <w:rFonts w:ascii="Times New Roman" w:hAnsi="Times New Roman"/>
          <w:color w:val="000000"/>
          <w:sz w:val="28"/>
          <w:szCs w:val="28"/>
        </w:rPr>
        <w:t xml:space="preserve">Суслова Элла Владимировна, доцент кафедры немецкого языка </w:t>
      </w:r>
      <w:proofErr w:type="spellStart"/>
      <w:r w:rsidRPr="00873A53">
        <w:rPr>
          <w:rFonts w:ascii="Times New Roman" w:hAnsi="Times New Roman"/>
          <w:color w:val="000000"/>
          <w:sz w:val="28"/>
          <w:szCs w:val="28"/>
        </w:rPr>
        <w:t>УлГПУ</w:t>
      </w:r>
      <w:proofErr w:type="spellEnd"/>
      <w:r w:rsidRPr="00873A53">
        <w:rPr>
          <w:rFonts w:ascii="Times New Roman" w:hAnsi="Times New Roman"/>
          <w:color w:val="000000"/>
          <w:sz w:val="28"/>
          <w:szCs w:val="28"/>
        </w:rPr>
        <w:t xml:space="preserve"> им. Ульянова.</w:t>
      </w:r>
    </w:p>
    <w:p w:rsidR="00010217" w:rsidRPr="00873A53" w:rsidRDefault="00010217" w:rsidP="000102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A53">
        <w:rPr>
          <w:rFonts w:ascii="Times New Roman" w:hAnsi="Times New Roman"/>
          <w:sz w:val="28"/>
          <w:szCs w:val="28"/>
        </w:rPr>
        <w:t>Цызырова</w:t>
      </w:r>
      <w:proofErr w:type="spellEnd"/>
      <w:r w:rsidRPr="00873A53">
        <w:rPr>
          <w:rFonts w:ascii="Times New Roman" w:hAnsi="Times New Roman"/>
          <w:sz w:val="28"/>
          <w:szCs w:val="28"/>
        </w:rPr>
        <w:t xml:space="preserve"> Галина Филимоновна, председатель Совета ветеранов МО «</w:t>
      </w:r>
      <w:proofErr w:type="spellStart"/>
      <w:r w:rsidRPr="00873A53">
        <w:rPr>
          <w:rFonts w:ascii="Times New Roman" w:hAnsi="Times New Roman"/>
          <w:sz w:val="28"/>
          <w:szCs w:val="28"/>
        </w:rPr>
        <w:t>Старомайнский</w:t>
      </w:r>
      <w:proofErr w:type="spellEnd"/>
      <w:r w:rsidRPr="00873A53">
        <w:rPr>
          <w:rFonts w:ascii="Times New Roman" w:hAnsi="Times New Roman"/>
          <w:sz w:val="28"/>
          <w:szCs w:val="28"/>
        </w:rPr>
        <w:t xml:space="preserve"> район».</w:t>
      </w:r>
    </w:p>
    <w:p w:rsidR="00010217" w:rsidRPr="00873A53" w:rsidRDefault="00010217" w:rsidP="00010217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010217" w:rsidRPr="00873A53" w:rsidRDefault="00010217" w:rsidP="00010217">
      <w:pPr>
        <w:ind w:firstLine="709"/>
        <w:jc w:val="both"/>
        <w:rPr>
          <w:b/>
          <w:szCs w:val="28"/>
        </w:rPr>
      </w:pPr>
      <w:r w:rsidRPr="00873A53">
        <w:rPr>
          <w:b/>
          <w:szCs w:val="28"/>
        </w:rPr>
        <w:t>Социально ответственный бизнес</w:t>
      </w:r>
    </w:p>
    <w:p w:rsidR="00010217" w:rsidRPr="00873A53" w:rsidRDefault="00010217" w:rsidP="00010217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010217" w:rsidRPr="00873A53" w:rsidRDefault="00010217" w:rsidP="0001021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A53">
        <w:rPr>
          <w:rFonts w:ascii="Times New Roman" w:hAnsi="Times New Roman"/>
          <w:sz w:val="28"/>
          <w:szCs w:val="28"/>
        </w:rPr>
        <w:t>ООО «</w:t>
      </w:r>
      <w:proofErr w:type="spellStart"/>
      <w:r w:rsidRPr="00873A53">
        <w:rPr>
          <w:rFonts w:ascii="Times New Roman" w:hAnsi="Times New Roman"/>
          <w:sz w:val="28"/>
          <w:szCs w:val="28"/>
        </w:rPr>
        <w:t>Номатекс</w:t>
      </w:r>
      <w:proofErr w:type="spellEnd"/>
      <w:r w:rsidRPr="00873A53">
        <w:rPr>
          <w:rFonts w:ascii="Times New Roman" w:hAnsi="Times New Roman"/>
          <w:sz w:val="28"/>
          <w:szCs w:val="28"/>
        </w:rPr>
        <w:t>» (</w:t>
      </w:r>
      <w:proofErr w:type="spellStart"/>
      <w:r w:rsidRPr="00873A53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873A53">
        <w:rPr>
          <w:rFonts w:ascii="Times New Roman" w:hAnsi="Times New Roman"/>
          <w:sz w:val="28"/>
          <w:szCs w:val="28"/>
        </w:rPr>
        <w:t xml:space="preserve"> район, р.п.</w:t>
      </w:r>
      <w:proofErr w:type="gramEnd"/>
      <w:r w:rsidRPr="00873A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3A53">
        <w:rPr>
          <w:rFonts w:ascii="Times New Roman" w:hAnsi="Times New Roman"/>
          <w:sz w:val="28"/>
          <w:szCs w:val="28"/>
        </w:rPr>
        <w:t>Новая Майна).</w:t>
      </w:r>
      <w:proofErr w:type="gramEnd"/>
    </w:p>
    <w:p w:rsidR="00010217" w:rsidRPr="00873A53" w:rsidRDefault="00010217" w:rsidP="0001021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ООО «</w:t>
      </w:r>
      <w:proofErr w:type="spellStart"/>
      <w:r w:rsidRPr="00873A53">
        <w:rPr>
          <w:rFonts w:ascii="Times New Roman" w:hAnsi="Times New Roman"/>
          <w:sz w:val="28"/>
          <w:szCs w:val="28"/>
        </w:rPr>
        <w:t>Симбирская</w:t>
      </w:r>
      <w:proofErr w:type="spellEnd"/>
      <w:r w:rsidRPr="00873A53">
        <w:rPr>
          <w:rFonts w:ascii="Times New Roman" w:hAnsi="Times New Roman"/>
          <w:sz w:val="28"/>
          <w:szCs w:val="28"/>
        </w:rPr>
        <w:t xml:space="preserve"> птицефабрика» (Ульяновский район, с. Большие Ключищи)</w:t>
      </w:r>
      <w:r>
        <w:rPr>
          <w:rFonts w:ascii="Times New Roman" w:hAnsi="Times New Roman"/>
          <w:sz w:val="28"/>
          <w:szCs w:val="28"/>
        </w:rPr>
        <w:t>.</w:t>
      </w:r>
    </w:p>
    <w:p w:rsidR="00010217" w:rsidRPr="00873A53" w:rsidRDefault="00010217" w:rsidP="0001021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A53">
        <w:rPr>
          <w:rFonts w:ascii="Times New Roman" w:hAnsi="Times New Roman"/>
          <w:sz w:val="28"/>
          <w:szCs w:val="28"/>
        </w:rPr>
        <w:t>ООО «Стар.</w:t>
      </w:r>
      <w:r w:rsidRPr="00873A53">
        <w:rPr>
          <w:rFonts w:ascii="Times New Roman" w:hAnsi="Times New Roman"/>
          <w:sz w:val="28"/>
          <w:szCs w:val="28"/>
          <w:lang w:val="en-US"/>
        </w:rPr>
        <w:t>com</w:t>
      </w:r>
      <w:r w:rsidRPr="00873A53">
        <w:rPr>
          <w:rFonts w:ascii="Times New Roman" w:hAnsi="Times New Roman"/>
          <w:sz w:val="28"/>
          <w:szCs w:val="28"/>
        </w:rPr>
        <w:t>» (ресторан «Дубинин») (</w:t>
      </w:r>
      <w:proofErr w:type="gramStart"/>
      <w:r w:rsidRPr="00873A53">
        <w:rPr>
          <w:rFonts w:ascii="Times New Roman" w:hAnsi="Times New Roman"/>
          <w:sz w:val="28"/>
          <w:szCs w:val="28"/>
        </w:rPr>
        <w:t>г</w:t>
      </w:r>
      <w:proofErr w:type="gramEnd"/>
      <w:r w:rsidRPr="00873A53">
        <w:rPr>
          <w:rFonts w:ascii="Times New Roman" w:hAnsi="Times New Roman"/>
          <w:sz w:val="28"/>
          <w:szCs w:val="28"/>
        </w:rPr>
        <w:t>. Ульяновск).</w:t>
      </w:r>
    </w:p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010217" w:rsidRDefault="00010217"/>
    <w:p w:rsidR="0073735E" w:rsidRPr="0073735E" w:rsidRDefault="0073735E" w:rsidP="0073735E">
      <w:pPr>
        <w:ind w:left="5041"/>
        <w:jc w:val="center"/>
        <w:rPr>
          <w:b/>
          <w:szCs w:val="28"/>
        </w:rPr>
      </w:pPr>
      <w:r w:rsidRPr="0073735E">
        <w:rPr>
          <w:b/>
          <w:szCs w:val="28"/>
        </w:rPr>
        <w:lastRenderedPageBreak/>
        <w:t>Приложение 2</w:t>
      </w:r>
    </w:p>
    <w:p w:rsidR="0073735E" w:rsidRDefault="0073735E" w:rsidP="0073735E">
      <w:pPr>
        <w:ind w:left="5041"/>
        <w:jc w:val="center"/>
        <w:rPr>
          <w:szCs w:val="28"/>
        </w:rPr>
      </w:pPr>
    </w:p>
    <w:p w:rsidR="0073735E" w:rsidRDefault="0073735E" w:rsidP="0073735E">
      <w:pPr>
        <w:ind w:left="5041"/>
        <w:jc w:val="center"/>
        <w:rPr>
          <w:szCs w:val="28"/>
        </w:rPr>
      </w:pPr>
      <w:r>
        <w:rPr>
          <w:szCs w:val="28"/>
        </w:rPr>
        <w:t>УТВЕРЖДЕНО</w:t>
      </w:r>
    </w:p>
    <w:p w:rsidR="0073735E" w:rsidRPr="004E0BCA" w:rsidRDefault="0073735E" w:rsidP="0073735E">
      <w:pPr>
        <w:ind w:left="5041"/>
        <w:jc w:val="center"/>
        <w:rPr>
          <w:szCs w:val="28"/>
        </w:rPr>
      </w:pPr>
    </w:p>
    <w:p w:rsidR="0073735E" w:rsidRPr="004E0BCA" w:rsidRDefault="0073735E" w:rsidP="0073735E">
      <w:pPr>
        <w:ind w:left="5041"/>
        <w:jc w:val="center"/>
        <w:rPr>
          <w:szCs w:val="28"/>
        </w:rPr>
      </w:pPr>
      <w:r>
        <w:rPr>
          <w:szCs w:val="28"/>
        </w:rPr>
        <w:t>постановлением</w:t>
      </w:r>
      <w:r w:rsidRPr="004E0BCA">
        <w:rPr>
          <w:szCs w:val="28"/>
        </w:rPr>
        <w:t xml:space="preserve"> </w:t>
      </w:r>
      <w:r>
        <w:rPr>
          <w:szCs w:val="28"/>
        </w:rPr>
        <w:t xml:space="preserve">Правительства </w:t>
      </w:r>
      <w:r w:rsidRPr="004E0BCA">
        <w:rPr>
          <w:szCs w:val="28"/>
        </w:rPr>
        <w:t xml:space="preserve">Ульяновской области </w:t>
      </w:r>
    </w:p>
    <w:p w:rsidR="0073735E" w:rsidRPr="004E0BCA" w:rsidRDefault="0073735E" w:rsidP="0073735E">
      <w:pPr>
        <w:ind w:left="5041"/>
        <w:jc w:val="center"/>
        <w:rPr>
          <w:szCs w:val="28"/>
        </w:rPr>
      </w:pPr>
      <w:r>
        <w:rPr>
          <w:szCs w:val="28"/>
        </w:rPr>
        <w:t>о</w:t>
      </w:r>
      <w:r w:rsidRPr="004E0BCA">
        <w:rPr>
          <w:szCs w:val="28"/>
        </w:rPr>
        <w:t>т</w:t>
      </w:r>
      <w:r>
        <w:rPr>
          <w:szCs w:val="28"/>
        </w:rPr>
        <w:t>_</w:t>
      </w:r>
      <w:r w:rsidRPr="004E0BCA">
        <w:rPr>
          <w:szCs w:val="28"/>
        </w:rPr>
        <w:t>__________ № ________</w:t>
      </w:r>
    </w:p>
    <w:p w:rsidR="0073735E" w:rsidRPr="004E0BCA" w:rsidRDefault="0073735E" w:rsidP="0073735E">
      <w:pPr>
        <w:ind w:left="5040"/>
        <w:jc w:val="center"/>
        <w:rPr>
          <w:szCs w:val="28"/>
        </w:rPr>
      </w:pPr>
    </w:p>
    <w:p w:rsidR="0073735E" w:rsidRDefault="0073735E" w:rsidP="0073735E">
      <w:pPr>
        <w:ind w:left="5760"/>
        <w:jc w:val="center"/>
        <w:rPr>
          <w:szCs w:val="28"/>
        </w:rPr>
      </w:pPr>
    </w:p>
    <w:p w:rsidR="0073735E" w:rsidRDefault="0073735E" w:rsidP="0073735E">
      <w:pPr>
        <w:ind w:left="5760"/>
        <w:jc w:val="center"/>
        <w:rPr>
          <w:szCs w:val="28"/>
        </w:rPr>
      </w:pPr>
    </w:p>
    <w:p w:rsidR="0073735E" w:rsidRPr="0018322D" w:rsidRDefault="0073735E" w:rsidP="0073735E">
      <w:pPr>
        <w:ind w:left="-180"/>
        <w:jc w:val="center"/>
        <w:rPr>
          <w:b/>
          <w:szCs w:val="28"/>
        </w:rPr>
      </w:pPr>
      <w:r w:rsidRPr="0018322D">
        <w:rPr>
          <w:b/>
          <w:szCs w:val="28"/>
        </w:rPr>
        <w:t>ПЕРЕЧЕНЬ</w:t>
      </w:r>
    </w:p>
    <w:p w:rsidR="0073735E" w:rsidRPr="0062411C" w:rsidRDefault="0073735E" w:rsidP="0073735E">
      <w:pPr>
        <w:ind w:left="-180"/>
        <w:jc w:val="center"/>
        <w:rPr>
          <w:b/>
          <w:szCs w:val="28"/>
        </w:rPr>
      </w:pPr>
      <w:r w:rsidRPr="0018322D">
        <w:rPr>
          <w:b/>
          <w:szCs w:val="28"/>
        </w:rPr>
        <w:t>единых специально отведённых или приспособленных для коллективного обсуждения общественно значимых вопросов и выражения общественных настроений</w:t>
      </w:r>
      <w:r>
        <w:rPr>
          <w:b/>
          <w:szCs w:val="28"/>
        </w:rPr>
        <w:t>,</w:t>
      </w:r>
      <w:r w:rsidRPr="0018322D">
        <w:rPr>
          <w:b/>
          <w:szCs w:val="28"/>
        </w:rPr>
        <w:t xml:space="preserve"> а также для массового присутствия граждан для публичного выражения общественно</w:t>
      </w:r>
      <w:r>
        <w:rPr>
          <w:b/>
          <w:szCs w:val="28"/>
        </w:rPr>
        <w:t>го мнения по поводу актуальных</w:t>
      </w:r>
      <w:r w:rsidRPr="0018322D">
        <w:rPr>
          <w:b/>
          <w:szCs w:val="28"/>
        </w:rPr>
        <w:t xml:space="preserve"> проблем преимущественно общественно-политического характера мест на территории Ульяновской области</w:t>
      </w:r>
    </w:p>
    <w:tbl>
      <w:tblPr>
        <w:tblStyle w:val="a4"/>
        <w:tblW w:w="0" w:type="auto"/>
        <w:tblLook w:val="01E0"/>
      </w:tblPr>
      <w:tblGrid>
        <w:gridCol w:w="706"/>
        <w:gridCol w:w="2758"/>
        <w:gridCol w:w="6004"/>
      </w:tblGrid>
      <w:tr w:rsidR="0073735E" w:rsidRPr="00E9459D" w:rsidTr="00967E8A">
        <w:tc>
          <w:tcPr>
            <w:tcW w:w="706" w:type="dxa"/>
          </w:tcPr>
          <w:p w:rsidR="0073735E" w:rsidRDefault="0073735E" w:rsidP="00967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73735E" w:rsidRPr="00E9459D" w:rsidRDefault="0073735E" w:rsidP="00967E8A">
            <w:pPr>
              <w:jc w:val="center"/>
              <w:rPr>
                <w:b/>
                <w:i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758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r w:rsidRPr="00E9459D">
              <w:rPr>
                <w:szCs w:val="28"/>
              </w:rPr>
              <w:t>Наименование административно-территориальной единицы</w:t>
            </w:r>
          </w:p>
          <w:p w:rsidR="0073735E" w:rsidRPr="00E9459D" w:rsidRDefault="0073735E" w:rsidP="00967E8A">
            <w:pPr>
              <w:jc w:val="center"/>
              <w:rPr>
                <w:b/>
                <w:i/>
                <w:szCs w:val="28"/>
              </w:rPr>
            </w:pPr>
            <w:r w:rsidRPr="00E9459D">
              <w:rPr>
                <w:szCs w:val="28"/>
              </w:rPr>
              <w:t>Ульяновской области</w:t>
            </w:r>
          </w:p>
        </w:tc>
        <w:tc>
          <w:tcPr>
            <w:tcW w:w="6004" w:type="dxa"/>
          </w:tcPr>
          <w:p w:rsidR="0073735E" w:rsidRPr="00E9459D" w:rsidRDefault="0073735E" w:rsidP="00967E8A">
            <w:pPr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О</w:t>
            </w:r>
            <w:r w:rsidRPr="004E42A6">
              <w:rPr>
                <w:szCs w:val="28"/>
              </w:rPr>
              <w:t xml:space="preserve">писание местонахождения границ специально </w:t>
            </w:r>
            <w:r w:rsidRPr="00D47DDA">
              <w:rPr>
                <w:szCs w:val="28"/>
              </w:rPr>
              <w:t>отведённых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</w:t>
            </w:r>
            <w:r>
              <w:rPr>
                <w:szCs w:val="28"/>
              </w:rPr>
              <w:t>го мнения по поводу актуальных</w:t>
            </w:r>
            <w:r w:rsidRPr="00D47DDA">
              <w:rPr>
                <w:szCs w:val="28"/>
              </w:rPr>
              <w:t xml:space="preserve"> проблем преимущественно общественно-политического характера</w:t>
            </w:r>
            <w:r>
              <w:rPr>
                <w:szCs w:val="28"/>
              </w:rPr>
              <w:t xml:space="preserve"> мест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Default="0073735E" w:rsidP="00967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58" w:type="dxa"/>
          </w:tcPr>
          <w:p w:rsidR="0073735E" w:rsidRDefault="0073735E" w:rsidP="00967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004" w:type="dxa"/>
          </w:tcPr>
          <w:p w:rsidR="0073735E" w:rsidRDefault="0073735E" w:rsidP="00967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proofErr w:type="spellStart"/>
            <w:r w:rsidRPr="00E9459D">
              <w:rPr>
                <w:szCs w:val="28"/>
              </w:rPr>
              <w:t>Базарносызганский</w:t>
            </w:r>
            <w:proofErr w:type="spellEnd"/>
            <w:r w:rsidRPr="00E9459D">
              <w:rPr>
                <w:szCs w:val="28"/>
              </w:rPr>
              <w:t xml:space="preserve"> административный район </w:t>
            </w:r>
          </w:p>
        </w:tc>
        <w:tc>
          <w:tcPr>
            <w:tcW w:w="6004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Участок общей площадью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E9459D">
                <w:rPr>
                  <w:szCs w:val="28"/>
                </w:rPr>
                <w:t>10</w:t>
              </w:r>
              <w:r>
                <w:rPr>
                  <w:szCs w:val="28"/>
                </w:rPr>
                <w:t>0</w:t>
              </w:r>
              <w:r w:rsidRPr="00E9459D">
                <w:rPr>
                  <w:szCs w:val="28"/>
                </w:rPr>
                <w:t xml:space="preserve"> </w:t>
              </w:r>
              <w:r>
                <w:rPr>
                  <w:szCs w:val="28"/>
                </w:rPr>
                <w:t xml:space="preserve">кв. </w:t>
              </w:r>
              <w:r w:rsidRPr="00E9459D">
                <w:rPr>
                  <w:szCs w:val="28"/>
                </w:rPr>
                <w:t>м</w:t>
              </w:r>
            </w:smartTag>
            <w:r>
              <w:rPr>
                <w:szCs w:val="28"/>
              </w:rPr>
              <w:t>,</w:t>
            </w:r>
            <w:r w:rsidRPr="00E9459D">
              <w:rPr>
                <w:szCs w:val="28"/>
              </w:rPr>
              <w:t xml:space="preserve"> </w:t>
            </w:r>
            <w:r>
              <w:rPr>
                <w:szCs w:val="28"/>
              </w:rPr>
              <w:t>расположенный в рабочем поселке Базарный Сызган, п</w:t>
            </w:r>
            <w:r w:rsidRPr="00E9459D">
              <w:rPr>
                <w:szCs w:val="28"/>
              </w:rPr>
              <w:t xml:space="preserve">рибрежная часть озера на </w:t>
            </w:r>
            <w:r>
              <w:rPr>
                <w:szCs w:val="28"/>
              </w:rPr>
              <w:t>улице</w:t>
            </w:r>
            <w:r w:rsidRPr="00E9459D">
              <w:rPr>
                <w:szCs w:val="28"/>
              </w:rPr>
              <w:t xml:space="preserve"> Озерки на рассто</w:t>
            </w:r>
            <w:r w:rsidRPr="00E9459D">
              <w:rPr>
                <w:szCs w:val="28"/>
              </w:rPr>
              <w:t>я</w:t>
            </w:r>
            <w:r w:rsidRPr="00E9459D">
              <w:rPr>
                <w:szCs w:val="28"/>
              </w:rPr>
              <w:t xml:space="preserve">нии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9459D">
                <w:rPr>
                  <w:szCs w:val="28"/>
                </w:rPr>
                <w:t>10 м</w:t>
              </w:r>
            </w:smartTag>
            <w:r w:rsidRPr="00E9459D">
              <w:rPr>
                <w:szCs w:val="28"/>
              </w:rPr>
              <w:t xml:space="preserve"> от водо</w:t>
            </w:r>
            <w:r>
              <w:rPr>
                <w:szCs w:val="28"/>
              </w:rPr>
              <w:t>ё</w:t>
            </w:r>
            <w:r w:rsidRPr="00E9459D">
              <w:rPr>
                <w:szCs w:val="28"/>
              </w:rPr>
              <w:t>м</w:t>
            </w:r>
            <w:r>
              <w:rPr>
                <w:szCs w:val="28"/>
              </w:rPr>
              <w:t xml:space="preserve">а. 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  <w:shd w:val="clear" w:color="auto" w:fill="C0C0C0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proofErr w:type="spellStart"/>
            <w:r w:rsidRPr="00E9459D">
              <w:rPr>
                <w:szCs w:val="28"/>
              </w:rPr>
              <w:t>Барышский</w:t>
            </w:r>
            <w:proofErr w:type="spellEnd"/>
            <w:r w:rsidRPr="00E9459D">
              <w:rPr>
                <w:szCs w:val="28"/>
              </w:rPr>
              <w:t xml:space="preserve"> административный район</w:t>
            </w:r>
          </w:p>
        </w:tc>
        <w:tc>
          <w:tcPr>
            <w:tcW w:w="6004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Участок, общей площадью 1200 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, расположенный в городе Барыш, улица Советская, с северной стороны памятника В.И.Ленина, в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Cs w:val="28"/>
                </w:rPr>
                <w:t>50 м</w:t>
              </w:r>
            </w:smartTag>
            <w:r>
              <w:rPr>
                <w:szCs w:val="28"/>
              </w:rPr>
              <w:t xml:space="preserve">. от административного здания, расположенного по адресу: город Барыш, улица Пионерская, 6, в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szCs w:val="28"/>
                </w:rPr>
                <w:t>15 м</w:t>
              </w:r>
            </w:smartTag>
            <w:r>
              <w:rPr>
                <w:szCs w:val="28"/>
              </w:rPr>
              <w:t xml:space="preserve"> западнее границы детского парка «Остров мечты», в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Cs w:val="28"/>
                </w:rPr>
                <w:t>50 м</w:t>
              </w:r>
            </w:smartTag>
            <w:r>
              <w:rPr>
                <w:szCs w:val="28"/>
              </w:rPr>
              <w:t xml:space="preserve"> восточнее индивидуального жилого дома по адресу: город Барыш, улица Советская, 94 и в </w:t>
            </w:r>
            <w:smartTag w:uri="urn:schemas-microsoft-com:office:smarttags" w:element="metricconverter">
              <w:smartTagPr>
                <w:attr w:name="ProductID" w:val="105 м"/>
              </w:smartTagPr>
              <w:r>
                <w:rPr>
                  <w:szCs w:val="28"/>
                </w:rPr>
                <w:t>105 м</w:t>
              </w:r>
            </w:smartTag>
            <w:r>
              <w:rPr>
                <w:szCs w:val="28"/>
              </w:rPr>
              <w:t xml:space="preserve"> юго-западнее здания ж/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станции «Барыш».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  <w:shd w:val="clear" w:color="auto" w:fill="C0C0C0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proofErr w:type="spellStart"/>
            <w:r w:rsidRPr="00E9459D">
              <w:rPr>
                <w:szCs w:val="28"/>
              </w:rPr>
              <w:t>Вешкаймский</w:t>
            </w:r>
            <w:proofErr w:type="spellEnd"/>
            <w:r w:rsidRPr="00E9459D">
              <w:rPr>
                <w:szCs w:val="28"/>
              </w:rPr>
              <w:t xml:space="preserve"> административный район</w:t>
            </w:r>
          </w:p>
        </w:tc>
        <w:tc>
          <w:tcPr>
            <w:tcW w:w="6004" w:type="dxa"/>
          </w:tcPr>
          <w:p w:rsidR="0073735E" w:rsidRPr="00AE1029" w:rsidRDefault="0073735E" w:rsidP="00967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Участок </w:t>
            </w:r>
            <w:r w:rsidRPr="00AE1029">
              <w:rPr>
                <w:szCs w:val="28"/>
              </w:rPr>
              <w:t>общей площадь</w:t>
            </w:r>
            <w:r>
              <w:rPr>
                <w:szCs w:val="28"/>
              </w:rPr>
              <w:t>ю</w:t>
            </w:r>
            <w:r w:rsidRPr="00AE1029">
              <w:rPr>
                <w:szCs w:val="28"/>
              </w:rPr>
              <w:t xml:space="preserve"> 100 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, </w:t>
            </w:r>
            <w:r w:rsidRPr="00AE1029">
              <w:rPr>
                <w:szCs w:val="28"/>
              </w:rPr>
              <w:t>расположен</w:t>
            </w:r>
            <w:r>
              <w:rPr>
                <w:szCs w:val="28"/>
              </w:rPr>
              <w:t xml:space="preserve">ный </w:t>
            </w:r>
            <w:r w:rsidRPr="00AE1029">
              <w:rPr>
                <w:szCs w:val="28"/>
              </w:rPr>
              <w:t xml:space="preserve">в зеленой зоне </w:t>
            </w:r>
            <w:r>
              <w:rPr>
                <w:szCs w:val="28"/>
              </w:rPr>
              <w:t>а</w:t>
            </w:r>
            <w:r w:rsidRPr="00AE1029">
              <w:rPr>
                <w:szCs w:val="28"/>
              </w:rPr>
              <w:t>дмин</w:t>
            </w:r>
            <w:r>
              <w:rPr>
                <w:szCs w:val="28"/>
              </w:rPr>
              <w:t>истративного</w:t>
            </w:r>
            <w:r w:rsidRPr="00AE1029">
              <w:rPr>
                <w:szCs w:val="28"/>
              </w:rPr>
              <w:t xml:space="preserve"> центр</w:t>
            </w:r>
            <w:r>
              <w:rPr>
                <w:szCs w:val="28"/>
              </w:rPr>
              <w:t xml:space="preserve">а рабочего поселка </w:t>
            </w:r>
            <w:r>
              <w:rPr>
                <w:szCs w:val="28"/>
              </w:rPr>
              <w:lastRenderedPageBreak/>
              <w:t>Вешкайма по</w:t>
            </w:r>
            <w:r w:rsidRPr="00AE102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улице </w:t>
            </w:r>
            <w:r w:rsidRPr="00AE1029">
              <w:rPr>
                <w:szCs w:val="28"/>
              </w:rPr>
              <w:t xml:space="preserve">Комсомольская. </w:t>
            </w:r>
            <w:proofErr w:type="gramStart"/>
            <w:r w:rsidRPr="00AE1029">
              <w:rPr>
                <w:szCs w:val="28"/>
              </w:rPr>
              <w:t xml:space="preserve">С северной стороны на расстоянии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E1029">
                <w:rPr>
                  <w:szCs w:val="28"/>
                </w:rPr>
                <w:t>60 м</w:t>
              </w:r>
            </w:smartTag>
            <w:r w:rsidRPr="00AE1029">
              <w:rPr>
                <w:szCs w:val="28"/>
              </w:rPr>
              <w:t xml:space="preserve"> располагается </w:t>
            </w:r>
            <w:r>
              <w:rPr>
                <w:szCs w:val="28"/>
              </w:rPr>
              <w:t xml:space="preserve">административное </w:t>
            </w:r>
            <w:r w:rsidRPr="00AE1029">
              <w:rPr>
                <w:szCs w:val="28"/>
              </w:rPr>
              <w:t>здание</w:t>
            </w:r>
            <w:r>
              <w:rPr>
                <w:szCs w:val="28"/>
              </w:rPr>
              <w:t xml:space="preserve"> по адресу: рабочий поселок</w:t>
            </w:r>
            <w:r w:rsidRPr="00AE1029">
              <w:rPr>
                <w:szCs w:val="28"/>
              </w:rPr>
              <w:t xml:space="preserve"> Ве</w:t>
            </w:r>
            <w:r>
              <w:rPr>
                <w:szCs w:val="28"/>
              </w:rPr>
              <w:t>шкайма, улица Комсомольская, 1</w:t>
            </w:r>
            <w:r w:rsidRPr="00AE1029">
              <w:rPr>
                <w:szCs w:val="28"/>
              </w:rPr>
              <w:t xml:space="preserve">, с восточной стороны на расстоянии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AE1029">
                <w:rPr>
                  <w:szCs w:val="28"/>
                </w:rPr>
                <w:t>80 м</w:t>
              </w:r>
            </w:smartTag>
            <w:r>
              <w:rPr>
                <w:szCs w:val="28"/>
              </w:rPr>
              <w:t xml:space="preserve"> – административное здание по адресу: рабочий поселок</w:t>
            </w:r>
            <w:r w:rsidRPr="00AE1029">
              <w:rPr>
                <w:szCs w:val="28"/>
              </w:rPr>
              <w:t xml:space="preserve"> Ве</w:t>
            </w:r>
            <w:r>
              <w:rPr>
                <w:szCs w:val="28"/>
              </w:rPr>
              <w:t>шкайма, улица Комсомольская, 3,</w:t>
            </w:r>
            <w:r w:rsidRPr="00AE1029">
              <w:rPr>
                <w:szCs w:val="28"/>
              </w:rPr>
              <w:t xml:space="preserve"> с южной стороны эспланада; </w:t>
            </w:r>
            <w:r>
              <w:rPr>
                <w:szCs w:val="28"/>
              </w:rPr>
              <w:t xml:space="preserve">с юго-востока в </w:t>
            </w:r>
            <w:smartTag w:uri="urn:schemas-microsoft-com:office:smarttags" w:element="metricconverter">
              <w:smartTagPr>
                <w:attr w:name="ProductID" w:val="65 м"/>
              </w:smartTagPr>
              <w:r>
                <w:rPr>
                  <w:szCs w:val="28"/>
                </w:rPr>
                <w:t>65 м</w:t>
              </w:r>
            </w:smartTag>
            <w:r>
              <w:rPr>
                <w:szCs w:val="28"/>
              </w:rPr>
              <w:t xml:space="preserve"> – расположено административное здание по адресу: </w:t>
            </w:r>
            <w:r w:rsidRPr="00AE1029">
              <w:rPr>
                <w:szCs w:val="28"/>
              </w:rPr>
              <w:t>р</w:t>
            </w:r>
            <w:r>
              <w:rPr>
                <w:szCs w:val="28"/>
              </w:rPr>
              <w:t>айонный посёлок</w:t>
            </w:r>
            <w:r w:rsidRPr="00AE1029">
              <w:rPr>
                <w:szCs w:val="28"/>
              </w:rPr>
              <w:t xml:space="preserve"> Ве</w:t>
            </w:r>
            <w:r>
              <w:rPr>
                <w:szCs w:val="28"/>
              </w:rPr>
              <w:t>шкайма, улица Комсомольская, 5</w:t>
            </w:r>
            <w:proofErr w:type="gramEnd"/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  <w:shd w:val="clear" w:color="auto" w:fill="C0C0C0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proofErr w:type="spellStart"/>
            <w:r w:rsidRPr="00E9459D">
              <w:rPr>
                <w:szCs w:val="28"/>
              </w:rPr>
              <w:t>Инзенский</w:t>
            </w:r>
            <w:proofErr w:type="spellEnd"/>
            <w:r w:rsidRPr="00E9459D">
              <w:rPr>
                <w:szCs w:val="28"/>
              </w:rPr>
              <w:t xml:space="preserve"> административный район</w:t>
            </w:r>
          </w:p>
        </w:tc>
        <w:tc>
          <w:tcPr>
            <w:tcW w:w="6004" w:type="dxa"/>
          </w:tcPr>
          <w:p w:rsidR="0073735E" w:rsidRDefault="0073735E" w:rsidP="00967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Участок общей площадью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rPr>
                  <w:szCs w:val="28"/>
                </w:rPr>
                <w:t>200 кв. м</w:t>
              </w:r>
            </w:smartTag>
            <w:r>
              <w:rPr>
                <w:szCs w:val="28"/>
              </w:rPr>
              <w:t>., расположенный в районном центре города Инза,</w:t>
            </w:r>
            <w:r w:rsidRPr="00E9459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улица Вокзальная. </w:t>
            </w:r>
          </w:p>
          <w:p w:rsidR="0073735E" w:rsidRPr="00E9459D" w:rsidRDefault="0073735E" w:rsidP="00967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E42A6">
              <w:rPr>
                <w:szCs w:val="28"/>
              </w:rPr>
              <w:t xml:space="preserve">пециально </w:t>
            </w:r>
            <w:r>
              <w:rPr>
                <w:szCs w:val="28"/>
              </w:rPr>
              <w:t xml:space="preserve">отведённое место </w:t>
            </w:r>
            <w:r w:rsidRPr="00E9459D">
              <w:rPr>
                <w:szCs w:val="28"/>
              </w:rPr>
              <w:t>с восточной стороны</w:t>
            </w:r>
            <w:r>
              <w:rPr>
                <w:szCs w:val="28"/>
              </w:rPr>
              <w:t xml:space="preserve"> ограничено перекрестком</w:t>
            </w:r>
            <w:r w:rsidRPr="00E9459D">
              <w:rPr>
                <w:szCs w:val="28"/>
              </w:rPr>
              <w:t xml:space="preserve"> </w:t>
            </w:r>
            <w:r>
              <w:rPr>
                <w:szCs w:val="28"/>
              </w:rPr>
              <w:t>автомобильной дороги местного значения с</w:t>
            </w:r>
            <w:r w:rsidRPr="00E9459D">
              <w:rPr>
                <w:szCs w:val="28"/>
              </w:rPr>
              <w:t xml:space="preserve"> путепровод</w:t>
            </w:r>
            <w:r>
              <w:rPr>
                <w:szCs w:val="28"/>
              </w:rPr>
              <w:t xml:space="preserve">ом. Данный участок является </w:t>
            </w:r>
            <w:r w:rsidRPr="00E9459D">
              <w:rPr>
                <w:szCs w:val="28"/>
              </w:rPr>
              <w:t xml:space="preserve">смежный с </w:t>
            </w:r>
            <w:r>
              <w:rPr>
                <w:szCs w:val="28"/>
              </w:rPr>
              <w:t>территорией предприятия, расположенного по адресу: город Инза,</w:t>
            </w:r>
            <w:r w:rsidRPr="00E9459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улица Вокзальная, 16. 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proofErr w:type="spellStart"/>
            <w:r w:rsidRPr="00E9459D">
              <w:rPr>
                <w:szCs w:val="28"/>
              </w:rPr>
              <w:t>Карсунский</w:t>
            </w:r>
            <w:proofErr w:type="spellEnd"/>
            <w:r w:rsidRPr="00E9459D">
              <w:rPr>
                <w:szCs w:val="28"/>
              </w:rPr>
              <w:t xml:space="preserve"> административный район</w:t>
            </w:r>
          </w:p>
        </w:tc>
        <w:tc>
          <w:tcPr>
            <w:tcW w:w="6004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Участок общей площадью 2070 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, расположенный в северной стороне рабочего поселка</w:t>
            </w:r>
            <w:r w:rsidRPr="00AE102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Карсун, </w:t>
            </w:r>
            <w:r w:rsidRPr="00C853E4">
              <w:rPr>
                <w:color w:val="000000"/>
                <w:szCs w:val="28"/>
              </w:rPr>
              <w:t>у административного здания</w:t>
            </w:r>
            <w:r w:rsidRPr="00C853E4">
              <w:rPr>
                <w:color w:val="FF0000"/>
                <w:szCs w:val="28"/>
              </w:rPr>
              <w:t xml:space="preserve"> </w:t>
            </w:r>
            <w:r w:rsidRPr="00E15F89">
              <w:rPr>
                <w:color w:val="000000"/>
                <w:szCs w:val="28"/>
              </w:rPr>
              <w:t>по</w:t>
            </w:r>
            <w:r>
              <w:rPr>
                <w:color w:val="000000"/>
                <w:szCs w:val="28"/>
              </w:rPr>
              <w:t xml:space="preserve"> адресу: рабочий посёлок Карсун, </w:t>
            </w:r>
            <w:r>
              <w:rPr>
                <w:szCs w:val="28"/>
              </w:rPr>
              <w:t xml:space="preserve">улица Гусева, 69, в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Cs w:val="28"/>
                </w:rPr>
                <w:t>200 м</w:t>
              </w:r>
            </w:smartTag>
            <w:r>
              <w:rPr>
                <w:szCs w:val="28"/>
              </w:rPr>
              <w:t xml:space="preserve"> от перекрёстка автомобильных дорог местного значения по улице Гусева и улице </w:t>
            </w:r>
            <w:proofErr w:type="spellStart"/>
            <w:r>
              <w:rPr>
                <w:szCs w:val="28"/>
              </w:rPr>
              <w:t>Курдюмова</w:t>
            </w:r>
            <w:proofErr w:type="spellEnd"/>
            <w:r>
              <w:rPr>
                <w:szCs w:val="28"/>
              </w:rPr>
              <w:t xml:space="preserve"> по направлению автомобильной дороги «Карсун – Большие Посёлки».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proofErr w:type="spellStart"/>
            <w:r w:rsidRPr="00E9459D">
              <w:rPr>
                <w:szCs w:val="28"/>
              </w:rPr>
              <w:t>Кузоватовский</w:t>
            </w:r>
            <w:proofErr w:type="spellEnd"/>
            <w:r w:rsidRPr="00E9459D">
              <w:rPr>
                <w:szCs w:val="28"/>
              </w:rPr>
              <w:t xml:space="preserve"> административный район</w:t>
            </w:r>
          </w:p>
        </w:tc>
        <w:tc>
          <w:tcPr>
            <w:tcW w:w="6004" w:type="dxa"/>
          </w:tcPr>
          <w:p w:rsidR="0073735E" w:rsidRPr="006E6EF2" w:rsidRDefault="0073735E" w:rsidP="00967E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  <w:r w:rsidRPr="006E6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общей площадью</w:t>
            </w:r>
            <w:r w:rsidRPr="006E6EF2">
              <w:rPr>
                <w:rFonts w:ascii="Times New Roman" w:hAnsi="Times New Roman"/>
                <w:sz w:val="28"/>
                <w:szCs w:val="28"/>
              </w:rPr>
              <w:t xml:space="preserve"> 400 </w:t>
            </w:r>
            <w:r>
              <w:rPr>
                <w:rFonts w:ascii="Times New Roman" w:hAnsi="Times New Roman"/>
                <w:sz w:val="28"/>
                <w:szCs w:val="28"/>
              </w:rPr>
              <w:t>кв.</w:t>
            </w:r>
            <w:r w:rsidRPr="006E6EF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 w:rsidRPr="006E6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расположенный</w:t>
            </w:r>
            <w:r w:rsidRPr="006E6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центральной части</w:t>
            </w:r>
            <w:r w:rsidRPr="006E6EF2">
              <w:rPr>
                <w:rFonts w:ascii="Times New Roman" w:hAnsi="Times New Roman"/>
                <w:sz w:val="28"/>
                <w:szCs w:val="28"/>
              </w:rPr>
              <w:t xml:space="preserve"> парка Победы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рабочего посёлка </w:t>
            </w:r>
            <w:r w:rsidRPr="006E6EF2">
              <w:rPr>
                <w:rFonts w:ascii="Times New Roman" w:hAnsi="Times New Roman"/>
                <w:sz w:val="28"/>
                <w:szCs w:val="28"/>
              </w:rPr>
              <w:t>Кузоватово</w:t>
            </w:r>
            <w:r>
              <w:rPr>
                <w:rFonts w:ascii="Times New Roman" w:hAnsi="Times New Roman"/>
                <w:sz w:val="28"/>
                <w:szCs w:val="28"/>
              </w:rPr>
              <w:t>. В</w:t>
            </w:r>
            <w:r w:rsidRPr="006E6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E6EF2">
                <w:rPr>
                  <w:rFonts w:ascii="Times New Roman" w:hAnsi="Times New Roman"/>
                  <w:sz w:val="28"/>
                  <w:szCs w:val="28"/>
                </w:rPr>
                <w:t>100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Pr="006E6EF2">
                <w:rPr>
                  <w:rFonts w:ascii="Times New Roman" w:hAnsi="Times New Roman"/>
                  <w:sz w:val="28"/>
                  <w:szCs w:val="28"/>
                </w:rPr>
                <w:t>м</w:t>
              </w:r>
            </w:smartTag>
            <w:r w:rsidRPr="006E6EF2">
              <w:rPr>
                <w:rFonts w:ascii="Times New Roman" w:hAnsi="Times New Roman"/>
                <w:sz w:val="28"/>
                <w:szCs w:val="28"/>
              </w:rPr>
              <w:t xml:space="preserve"> на запад от </w:t>
            </w:r>
            <w:r>
              <w:rPr>
                <w:rFonts w:ascii="Times New Roman" w:hAnsi="Times New Roman"/>
                <w:sz w:val="28"/>
                <w:szCs w:val="28"/>
              </w:rPr>
              <w:t>центрального входа в парк, в 25</w:t>
            </w:r>
            <w:r w:rsidRPr="006E6EF2">
              <w:rPr>
                <w:rFonts w:ascii="Times New Roman" w:hAnsi="Times New Roman"/>
                <w:sz w:val="28"/>
                <w:szCs w:val="28"/>
              </w:rPr>
              <w:t xml:space="preserve">м на </w:t>
            </w:r>
            <w:proofErr w:type="spellStart"/>
            <w:proofErr w:type="gramStart"/>
            <w:r w:rsidRPr="006E6EF2">
              <w:rPr>
                <w:rFonts w:ascii="Times New Roman" w:hAnsi="Times New Roman"/>
                <w:sz w:val="28"/>
                <w:szCs w:val="28"/>
              </w:rPr>
              <w:t>северо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E6EF2">
              <w:rPr>
                <w:rFonts w:ascii="Times New Roman" w:hAnsi="Times New Roman"/>
                <w:sz w:val="28"/>
                <w:szCs w:val="28"/>
              </w:rPr>
              <w:t>запад</w:t>
            </w:r>
            <w:proofErr w:type="gramEnd"/>
            <w:r w:rsidRPr="006E6EF2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административного здания </w:t>
            </w:r>
            <w:r w:rsidRPr="006E6EF2">
              <w:rPr>
                <w:rFonts w:ascii="Times New Roman" w:hAnsi="Times New Roman"/>
                <w:sz w:val="28"/>
                <w:szCs w:val="28"/>
              </w:rPr>
              <w:t>по адресу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6E6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рабочий посёлок </w:t>
            </w:r>
            <w:r w:rsidRPr="006E6EF2">
              <w:rPr>
                <w:rFonts w:ascii="Times New Roman" w:hAnsi="Times New Roman"/>
                <w:sz w:val="28"/>
                <w:szCs w:val="28"/>
              </w:rPr>
              <w:t>Кузо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ватово, улица Дзержинского, 5, в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 xml:space="preserve">50 </w:t>
              </w:r>
              <w:r w:rsidRPr="006E6EF2">
                <w:rPr>
                  <w:rFonts w:ascii="Times New Roman" w:hAnsi="Times New Roman"/>
                  <w:sz w:val="28"/>
                  <w:szCs w:val="28"/>
                </w:rPr>
                <w:t>м</w:t>
              </w:r>
            </w:smartTag>
            <w:r w:rsidRPr="006E6EF2">
              <w:rPr>
                <w:rFonts w:ascii="Times New Roman" w:hAnsi="Times New Roman"/>
                <w:sz w:val="28"/>
                <w:szCs w:val="28"/>
              </w:rPr>
              <w:t xml:space="preserve"> на юго-запад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жилого дома по адресу: рабочий посёлок </w:t>
            </w:r>
            <w:r w:rsidRPr="006E6EF2">
              <w:rPr>
                <w:rFonts w:ascii="Times New Roman" w:hAnsi="Times New Roman"/>
                <w:sz w:val="28"/>
                <w:szCs w:val="28"/>
              </w:rPr>
              <w:t>Кузоватово</w:t>
            </w:r>
            <w:r>
              <w:rPr>
                <w:rFonts w:ascii="Times New Roman" w:hAnsi="Times New Roman"/>
                <w:sz w:val="28"/>
                <w:szCs w:val="28"/>
              </w:rPr>
              <w:t>, улица Дзержинского, 3</w:t>
            </w:r>
            <w:r w:rsidRPr="006E6EF2">
              <w:rPr>
                <w:rFonts w:ascii="Times New Roman" w:hAnsi="Times New Roman"/>
                <w:sz w:val="28"/>
                <w:szCs w:val="28"/>
              </w:rPr>
              <w:t>«В».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proofErr w:type="spellStart"/>
            <w:r w:rsidRPr="00E9459D">
              <w:rPr>
                <w:szCs w:val="28"/>
              </w:rPr>
              <w:t>Майнский</w:t>
            </w:r>
            <w:proofErr w:type="spellEnd"/>
            <w:r w:rsidRPr="00E9459D">
              <w:rPr>
                <w:szCs w:val="28"/>
              </w:rPr>
              <w:t xml:space="preserve"> административный район</w:t>
            </w:r>
          </w:p>
        </w:tc>
        <w:tc>
          <w:tcPr>
            <w:tcW w:w="6004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r w:rsidRPr="00E9459D">
              <w:rPr>
                <w:szCs w:val="28"/>
              </w:rPr>
              <w:t>Участок</w:t>
            </w:r>
            <w:r>
              <w:rPr>
                <w:szCs w:val="28"/>
              </w:rPr>
              <w:t xml:space="preserve"> общей площадью 100 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, расположенный</w:t>
            </w:r>
            <w:r w:rsidRPr="00E9459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рабочем поселке </w:t>
            </w:r>
            <w:r w:rsidRPr="00814DE8">
              <w:rPr>
                <w:szCs w:val="28"/>
              </w:rPr>
              <w:t>Майна</w:t>
            </w:r>
            <w:r>
              <w:rPr>
                <w:szCs w:val="28"/>
              </w:rPr>
              <w:t xml:space="preserve">, по улице </w:t>
            </w:r>
            <w:r w:rsidRPr="00E9459D">
              <w:rPr>
                <w:szCs w:val="28"/>
              </w:rPr>
              <w:t>Шевченко</w:t>
            </w:r>
            <w:r>
              <w:rPr>
                <w:szCs w:val="28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Cs w:val="28"/>
                </w:rPr>
                <w:t>100 м</w:t>
              </w:r>
            </w:smartTag>
            <w:r w:rsidRPr="00E9459D">
              <w:rPr>
                <w:szCs w:val="28"/>
              </w:rPr>
              <w:t xml:space="preserve"> по направлению на восток от пер</w:t>
            </w:r>
            <w:r>
              <w:rPr>
                <w:szCs w:val="28"/>
              </w:rPr>
              <w:t xml:space="preserve">еулка </w:t>
            </w:r>
            <w:r w:rsidRPr="00E9459D">
              <w:rPr>
                <w:szCs w:val="28"/>
              </w:rPr>
              <w:t>Шевченко</w:t>
            </w:r>
            <w:r>
              <w:rPr>
                <w:szCs w:val="28"/>
              </w:rPr>
              <w:t>.</w:t>
            </w:r>
            <w:r w:rsidRPr="00E9459D">
              <w:rPr>
                <w:szCs w:val="28"/>
              </w:rPr>
              <w:t xml:space="preserve"> </w:t>
            </w:r>
            <w:r w:rsidRPr="005C5D7C">
              <w:rPr>
                <w:szCs w:val="28"/>
              </w:rPr>
              <w:t xml:space="preserve">С северной части участка </w:t>
            </w:r>
            <w:r>
              <w:rPr>
                <w:szCs w:val="28"/>
              </w:rPr>
              <w:t xml:space="preserve">находится автомобильная </w:t>
            </w:r>
            <w:r>
              <w:rPr>
                <w:color w:val="000000"/>
                <w:szCs w:val="28"/>
              </w:rPr>
              <w:t>дорога</w:t>
            </w:r>
            <w:r w:rsidRPr="00D37C74">
              <w:rPr>
                <w:color w:val="000000"/>
                <w:szCs w:val="28"/>
              </w:rPr>
              <w:t xml:space="preserve"> местного значения</w:t>
            </w:r>
            <w:r w:rsidRPr="005C5D7C">
              <w:rPr>
                <w:szCs w:val="28"/>
              </w:rPr>
              <w:t xml:space="preserve">. С восточной части участка </w:t>
            </w:r>
            <w:r w:rsidRPr="005C5D7C">
              <w:rPr>
                <w:szCs w:val="28"/>
              </w:rPr>
              <w:lastRenderedPageBreak/>
              <w:t xml:space="preserve">находятся участки </w:t>
            </w:r>
            <w:r w:rsidRPr="0059078F">
              <w:rPr>
                <w:color w:val="000000"/>
                <w:szCs w:val="28"/>
              </w:rPr>
              <w:t xml:space="preserve">одноэтажных </w:t>
            </w:r>
            <w:r w:rsidRPr="00812928">
              <w:rPr>
                <w:color w:val="000000"/>
                <w:szCs w:val="28"/>
              </w:rPr>
              <w:t>жилых домов</w:t>
            </w:r>
            <w:r>
              <w:rPr>
                <w:color w:val="000000"/>
                <w:szCs w:val="28"/>
              </w:rPr>
              <w:t xml:space="preserve"> по адресу: </w:t>
            </w:r>
            <w:r>
              <w:rPr>
                <w:szCs w:val="28"/>
              </w:rPr>
              <w:t xml:space="preserve">рабочий поселок </w:t>
            </w:r>
            <w:r w:rsidRPr="00814DE8">
              <w:rPr>
                <w:szCs w:val="28"/>
              </w:rPr>
              <w:t>Майна</w:t>
            </w:r>
            <w:r>
              <w:rPr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переулок Шевченко 5, 7, 9</w:t>
            </w:r>
            <w:r w:rsidRPr="005C5D7C">
              <w:rPr>
                <w:szCs w:val="28"/>
              </w:rPr>
              <w:t>. С</w:t>
            </w:r>
            <w:r>
              <w:rPr>
                <w:szCs w:val="28"/>
              </w:rPr>
              <w:t xml:space="preserve"> южной части участка в 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rPr>
                  <w:szCs w:val="28"/>
                </w:rPr>
                <w:t>70 м</w:t>
              </w:r>
            </w:smartTag>
            <w:r w:rsidRPr="005C5D7C">
              <w:rPr>
                <w:szCs w:val="28"/>
              </w:rPr>
              <w:t xml:space="preserve"> расположен участок </w:t>
            </w:r>
            <w:r>
              <w:rPr>
                <w:szCs w:val="28"/>
              </w:rPr>
              <w:t xml:space="preserve">жилого дома по адресу: рабочий поселок </w:t>
            </w:r>
            <w:r w:rsidRPr="00814DE8">
              <w:rPr>
                <w:szCs w:val="28"/>
              </w:rPr>
              <w:t>Майна</w:t>
            </w:r>
            <w:r>
              <w:rPr>
                <w:szCs w:val="28"/>
              </w:rPr>
              <w:t>,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улица</w:t>
            </w:r>
            <w:r w:rsidRPr="00812928">
              <w:rPr>
                <w:color w:val="000000"/>
                <w:szCs w:val="28"/>
              </w:rPr>
              <w:t xml:space="preserve"> Лесная</w:t>
            </w:r>
            <w:r>
              <w:rPr>
                <w:color w:val="000000"/>
                <w:szCs w:val="28"/>
              </w:rPr>
              <w:t>,</w:t>
            </w:r>
            <w:r w:rsidRPr="00812928">
              <w:rPr>
                <w:color w:val="000000"/>
                <w:szCs w:val="28"/>
              </w:rPr>
              <w:t xml:space="preserve"> 3Б</w:t>
            </w:r>
            <w:r w:rsidRPr="005C5D7C">
              <w:rPr>
                <w:szCs w:val="28"/>
              </w:rPr>
              <w:t xml:space="preserve">. С западной части участка расположен </w:t>
            </w:r>
            <w:r w:rsidRPr="007A2134">
              <w:rPr>
                <w:color w:val="000000"/>
                <w:szCs w:val="28"/>
              </w:rPr>
              <w:t>пустырь</w:t>
            </w:r>
            <w:r w:rsidRPr="005C5D7C">
              <w:rPr>
                <w:szCs w:val="28"/>
              </w:rPr>
              <w:t>.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  <w:shd w:val="clear" w:color="auto" w:fill="C0C0C0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proofErr w:type="spellStart"/>
            <w:r w:rsidRPr="00E9459D">
              <w:rPr>
                <w:szCs w:val="28"/>
              </w:rPr>
              <w:t>Мелекесский</w:t>
            </w:r>
            <w:proofErr w:type="spellEnd"/>
            <w:r w:rsidRPr="00E9459D">
              <w:rPr>
                <w:szCs w:val="28"/>
              </w:rPr>
              <w:t xml:space="preserve"> административный район</w:t>
            </w:r>
          </w:p>
        </w:tc>
        <w:tc>
          <w:tcPr>
            <w:tcW w:w="6004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Участок общей площадью 120 кв.м, расположенный в</w:t>
            </w:r>
            <w:r w:rsidRPr="00E9459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рабочем поселке </w:t>
            </w:r>
            <w:r w:rsidRPr="00E9459D">
              <w:rPr>
                <w:szCs w:val="28"/>
              </w:rPr>
              <w:t xml:space="preserve">Новая Майна, </w:t>
            </w:r>
            <w:r>
              <w:rPr>
                <w:szCs w:val="28"/>
              </w:rPr>
              <w:t>западнее здания по адресу:</w:t>
            </w:r>
            <w:r w:rsidRPr="00E9459D">
              <w:rPr>
                <w:szCs w:val="28"/>
              </w:rPr>
              <w:t xml:space="preserve"> </w:t>
            </w:r>
            <w:r>
              <w:rPr>
                <w:szCs w:val="28"/>
              </w:rPr>
              <w:t>рабочий поселок</w:t>
            </w:r>
            <w:r w:rsidRPr="00E9459D">
              <w:rPr>
                <w:szCs w:val="28"/>
              </w:rPr>
              <w:t xml:space="preserve"> Новая Майна</w:t>
            </w:r>
            <w:r>
              <w:rPr>
                <w:szCs w:val="28"/>
              </w:rPr>
              <w:t xml:space="preserve">, улица Советская, 4, в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szCs w:val="28"/>
                </w:rPr>
                <w:t>20 м</w:t>
              </w:r>
            </w:smartTag>
            <w:r>
              <w:rPr>
                <w:szCs w:val="28"/>
              </w:rPr>
              <w:t xml:space="preserve"> восточнее административного здания по адресу: рабочий поселок Новая Майна, улица Советская, 1А. (улица Гагарина 1), в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szCs w:val="28"/>
                </w:rPr>
                <w:t>20 м</w:t>
              </w:r>
            </w:smartTag>
            <w:r>
              <w:rPr>
                <w:szCs w:val="28"/>
              </w:rPr>
              <w:t xml:space="preserve"> севернее реки Малый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 xml:space="preserve">враль, в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Cs w:val="28"/>
                </w:rPr>
                <w:t>10 м</w:t>
              </w:r>
            </w:smartTag>
            <w:r>
              <w:rPr>
                <w:szCs w:val="28"/>
              </w:rPr>
              <w:t>, южнее здания по адресу: рабочий поселок</w:t>
            </w:r>
            <w:r w:rsidRPr="00E9459D">
              <w:rPr>
                <w:szCs w:val="28"/>
              </w:rPr>
              <w:t xml:space="preserve"> Новая Майна</w:t>
            </w:r>
            <w:r>
              <w:rPr>
                <w:szCs w:val="28"/>
              </w:rPr>
              <w:t>, улица Набережная, 19.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r w:rsidRPr="00E9459D">
              <w:rPr>
                <w:szCs w:val="28"/>
              </w:rPr>
              <w:t>Николаевский административный район</w:t>
            </w:r>
          </w:p>
        </w:tc>
        <w:tc>
          <w:tcPr>
            <w:tcW w:w="6004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Участок общей площадью 638 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, расположенный в</w:t>
            </w:r>
            <w:r w:rsidRPr="00E9459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рабочем поселке Николаевка, </w:t>
            </w:r>
            <w:r w:rsidRPr="00E9459D">
              <w:rPr>
                <w:szCs w:val="28"/>
              </w:rPr>
              <w:t>слева от входа в центральный парк культуры и отдыха</w:t>
            </w:r>
            <w:r>
              <w:rPr>
                <w:szCs w:val="28"/>
              </w:rPr>
              <w:t>,</w:t>
            </w:r>
            <w:r w:rsidRPr="00E9459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50 м"/>
              </w:smartTagPr>
              <w:r>
                <w:rPr>
                  <w:szCs w:val="28"/>
                </w:rPr>
                <w:t>350 м</w:t>
              </w:r>
            </w:smartTag>
            <w:r>
              <w:rPr>
                <w:szCs w:val="28"/>
              </w:rPr>
              <w:t xml:space="preserve"> на восток от строения по адресу:</w:t>
            </w:r>
            <w:r w:rsidRPr="00E9459D">
              <w:rPr>
                <w:szCs w:val="28"/>
              </w:rPr>
              <w:t xml:space="preserve"> </w:t>
            </w:r>
            <w:r>
              <w:rPr>
                <w:szCs w:val="28"/>
              </w:rPr>
              <w:t>рабочий поселок Николаевка, улица Набережная, 2.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  <w:shd w:val="clear" w:color="auto" w:fill="C0C0C0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  <w:shd w:val="clear" w:color="auto" w:fill="C0C0C0"/>
              </w:rPr>
            </w:pPr>
            <w:proofErr w:type="spellStart"/>
            <w:r w:rsidRPr="00E9459D">
              <w:rPr>
                <w:szCs w:val="28"/>
              </w:rPr>
              <w:t>Новомалыклинский</w:t>
            </w:r>
            <w:proofErr w:type="spellEnd"/>
            <w:r w:rsidRPr="00E9459D">
              <w:rPr>
                <w:szCs w:val="28"/>
              </w:rPr>
              <w:t xml:space="preserve"> административный район</w:t>
            </w:r>
          </w:p>
        </w:tc>
        <w:tc>
          <w:tcPr>
            <w:tcW w:w="6004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r>
              <w:rPr>
                <w:rFonts w:eastAsia="Arial" w:cs="Arial"/>
                <w:szCs w:val="28"/>
              </w:rPr>
              <w:t>Участок общей площадью 320</w:t>
            </w:r>
            <w:r w:rsidRPr="002D270A">
              <w:rPr>
                <w:rFonts w:eastAsia="Arial" w:cs="Arial"/>
                <w:szCs w:val="28"/>
              </w:rPr>
              <w:t xml:space="preserve">0 </w:t>
            </w:r>
            <w:r>
              <w:rPr>
                <w:rFonts w:eastAsia="Arial" w:cs="Arial"/>
                <w:szCs w:val="28"/>
              </w:rPr>
              <w:t>кв</w:t>
            </w:r>
            <w:proofErr w:type="gramStart"/>
            <w:r>
              <w:rPr>
                <w:rFonts w:eastAsia="Arial" w:cs="Arial"/>
                <w:szCs w:val="28"/>
              </w:rPr>
              <w:t>.</w:t>
            </w:r>
            <w:r w:rsidRPr="002D270A">
              <w:rPr>
                <w:rFonts w:eastAsia="Arial" w:cs="Arial"/>
                <w:szCs w:val="28"/>
              </w:rPr>
              <w:t>м</w:t>
            </w:r>
            <w:proofErr w:type="gramEnd"/>
            <w:r w:rsidRPr="002D270A">
              <w:rPr>
                <w:rFonts w:eastAsia="Arial" w:cs="Arial"/>
                <w:szCs w:val="28"/>
              </w:rPr>
              <w:t>, расположен</w:t>
            </w:r>
            <w:r>
              <w:rPr>
                <w:rFonts w:eastAsia="Arial" w:cs="Arial"/>
                <w:szCs w:val="28"/>
              </w:rPr>
              <w:t>ный</w:t>
            </w:r>
            <w:r w:rsidRPr="002D270A">
              <w:rPr>
                <w:rFonts w:eastAsia="Arial" w:cs="Arial"/>
                <w:szCs w:val="28"/>
              </w:rPr>
              <w:t xml:space="preserve"> перед </w:t>
            </w:r>
            <w:r>
              <w:rPr>
                <w:rFonts w:eastAsia="Arial" w:cs="Arial"/>
                <w:szCs w:val="28"/>
              </w:rPr>
              <w:t xml:space="preserve">административным зданием по адресу: </w:t>
            </w:r>
            <w:r w:rsidRPr="002D270A">
              <w:rPr>
                <w:rFonts w:eastAsia="Arial" w:cs="Arial"/>
                <w:szCs w:val="28"/>
              </w:rPr>
              <w:t>с</w:t>
            </w:r>
            <w:r>
              <w:rPr>
                <w:rFonts w:eastAsia="Arial" w:cs="Arial"/>
                <w:szCs w:val="28"/>
              </w:rPr>
              <w:t xml:space="preserve">ело </w:t>
            </w:r>
            <w:r w:rsidRPr="002D270A">
              <w:rPr>
                <w:rFonts w:eastAsia="Arial" w:cs="Arial"/>
                <w:szCs w:val="28"/>
              </w:rPr>
              <w:t>Н</w:t>
            </w:r>
            <w:r>
              <w:rPr>
                <w:rFonts w:eastAsia="Arial" w:cs="Arial"/>
                <w:szCs w:val="28"/>
              </w:rPr>
              <w:t>овая Малыкла, улица Кооперативная</w:t>
            </w:r>
            <w:r w:rsidRPr="002D270A">
              <w:rPr>
                <w:rFonts w:eastAsia="Arial" w:cs="Arial"/>
                <w:szCs w:val="28"/>
              </w:rPr>
              <w:t>,</w:t>
            </w:r>
            <w:r>
              <w:rPr>
                <w:rFonts w:eastAsia="Arial" w:cs="Arial"/>
                <w:szCs w:val="28"/>
              </w:rPr>
              <w:t xml:space="preserve"> 51</w:t>
            </w:r>
            <w:r w:rsidRPr="002D270A">
              <w:rPr>
                <w:rFonts w:eastAsia="Arial" w:cs="Arial"/>
                <w:szCs w:val="28"/>
              </w:rPr>
              <w:t xml:space="preserve">. С </w:t>
            </w:r>
            <w:proofErr w:type="spellStart"/>
            <w:proofErr w:type="gramStart"/>
            <w:r w:rsidRPr="002D270A">
              <w:rPr>
                <w:rFonts w:eastAsia="Arial" w:cs="Arial"/>
                <w:szCs w:val="28"/>
              </w:rPr>
              <w:t>северо</w:t>
            </w:r>
            <w:proofErr w:type="spellEnd"/>
            <w:r w:rsidRPr="002D270A">
              <w:rPr>
                <w:rFonts w:eastAsia="Arial" w:cs="Arial"/>
                <w:szCs w:val="28"/>
              </w:rPr>
              <w:t xml:space="preserve"> – восточной</w:t>
            </w:r>
            <w:proofErr w:type="gramEnd"/>
            <w:r w:rsidRPr="002D270A">
              <w:rPr>
                <w:rFonts w:eastAsia="Arial" w:cs="Arial"/>
                <w:szCs w:val="28"/>
              </w:rPr>
              <w:t xml:space="preserve"> стороны участок </w:t>
            </w:r>
            <w:r>
              <w:rPr>
                <w:rFonts w:eastAsia="Arial" w:cs="Arial"/>
                <w:szCs w:val="28"/>
              </w:rPr>
              <w:t>граничит с</w:t>
            </w:r>
            <w:r w:rsidRPr="002D270A">
              <w:rPr>
                <w:rFonts w:eastAsia="Arial" w:cs="Arial"/>
                <w:szCs w:val="28"/>
              </w:rPr>
              <w:t xml:space="preserve"> </w:t>
            </w:r>
            <w:r>
              <w:rPr>
                <w:rFonts w:eastAsia="Arial" w:cs="Arial"/>
                <w:szCs w:val="28"/>
              </w:rPr>
              <w:t>административным</w:t>
            </w:r>
            <w:r w:rsidRPr="002D270A">
              <w:rPr>
                <w:rFonts w:eastAsia="Arial" w:cs="Arial"/>
                <w:szCs w:val="28"/>
              </w:rPr>
              <w:t xml:space="preserve"> зданием</w:t>
            </w:r>
            <w:r>
              <w:rPr>
                <w:rFonts w:eastAsia="Arial" w:cs="Arial"/>
                <w:szCs w:val="28"/>
              </w:rPr>
              <w:t>, расположенным по адресу: село Новая Малыкла, улица Кооперативная 53</w:t>
            </w:r>
            <w:r w:rsidRPr="002D270A">
              <w:rPr>
                <w:rFonts w:eastAsia="Arial" w:cs="Arial"/>
                <w:szCs w:val="28"/>
              </w:rPr>
              <w:t xml:space="preserve">, с </w:t>
            </w:r>
            <w:proofErr w:type="spellStart"/>
            <w:r w:rsidRPr="002D270A">
              <w:rPr>
                <w:rFonts w:eastAsia="Arial" w:cs="Arial"/>
                <w:szCs w:val="28"/>
              </w:rPr>
              <w:t>юго</w:t>
            </w:r>
            <w:proofErr w:type="spellEnd"/>
            <w:r w:rsidRPr="002D270A">
              <w:rPr>
                <w:rFonts w:eastAsia="Arial" w:cs="Arial"/>
                <w:szCs w:val="28"/>
              </w:rPr>
              <w:t xml:space="preserve"> – запада </w:t>
            </w:r>
            <w:r>
              <w:rPr>
                <w:rFonts w:eastAsia="Arial" w:cs="Arial"/>
                <w:szCs w:val="28"/>
              </w:rPr>
              <w:t xml:space="preserve">участок граничит </w:t>
            </w:r>
            <w:r w:rsidRPr="002D270A">
              <w:rPr>
                <w:rFonts w:eastAsia="Arial" w:cs="Arial"/>
                <w:szCs w:val="28"/>
              </w:rPr>
              <w:t xml:space="preserve">с </w:t>
            </w:r>
            <w:r>
              <w:rPr>
                <w:rFonts w:eastAsia="Arial" w:cs="Arial"/>
                <w:szCs w:val="28"/>
              </w:rPr>
              <w:t xml:space="preserve">административным </w:t>
            </w:r>
            <w:r w:rsidRPr="002D270A">
              <w:rPr>
                <w:rFonts w:eastAsia="Arial" w:cs="Arial"/>
                <w:szCs w:val="28"/>
              </w:rPr>
              <w:t>зданием</w:t>
            </w:r>
            <w:r>
              <w:rPr>
                <w:rFonts w:eastAsia="Arial" w:cs="Arial"/>
                <w:szCs w:val="28"/>
              </w:rPr>
              <w:t>,</w:t>
            </w:r>
            <w:r w:rsidRPr="002D270A">
              <w:rPr>
                <w:rFonts w:eastAsia="Arial" w:cs="Arial"/>
                <w:szCs w:val="28"/>
              </w:rPr>
              <w:t xml:space="preserve"> </w:t>
            </w:r>
            <w:r>
              <w:rPr>
                <w:rFonts w:eastAsia="Arial" w:cs="Arial"/>
                <w:szCs w:val="28"/>
              </w:rPr>
              <w:t>расположенным по адресу: село Новая Малыкла, улица Кооперативная, 49,</w:t>
            </w:r>
            <w:r w:rsidRPr="002D270A">
              <w:rPr>
                <w:rFonts w:eastAsia="Arial" w:cs="Arial"/>
                <w:szCs w:val="28"/>
              </w:rPr>
              <w:t xml:space="preserve"> с </w:t>
            </w:r>
            <w:proofErr w:type="spellStart"/>
            <w:r w:rsidRPr="002D270A">
              <w:rPr>
                <w:rFonts w:eastAsia="Arial" w:cs="Arial"/>
                <w:szCs w:val="28"/>
              </w:rPr>
              <w:t>юго</w:t>
            </w:r>
            <w:proofErr w:type="spellEnd"/>
            <w:r w:rsidRPr="002D270A">
              <w:rPr>
                <w:rFonts w:eastAsia="Arial" w:cs="Arial"/>
                <w:szCs w:val="28"/>
              </w:rPr>
              <w:t xml:space="preserve"> – </w:t>
            </w:r>
            <w:r>
              <w:rPr>
                <w:rFonts w:eastAsia="Arial" w:cs="Arial"/>
                <w:szCs w:val="28"/>
              </w:rPr>
              <w:t xml:space="preserve">востока </w:t>
            </w:r>
            <w:r w:rsidRPr="002D270A">
              <w:rPr>
                <w:rFonts w:eastAsia="Arial" w:cs="Arial"/>
                <w:szCs w:val="28"/>
              </w:rPr>
              <w:t>ограничен отдельно стоящими деревьями и автомобильной дорогой</w:t>
            </w:r>
            <w:r>
              <w:rPr>
                <w:rFonts w:eastAsia="Arial" w:cs="Arial"/>
                <w:szCs w:val="28"/>
              </w:rPr>
              <w:t xml:space="preserve"> местного значения</w:t>
            </w:r>
            <w:r w:rsidRPr="002D270A">
              <w:rPr>
                <w:rFonts w:eastAsia="Arial" w:cs="Arial"/>
                <w:szCs w:val="28"/>
              </w:rPr>
              <w:t>.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r w:rsidRPr="00E9459D">
              <w:rPr>
                <w:szCs w:val="28"/>
              </w:rPr>
              <w:t>Новоспасский административный район</w:t>
            </w:r>
          </w:p>
        </w:tc>
        <w:tc>
          <w:tcPr>
            <w:tcW w:w="6004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r w:rsidRPr="00E9459D">
              <w:rPr>
                <w:szCs w:val="28"/>
              </w:rPr>
              <w:t xml:space="preserve">Участок </w:t>
            </w:r>
            <w:r w:rsidRPr="00F640E2">
              <w:rPr>
                <w:color w:val="000000"/>
                <w:szCs w:val="28"/>
              </w:rPr>
              <w:t>общей</w:t>
            </w:r>
            <w:r>
              <w:rPr>
                <w:szCs w:val="28"/>
              </w:rPr>
              <w:t xml:space="preserve"> площадью </w:t>
            </w:r>
            <w:r w:rsidRPr="00435E5D">
              <w:rPr>
                <w:szCs w:val="28"/>
              </w:rPr>
              <w:t>2000 кв</w:t>
            </w:r>
            <w:proofErr w:type="gramStart"/>
            <w:r w:rsidRPr="00435E5D"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,</w:t>
            </w:r>
            <w:r w:rsidRPr="00435E5D">
              <w:rPr>
                <w:szCs w:val="28"/>
              </w:rPr>
              <w:t xml:space="preserve"> </w:t>
            </w:r>
            <w:r w:rsidRPr="00E9459D">
              <w:rPr>
                <w:szCs w:val="28"/>
              </w:rPr>
              <w:t>расположен</w:t>
            </w:r>
            <w:r>
              <w:rPr>
                <w:szCs w:val="28"/>
              </w:rPr>
              <w:t>ный</w:t>
            </w:r>
            <w:r w:rsidRPr="00E9459D">
              <w:rPr>
                <w:szCs w:val="28"/>
              </w:rPr>
              <w:t xml:space="preserve"> в юго-восточной части </w:t>
            </w:r>
            <w:r>
              <w:rPr>
                <w:szCs w:val="28"/>
              </w:rPr>
              <w:t xml:space="preserve">рабочий посёлок </w:t>
            </w:r>
            <w:r w:rsidRPr="00E9459D">
              <w:rPr>
                <w:szCs w:val="28"/>
              </w:rPr>
              <w:t xml:space="preserve">Новоспасское, на правом берегу реки </w:t>
            </w:r>
            <w:proofErr w:type="spellStart"/>
            <w:r w:rsidRPr="00E9459D">
              <w:rPr>
                <w:szCs w:val="28"/>
              </w:rPr>
              <w:t>Сызранка</w:t>
            </w:r>
            <w:proofErr w:type="spellEnd"/>
            <w:r>
              <w:rPr>
                <w:szCs w:val="28"/>
              </w:rPr>
              <w:t>.</w:t>
            </w:r>
            <w:r w:rsidRPr="00E9459D">
              <w:rPr>
                <w:szCs w:val="28"/>
              </w:rPr>
              <w:t xml:space="preserve"> </w:t>
            </w:r>
            <w:r w:rsidRPr="006C02DB">
              <w:rPr>
                <w:szCs w:val="28"/>
              </w:rPr>
              <w:t>С севе</w:t>
            </w:r>
            <w:r>
              <w:rPr>
                <w:szCs w:val="28"/>
              </w:rPr>
              <w:t xml:space="preserve">ра </w:t>
            </w:r>
            <w:r w:rsidRPr="004E42A6">
              <w:rPr>
                <w:szCs w:val="28"/>
              </w:rPr>
              <w:t xml:space="preserve">специально </w:t>
            </w:r>
            <w:r>
              <w:rPr>
                <w:szCs w:val="28"/>
              </w:rPr>
              <w:t>отведённое место</w:t>
            </w:r>
            <w:r w:rsidRPr="00D47DDA">
              <w:rPr>
                <w:szCs w:val="28"/>
              </w:rPr>
              <w:t xml:space="preserve"> </w:t>
            </w:r>
            <w:r w:rsidRPr="006C02DB">
              <w:rPr>
                <w:szCs w:val="28"/>
              </w:rPr>
              <w:t xml:space="preserve">граничит с </w:t>
            </w:r>
            <w:r>
              <w:rPr>
                <w:szCs w:val="28"/>
              </w:rPr>
              <w:t xml:space="preserve">автомобильной дорогой местного значения </w:t>
            </w:r>
            <w:r w:rsidRPr="006C02DB">
              <w:rPr>
                <w:szCs w:val="28"/>
              </w:rPr>
              <w:t xml:space="preserve">и </w:t>
            </w:r>
            <w:r>
              <w:rPr>
                <w:szCs w:val="28"/>
              </w:rPr>
              <w:t>административным зданием по адресу: районный посёлок Новоспасское, посёлок Сельхозтехники, 5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 w:rsidRPr="006C02DB">
              <w:rPr>
                <w:szCs w:val="28"/>
              </w:rPr>
              <w:t>, с юга расположена территор</w:t>
            </w:r>
            <w:r>
              <w:rPr>
                <w:szCs w:val="28"/>
              </w:rPr>
              <w:t xml:space="preserve">ия сельхозпредприятия по адресу: посёлок </w:t>
            </w:r>
            <w:r>
              <w:rPr>
                <w:szCs w:val="28"/>
              </w:rPr>
              <w:lastRenderedPageBreak/>
              <w:t>Сельхозтехники, 3</w:t>
            </w:r>
            <w:r w:rsidRPr="006C02DB">
              <w:rPr>
                <w:szCs w:val="28"/>
              </w:rPr>
              <w:t xml:space="preserve">, с востока </w:t>
            </w:r>
            <w:r>
              <w:rPr>
                <w:szCs w:val="28"/>
              </w:rPr>
              <w:t xml:space="preserve">граничит со </w:t>
            </w:r>
            <w:r w:rsidRPr="006C02DB">
              <w:rPr>
                <w:szCs w:val="28"/>
              </w:rPr>
              <w:t>сквер</w:t>
            </w:r>
            <w:r>
              <w:rPr>
                <w:szCs w:val="28"/>
              </w:rPr>
              <w:t>ом</w:t>
            </w:r>
            <w:r w:rsidRPr="006C02DB">
              <w:rPr>
                <w:szCs w:val="28"/>
              </w:rPr>
              <w:t xml:space="preserve"> «Мечта»</w:t>
            </w:r>
            <w:r>
              <w:rPr>
                <w:szCs w:val="28"/>
              </w:rPr>
              <w:t xml:space="preserve"> по адресу: посёлок Сельхозтехники, 11Б</w:t>
            </w:r>
            <w:r w:rsidRPr="006C02DB">
              <w:rPr>
                <w:szCs w:val="28"/>
              </w:rPr>
              <w:t xml:space="preserve">, с запада </w:t>
            </w:r>
            <w:r>
              <w:rPr>
                <w:szCs w:val="28"/>
              </w:rPr>
              <w:t>граничит с территорией</w:t>
            </w:r>
            <w:r w:rsidRPr="006C02DB">
              <w:rPr>
                <w:szCs w:val="28"/>
              </w:rPr>
              <w:t xml:space="preserve"> предприятия </w:t>
            </w:r>
            <w:r>
              <w:rPr>
                <w:szCs w:val="28"/>
              </w:rPr>
              <w:t>по адресу: посёлок Сельхозтехники, 5.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  <w:shd w:val="clear" w:color="auto" w:fill="C0C0C0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r w:rsidRPr="00E9459D">
              <w:rPr>
                <w:szCs w:val="28"/>
              </w:rPr>
              <w:t>Павловский административный район</w:t>
            </w:r>
          </w:p>
        </w:tc>
        <w:tc>
          <w:tcPr>
            <w:tcW w:w="6004" w:type="dxa"/>
          </w:tcPr>
          <w:p w:rsidR="0073735E" w:rsidRPr="001645D1" w:rsidRDefault="0073735E" w:rsidP="00967E8A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Участок </w:t>
            </w:r>
            <w:r w:rsidRPr="00F640E2">
              <w:rPr>
                <w:color w:val="000000"/>
                <w:szCs w:val="28"/>
              </w:rPr>
              <w:t xml:space="preserve">общей </w:t>
            </w:r>
            <w:r w:rsidRPr="00435E5D">
              <w:rPr>
                <w:color w:val="000000"/>
                <w:szCs w:val="28"/>
              </w:rPr>
              <w:t>п</w:t>
            </w:r>
            <w:r>
              <w:rPr>
                <w:szCs w:val="28"/>
              </w:rPr>
              <w:t xml:space="preserve">лощадью 5200 кв.м. расположенный </w:t>
            </w:r>
            <w:r w:rsidRPr="00814DE8">
              <w:rPr>
                <w:color w:val="000000"/>
                <w:szCs w:val="28"/>
              </w:rPr>
              <w:t>на территори</w:t>
            </w:r>
            <w:r>
              <w:rPr>
                <w:color w:val="000000"/>
                <w:szCs w:val="28"/>
              </w:rPr>
              <w:t>и</w:t>
            </w:r>
            <w:r>
              <w:rPr>
                <w:szCs w:val="28"/>
              </w:rPr>
              <w:t xml:space="preserve"> административно – торгового центра, по адресу: </w:t>
            </w:r>
            <w:r>
              <w:rPr>
                <w:color w:val="000000"/>
                <w:szCs w:val="28"/>
              </w:rPr>
              <w:t xml:space="preserve">рабочий посёлок </w:t>
            </w:r>
            <w:r w:rsidRPr="00B6371B">
              <w:rPr>
                <w:color w:val="000000"/>
                <w:szCs w:val="28"/>
              </w:rPr>
              <w:t>Павловка</w:t>
            </w:r>
            <w:r>
              <w:rPr>
                <w:szCs w:val="28"/>
              </w:rPr>
              <w:t xml:space="preserve">, площадь Рыночная. С северной стороны участка, 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Cs w:val="28"/>
                </w:rPr>
                <w:t>50 м</w:t>
              </w:r>
            </w:smartTag>
            <w:r>
              <w:rPr>
                <w:szCs w:val="28"/>
              </w:rPr>
              <w:t xml:space="preserve">, расположен парк отдыха. С восточной стороны проходит автомобильная дорога федерального значения «Вольск – Павловка – Николаевка».  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r w:rsidRPr="00E9459D">
              <w:rPr>
                <w:szCs w:val="28"/>
              </w:rPr>
              <w:t xml:space="preserve">Радищевский административный район </w:t>
            </w:r>
          </w:p>
        </w:tc>
        <w:tc>
          <w:tcPr>
            <w:tcW w:w="6004" w:type="dxa"/>
          </w:tcPr>
          <w:p w:rsidR="0073735E" w:rsidRPr="00343C1F" w:rsidRDefault="0073735E" w:rsidP="00967E8A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Участок общей площадью 1000 кв</w:t>
            </w:r>
            <w:proofErr w:type="gramStart"/>
            <w:r>
              <w:rPr>
                <w:color w:val="000000"/>
                <w:szCs w:val="28"/>
              </w:rPr>
              <w:t>.м</w:t>
            </w:r>
            <w:proofErr w:type="gramEnd"/>
            <w:r>
              <w:rPr>
                <w:color w:val="000000"/>
                <w:szCs w:val="28"/>
              </w:rPr>
              <w:t>,</w:t>
            </w:r>
            <w:r>
              <w:rPr>
                <w:szCs w:val="28"/>
              </w:rPr>
              <w:t xml:space="preserve"> расположенный</w:t>
            </w:r>
            <w:r w:rsidRPr="00343C1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</w:t>
            </w:r>
            <w:r w:rsidRPr="00343C1F">
              <w:rPr>
                <w:szCs w:val="28"/>
              </w:rPr>
              <w:t>парке культуры отдыха</w:t>
            </w:r>
            <w:r>
              <w:rPr>
                <w:szCs w:val="28"/>
              </w:rPr>
              <w:t xml:space="preserve"> </w:t>
            </w:r>
            <w:r w:rsidRPr="00343C1F">
              <w:rPr>
                <w:szCs w:val="28"/>
              </w:rPr>
              <w:t xml:space="preserve">в северо-восточной части </w:t>
            </w:r>
            <w:r>
              <w:rPr>
                <w:color w:val="000000"/>
                <w:szCs w:val="28"/>
              </w:rPr>
              <w:t xml:space="preserve">рабочего посёлка </w:t>
            </w:r>
            <w:r w:rsidRPr="00343C1F">
              <w:rPr>
                <w:szCs w:val="28"/>
              </w:rPr>
              <w:t>Радищево.</w:t>
            </w:r>
          </w:p>
          <w:p w:rsidR="0073735E" w:rsidRPr="00343C1F" w:rsidRDefault="0073735E" w:rsidP="00967E8A">
            <w:pPr>
              <w:jc w:val="center"/>
              <w:rPr>
                <w:szCs w:val="28"/>
              </w:rPr>
            </w:pPr>
            <w:r w:rsidRPr="00343C1F">
              <w:rPr>
                <w:szCs w:val="28"/>
              </w:rPr>
              <w:t>С южной стороны</w:t>
            </w:r>
            <w:r>
              <w:rPr>
                <w:szCs w:val="28"/>
              </w:rPr>
              <w:t>,</w:t>
            </w:r>
            <w:r w:rsidRPr="00343C1F">
              <w:rPr>
                <w:szCs w:val="28"/>
              </w:rPr>
              <w:t xml:space="preserve"> на расстоянии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43C1F">
                <w:rPr>
                  <w:szCs w:val="28"/>
                </w:rPr>
                <w:t>40 м</w:t>
              </w:r>
            </w:smartTag>
            <w:r>
              <w:rPr>
                <w:szCs w:val="28"/>
              </w:rPr>
              <w:t xml:space="preserve"> </w:t>
            </w:r>
            <w:r w:rsidRPr="000E2832">
              <w:rPr>
                <w:color w:val="000000"/>
                <w:szCs w:val="28"/>
              </w:rPr>
              <w:t xml:space="preserve">участок </w:t>
            </w:r>
            <w:r>
              <w:rPr>
                <w:szCs w:val="28"/>
              </w:rPr>
              <w:t xml:space="preserve">граничит с гаражами, по адресу: </w:t>
            </w:r>
            <w:r>
              <w:rPr>
                <w:color w:val="000000"/>
                <w:szCs w:val="28"/>
              </w:rPr>
              <w:t xml:space="preserve">рабочий посёлок </w:t>
            </w:r>
            <w:r w:rsidRPr="00343C1F">
              <w:rPr>
                <w:szCs w:val="28"/>
              </w:rPr>
              <w:t>Радищево</w:t>
            </w:r>
            <w:r>
              <w:rPr>
                <w:szCs w:val="28"/>
              </w:rPr>
              <w:t>, площадь Ленина, 14</w:t>
            </w:r>
          </w:p>
          <w:p w:rsidR="0073735E" w:rsidRPr="00343C1F" w:rsidRDefault="0073735E" w:rsidP="00967E8A">
            <w:pPr>
              <w:jc w:val="center"/>
              <w:rPr>
                <w:szCs w:val="28"/>
              </w:rPr>
            </w:pPr>
            <w:r w:rsidRPr="00343C1F">
              <w:rPr>
                <w:szCs w:val="28"/>
              </w:rPr>
              <w:t xml:space="preserve">С западной части </w:t>
            </w:r>
            <w:r>
              <w:rPr>
                <w:szCs w:val="28"/>
              </w:rPr>
              <w:t xml:space="preserve">– </w:t>
            </w:r>
            <w:r w:rsidRPr="00343C1F">
              <w:rPr>
                <w:szCs w:val="28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43C1F">
                <w:rPr>
                  <w:szCs w:val="28"/>
                </w:rPr>
                <w:t>50 м</w:t>
              </w:r>
            </w:smartTag>
            <w:r>
              <w:rPr>
                <w:szCs w:val="28"/>
              </w:rPr>
              <w:t xml:space="preserve"> расположен жилой дом, по адресу: </w:t>
            </w:r>
            <w:r>
              <w:rPr>
                <w:color w:val="000000"/>
                <w:szCs w:val="28"/>
              </w:rPr>
              <w:t xml:space="preserve">рабочий посёлок </w:t>
            </w:r>
            <w:r w:rsidRPr="00343C1F">
              <w:rPr>
                <w:szCs w:val="28"/>
              </w:rPr>
              <w:t>Радищево</w:t>
            </w:r>
            <w:r>
              <w:rPr>
                <w:szCs w:val="28"/>
              </w:rPr>
              <w:t>, площадь Ленина, 3</w:t>
            </w:r>
          </w:p>
          <w:p w:rsidR="0073735E" w:rsidRPr="00343C1F" w:rsidRDefault="0073735E" w:rsidP="00967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восточной стороны, </w:t>
            </w:r>
            <w:r w:rsidRPr="00343C1F">
              <w:rPr>
                <w:szCs w:val="28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43C1F">
                <w:rPr>
                  <w:szCs w:val="28"/>
                </w:rPr>
                <w:t>30 м</w:t>
              </w:r>
            </w:smartTag>
            <w:r>
              <w:rPr>
                <w:szCs w:val="28"/>
              </w:rPr>
              <w:t xml:space="preserve"> </w:t>
            </w:r>
            <w:r w:rsidRPr="0059078F">
              <w:rPr>
                <w:color w:val="000000"/>
                <w:szCs w:val="28"/>
              </w:rPr>
              <w:t>расположено футбольное поле</w:t>
            </w:r>
            <w:r w:rsidRPr="00343C1F">
              <w:rPr>
                <w:szCs w:val="28"/>
              </w:rPr>
              <w:t>.</w:t>
            </w:r>
          </w:p>
          <w:p w:rsidR="0073735E" w:rsidRPr="00E9459D" w:rsidRDefault="0073735E" w:rsidP="00967E8A">
            <w:pPr>
              <w:jc w:val="center"/>
              <w:rPr>
                <w:szCs w:val="28"/>
              </w:rPr>
            </w:pPr>
            <w:r w:rsidRPr="00343C1F">
              <w:rPr>
                <w:szCs w:val="28"/>
              </w:rPr>
              <w:t xml:space="preserve">С северной стороны </w:t>
            </w:r>
            <w:r>
              <w:rPr>
                <w:szCs w:val="28"/>
              </w:rPr>
              <w:t>участка расположены зеленые</w:t>
            </w:r>
            <w:r w:rsidRPr="00343C1F">
              <w:rPr>
                <w:szCs w:val="28"/>
              </w:rPr>
              <w:t xml:space="preserve"> насаждения парка.</w:t>
            </w:r>
          </w:p>
        </w:tc>
      </w:tr>
      <w:tr w:rsidR="0073735E" w:rsidRPr="00E9459D" w:rsidTr="00967E8A">
        <w:trPr>
          <w:trHeight w:val="293"/>
        </w:trPr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  <w:shd w:val="clear" w:color="auto" w:fill="C0C0C0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proofErr w:type="spellStart"/>
            <w:r w:rsidRPr="00E9459D">
              <w:rPr>
                <w:szCs w:val="28"/>
              </w:rPr>
              <w:t>Сенгилеевский</w:t>
            </w:r>
            <w:proofErr w:type="spellEnd"/>
            <w:r w:rsidRPr="00E9459D">
              <w:rPr>
                <w:szCs w:val="28"/>
              </w:rPr>
              <w:t xml:space="preserve"> административный район</w:t>
            </w:r>
          </w:p>
        </w:tc>
        <w:tc>
          <w:tcPr>
            <w:tcW w:w="6004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Участок</w:t>
            </w:r>
            <w:r w:rsidRPr="00E9459D">
              <w:rPr>
                <w:szCs w:val="28"/>
              </w:rPr>
              <w:t xml:space="preserve"> </w:t>
            </w:r>
            <w:r>
              <w:rPr>
                <w:szCs w:val="28"/>
              </w:rPr>
              <w:t>общей площадью 400 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, </w:t>
            </w:r>
            <w:r w:rsidRPr="00E9459D">
              <w:rPr>
                <w:szCs w:val="28"/>
              </w:rPr>
              <w:t>ра</w:t>
            </w:r>
            <w:r>
              <w:rPr>
                <w:szCs w:val="28"/>
              </w:rPr>
              <w:t>сположенный на берегу реки Волга в городе</w:t>
            </w:r>
            <w:r w:rsidRPr="00E9459D">
              <w:rPr>
                <w:szCs w:val="28"/>
              </w:rPr>
              <w:t xml:space="preserve"> Сенгилей</w:t>
            </w:r>
            <w:r>
              <w:rPr>
                <w:szCs w:val="28"/>
              </w:rPr>
              <w:t>,</w:t>
            </w:r>
            <w:r w:rsidRPr="00E9459D">
              <w:rPr>
                <w:szCs w:val="28"/>
              </w:rPr>
              <w:t xml:space="preserve"> на бутырской стороне около моста.</w:t>
            </w:r>
            <w:r>
              <w:rPr>
                <w:szCs w:val="28"/>
              </w:rPr>
              <w:t xml:space="preserve"> Началом описания границы является первая узловая точка, находящаяся в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Cs w:val="28"/>
                </w:rPr>
                <w:t>10 м</w:t>
              </w:r>
            </w:smartTag>
            <w:r>
              <w:rPr>
                <w:szCs w:val="28"/>
              </w:rPr>
              <w:t xml:space="preserve"> на север от опоры линии электропередач, третей по счету от пересечения проезда вдоль берега Волги на бутырской стороне с улицей Гая. От первой узловой точки граница проходит на протяжении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szCs w:val="28"/>
                </w:rPr>
                <w:t>25 м</w:t>
              </w:r>
            </w:smartTag>
            <w:r>
              <w:rPr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szCs w:val="28"/>
              </w:rPr>
              <w:t>северо</w:t>
            </w:r>
            <w:proofErr w:type="spellEnd"/>
            <w:r>
              <w:rPr>
                <w:szCs w:val="28"/>
              </w:rPr>
              <w:t xml:space="preserve"> – западом</w:t>
            </w:r>
            <w:proofErr w:type="gramEnd"/>
            <w:r>
              <w:rPr>
                <w:szCs w:val="28"/>
              </w:rPr>
              <w:t xml:space="preserve"> направлении. Конечная точка является второй узловой точкой. От второй узловой точки граница проходит в северо-восточном направлении на протяжении 16м. Конечной точкой является третья узловая точка. От третьей узловой точки граница проходит в </w:t>
            </w:r>
            <w:proofErr w:type="spellStart"/>
            <w:proofErr w:type="gramStart"/>
            <w:r>
              <w:rPr>
                <w:szCs w:val="28"/>
              </w:rPr>
              <w:t>юго</w:t>
            </w:r>
            <w:proofErr w:type="spellEnd"/>
            <w:r>
              <w:rPr>
                <w:szCs w:val="28"/>
              </w:rPr>
              <w:t xml:space="preserve"> – восточном</w:t>
            </w:r>
            <w:proofErr w:type="gramEnd"/>
            <w:r>
              <w:rPr>
                <w:szCs w:val="28"/>
              </w:rPr>
              <w:t xml:space="preserve"> направлении на протяжении 25м. Конечной </w:t>
            </w:r>
            <w:r>
              <w:rPr>
                <w:szCs w:val="28"/>
              </w:rPr>
              <w:lastRenderedPageBreak/>
              <w:t xml:space="preserve">точкой является четвертая узловая точка, которая находится в </w:t>
            </w:r>
            <w:smartTag w:uri="urn:schemas-microsoft-com:office:smarttags" w:element="metricconverter">
              <w:smartTagPr>
                <w:attr w:name="ProductID" w:val="65 м"/>
              </w:smartTagPr>
              <w:r>
                <w:rPr>
                  <w:szCs w:val="28"/>
                </w:rPr>
                <w:t>65 м</w:t>
              </w:r>
            </w:smartTag>
            <w:r>
              <w:rPr>
                <w:szCs w:val="28"/>
              </w:rPr>
              <w:t xml:space="preserve"> на юго-запад от дома по адресу: город</w:t>
            </w:r>
            <w:r w:rsidRPr="00E9459D">
              <w:rPr>
                <w:szCs w:val="28"/>
              </w:rPr>
              <w:t xml:space="preserve"> Сенгилей</w:t>
            </w:r>
            <w:r>
              <w:rPr>
                <w:szCs w:val="28"/>
              </w:rPr>
              <w:t>, улица Чапаева, 2.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  <w:shd w:val="clear" w:color="auto" w:fill="808080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  <w:shd w:val="clear" w:color="auto" w:fill="808080"/>
              </w:rPr>
            </w:pPr>
            <w:proofErr w:type="spellStart"/>
            <w:r w:rsidRPr="00E9459D">
              <w:rPr>
                <w:szCs w:val="28"/>
              </w:rPr>
              <w:t>Старокулаткинский</w:t>
            </w:r>
            <w:proofErr w:type="spellEnd"/>
            <w:r w:rsidRPr="00E9459D">
              <w:rPr>
                <w:szCs w:val="28"/>
              </w:rPr>
              <w:t xml:space="preserve"> административный район</w:t>
            </w:r>
          </w:p>
        </w:tc>
        <w:tc>
          <w:tcPr>
            <w:tcW w:w="6004" w:type="dxa"/>
          </w:tcPr>
          <w:p w:rsidR="0073735E" w:rsidRPr="00431D61" w:rsidRDefault="0073735E" w:rsidP="00967E8A">
            <w:pPr>
              <w:pStyle w:val="2"/>
              <w:spacing w:line="240" w:lineRule="auto"/>
              <w:jc w:val="center"/>
            </w:pPr>
            <w:r>
              <w:t>Участок общей площадью 800 кв</w:t>
            </w:r>
            <w:proofErr w:type="gramStart"/>
            <w:r>
              <w:t>.м</w:t>
            </w:r>
            <w:proofErr w:type="gramEnd"/>
            <w:r>
              <w:t xml:space="preserve">, расположенный по адресу: </w:t>
            </w:r>
            <w:r>
              <w:rPr>
                <w:color w:val="000000"/>
                <w:szCs w:val="28"/>
              </w:rPr>
              <w:t xml:space="preserve">рабочий посёлок </w:t>
            </w:r>
            <w:r>
              <w:t xml:space="preserve">Старая Кулатка, улица Пионерская, в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t>40 м</w:t>
              </w:r>
            </w:smartTag>
            <w:r>
              <w:t xml:space="preserve"> на </w:t>
            </w:r>
            <w:proofErr w:type="spellStart"/>
            <w:r>
              <w:t>северо</w:t>
            </w:r>
            <w:proofErr w:type="spellEnd"/>
            <w:r>
              <w:t xml:space="preserve"> – запад от угла здания по адресу: </w:t>
            </w:r>
            <w:r>
              <w:rPr>
                <w:color w:val="000000"/>
                <w:szCs w:val="28"/>
              </w:rPr>
              <w:t>рабочий посёлок</w:t>
            </w:r>
            <w:r>
              <w:t xml:space="preserve"> Старая Кулатка, улица Пионерская, 13. С северной и южной стороны </w:t>
            </w:r>
            <w:r w:rsidRPr="004E42A6">
              <w:rPr>
                <w:szCs w:val="28"/>
              </w:rPr>
              <w:t xml:space="preserve">специально </w:t>
            </w:r>
            <w:r>
              <w:rPr>
                <w:szCs w:val="28"/>
              </w:rPr>
              <w:t>отведённое место</w:t>
            </w:r>
            <w:r>
              <w:t xml:space="preserve"> граничит с </w:t>
            </w:r>
            <w:r w:rsidRPr="008B252C">
              <w:rPr>
                <w:color w:val="000000"/>
              </w:rPr>
              <w:t xml:space="preserve">жилым сектором по ул. </w:t>
            </w:r>
            <w:proofErr w:type="spellStart"/>
            <w:r w:rsidRPr="008B252C">
              <w:rPr>
                <w:color w:val="000000"/>
              </w:rPr>
              <w:t>Нижнесеверная</w:t>
            </w:r>
            <w:proofErr w:type="spellEnd"/>
            <w:r w:rsidRPr="0059078F">
              <w:rPr>
                <w:color w:val="000000"/>
              </w:rPr>
              <w:t xml:space="preserve">, с восточной стороны с </w:t>
            </w:r>
            <w:r w:rsidRPr="004476CD">
              <w:rPr>
                <w:color w:val="000000"/>
              </w:rPr>
              <w:t>административным зданием по адресу: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  <w:szCs w:val="28"/>
              </w:rPr>
              <w:t>рабочий посёлок</w:t>
            </w:r>
            <w:r>
              <w:t xml:space="preserve"> Старая Кулатка, улица Пионерская, 13, с </w:t>
            </w:r>
            <w:proofErr w:type="spellStart"/>
            <w:proofErr w:type="gramStart"/>
            <w:r>
              <w:t>северо</w:t>
            </w:r>
            <w:proofErr w:type="spellEnd"/>
            <w:r>
              <w:t xml:space="preserve"> – запада</w:t>
            </w:r>
            <w:proofErr w:type="gramEnd"/>
            <w:r>
              <w:t xml:space="preserve"> – в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 xml:space="preserve"> от участка проходит автомобильная дорога </w:t>
            </w:r>
            <w:r w:rsidRPr="004352BF">
              <w:rPr>
                <w:color w:val="000000"/>
              </w:rPr>
              <w:t xml:space="preserve">местного </w:t>
            </w:r>
            <w:r>
              <w:t>значения.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  <w:shd w:val="clear" w:color="auto" w:fill="C0C0C0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  <w:shd w:val="clear" w:color="auto" w:fill="808080"/>
              </w:rPr>
            </w:pPr>
            <w:proofErr w:type="spellStart"/>
            <w:r w:rsidRPr="00E9459D">
              <w:rPr>
                <w:szCs w:val="28"/>
              </w:rPr>
              <w:t>Старомайнский</w:t>
            </w:r>
            <w:proofErr w:type="spellEnd"/>
            <w:r w:rsidRPr="00E9459D">
              <w:rPr>
                <w:szCs w:val="28"/>
              </w:rPr>
              <w:t xml:space="preserve"> административный район</w:t>
            </w:r>
          </w:p>
        </w:tc>
        <w:tc>
          <w:tcPr>
            <w:tcW w:w="6004" w:type="dxa"/>
          </w:tcPr>
          <w:p w:rsidR="0073735E" w:rsidRPr="005C5D7C" w:rsidRDefault="0073735E" w:rsidP="00967E8A">
            <w:pPr>
              <w:jc w:val="center"/>
            </w:pPr>
            <w:r>
              <w:rPr>
                <w:szCs w:val="28"/>
              </w:rPr>
              <w:t>Участок общей площадью 2640 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, расположенный по адресу: рабочий посёлок Старая Майна, площадь имени В.И.Ленина.  С </w:t>
            </w:r>
            <w:proofErr w:type="spellStart"/>
            <w:proofErr w:type="gramStart"/>
            <w:r>
              <w:rPr>
                <w:szCs w:val="28"/>
              </w:rPr>
              <w:t>северо</w:t>
            </w:r>
            <w:proofErr w:type="spellEnd"/>
            <w:r>
              <w:rPr>
                <w:szCs w:val="28"/>
              </w:rPr>
              <w:t xml:space="preserve"> – востока</w:t>
            </w:r>
            <w:proofErr w:type="gramEnd"/>
            <w:r>
              <w:rPr>
                <w:szCs w:val="28"/>
              </w:rPr>
              <w:t xml:space="preserve"> участок граничит</w:t>
            </w:r>
            <w:r w:rsidRPr="005C5D7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 административным </w:t>
            </w:r>
            <w:r w:rsidRPr="005C5D7C">
              <w:rPr>
                <w:szCs w:val="28"/>
              </w:rPr>
              <w:t>здание</w:t>
            </w:r>
            <w:r>
              <w:rPr>
                <w:szCs w:val="28"/>
              </w:rPr>
              <w:t xml:space="preserve">м, расположенным по адресу: рабочий посёлок Старая Майна, площадь имени В.И.Ленина, 2, с </w:t>
            </w:r>
            <w:proofErr w:type="spellStart"/>
            <w:r>
              <w:rPr>
                <w:szCs w:val="28"/>
              </w:rPr>
              <w:t>юго</w:t>
            </w:r>
            <w:proofErr w:type="spellEnd"/>
            <w:r>
              <w:rPr>
                <w:szCs w:val="28"/>
              </w:rPr>
              <w:t xml:space="preserve"> – восточной стороны</w:t>
            </w:r>
            <w:r w:rsidRPr="005C5D7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с административным </w:t>
            </w:r>
            <w:r w:rsidRPr="005C5D7C">
              <w:rPr>
                <w:szCs w:val="28"/>
              </w:rPr>
              <w:t>здание</w:t>
            </w:r>
            <w:r>
              <w:rPr>
                <w:szCs w:val="28"/>
              </w:rPr>
              <w:t xml:space="preserve">м по адресу: рабочий посёлок Старая Майна, площадь имени В.И.Ленина, 4, с </w:t>
            </w:r>
            <w:proofErr w:type="spellStart"/>
            <w:r>
              <w:rPr>
                <w:szCs w:val="28"/>
              </w:rPr>
              <w:t>юго</w:t>
            </w:r>
            <w:proofErr w:type="spellEnd"/>
            <w:r>
              <w:rPr>
                <w:szCs w:val="28"/>
              </w:rPr>
              <w:t xml:space="preserve"> – запада</w:t>
            </w:r>
            <w:r w:rsidRPr="005C5D7C">
              <w:rPr>
                <w:szCs w:val="28"/>
              </w:rPr>
              <w:t xml:space="preserve"> </w:t>
            </w:r>
            <w:r>
              <w:rPr>
                <w:szCs w:val="28"/>
              </w:rPr>
              <w:t>– с жилыми</w:t>
            </w:r>
            <w:r w:rsidRPr="005C5D7C">
              <w:rPr>
                <w:szCs w:val="28"/>
              </w:rPr>
              <w:t xml:space="preserve"> дома</w:t>
            </w:r>
            <w:r>
              <w:rPr>
                <w:szCs w:val="28"/>
              </w:rPr>
              <w:t xml:space="preserve">ми по адресам: рабочий посёлок Старая Майна, площадь имени В.И.Ленина, 3 и площадь имени В.И.Ленина, 5, с </w:t>
            </w:r>
            <w:proofErr w:type="spellStart"/>
            <w:proofErr w:type="gramStart"/>
            <w:r>
              <w:rPr>
                <w:szCs w:val="28"/>
              </w:rPr>
              <w:t>северо</w:t>
            </w:r>
            <w:proofErr w:type="spellEnd"/>
            <w:r>
              <w:rPr>
                <w:szCs w:val="28"/>
              </w:rPr>
              <w:t xml:space="preserve"> – запада</w:t>
            </w:r>
            <w:proofErr w:type="gramEnd"/>
            <w:r w:rsidRPr="005C5D7C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5C5D7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 </w:t>
            </w:r>
            <w:r w:rsidRPr="005C5D7C">
              <w:rPr>
                <w:szCs w:val="28"/>
              </w:rPr>
              <w:t>памятник</w:t>
            </w:r>
            <w:r>
              <w:rPr>
                <w:szCs w:val="28"/>
              </w:rPr>
              <w:t>ом</w:t>
            </w:r>
            <w:r w:rsidRPr="005C5D7C">
              <w:rPr>
                <w:szCs w:val="28"/>
              </w:rPr>
              <w:t xml:space="preserve"> Ленина и сквер</w:t>
            </w:r>
            <w:r>
              <w:rPr>
                <w:szCs w:val="28"/>
              </w:rPr>
              <w:t>ом.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proofErr w:type="spellStart"/>
            <w:r w:rsidRPr="00E9459D">
              <w:rPr>
                <w:szCs w:val="28"/>
              </w:rPr>
              <w:t>Сурский</w:t>
            </w:r>
            <w:proofErr w:type="spellEnd"/>
            <w:r w:rsidRPr="00E9459D">
              <w:rPr>
                <w:szCs w:val="28"/>
              </w:rPr>
              <w:t xml:space="preserve"> административный район</w:t>
            </w:r>
          </w:p>
        </w:tc>
        <w:tc>
          <w:tcPr>
            <w:tcW w:w="6004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Участок общей площадью 600 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, расположенный на </w:t>
            </w:r>
            <w:proofErr w:type="spellStart"/>
            <w:r>
              <w:rPr>
                <w:szCs w:val="28"/>
              </w:rPr>
              <w:t>юго</w:t>
            </w:r>
            <w:proofErr w:type="spellEnd"/>
            <w:r>
              <w:rPr>
                <w:szCs w:val="28"/>
              </w:rPr>
              <w:t xml:space="preserve"> – западной окраине, по адресу: рабочий посёлок </w:t>
            </w:r>
            <w:r w:rsidRPr="00E9459D">
              <w:rPr>
                <w:szCs w:val="28"/>
              </w:rPr>
              <w:t>Сурское, 5 переулок Ленина, 3</w:t>
            </w:r>
            <w:r>
              <w:rPr>
                <w:szCs w:val="28"/>
              </w:rPr>
              <w:t xml:space="preserve">. С западной стороны специально отведённое место граничит с административным </w:t>
            </w:r>
            <w:r w:rsidRPr="004352BF">
              <w:rPr>
                <w:color w:val="000000"/>
                <w:szCs w:val="28"/>
              </w:rPr>
              <w:t>зданием,</w:t>
            </w:r>
            <w:r>
              <w:rPr>
                <w:szCs w:val="28"/>
              </w:rPr>
              <w:t xml:space="preserve"> расположенным по адресу: рабочий посёлок </w:t>
            </w:r>
            <w:r w:rsidRPr="00E9459D">
              <w:rPr>
                <w:szCs w:val="28"/>
              </w:rPr>
              <w:t>Сурское, 5 переулок Ленина, 3</w:t>
            </w:r>
            <w:r>
              <w:rPr>
                <w:szCs w:val="28"/>
              </w:rPr>
              <w:t>, с северной стороны участка расположено здание по адресу</w:t>
            </w:r>
            <w:r w:rsidRPr="00E9459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рабочий посёлок </w:t>
            </w:r>
            <w:r w:rsidRPr="00E9459D">
              <w:rPr>
                <w:szCs w:val="28"/>
              </w:rPr>
              <w:t>Сурское,</w:t>
            </w:r>
            <w:r>
              <w:rPr>
                <w:szCs w:val="28"/>
              </w:rPr>
              <w:t xml:space="preserve"> </w:t>
            </w:r>
            <w:r w:rsidRPr="00E9459D">
              <w:rPr>
                <w:szCs w:val="28"/>
              </w:rPr>
              <w:t>5 переулок Ленина, 3</w:t>
            </w:r>
            <w:r>
              <w:rPr>
                <w:szCs w:val="28"/>
              </w:rPr>
              <w:t xml:space="preserve">, с восточной и южной сторон ограничено автомобильной дорогой </w:t>
            </w:r>
            <w:r w:rsidRPr="00B77F44">
              <w:rPr>
                <w:color w:val="000000"/>
                <w:szCs w:val="28"/>
              </w:rPr>
              <w:t>местного</w:t>
            </w:r>
            <w:r w:rsidRPr="005E11D1">
              <w:rPr>
                <w:color w:val="FF0000"/>
                <w:szCs w:val="28"/>
              </w:rPr>
              <w:t xml:space="preserve"> </w:t>
            </w:r>
            <w:r w:rsidRPr="00E26637">
              <w:rPr>
                <w:color w:val="000000"/>
                <w:szCs w:val="28"/>
              </w:rPr>
              <w:t>значения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и отдельно стоящими деревьями.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  <w:shd w:val="clear" w:color="auto" w:fill="C0C0C0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proofErr w:type="spellStart"/>
            <w:r w:rsidRPr="00E9459D">
              <w:rPr>
                <w:szCs w:val="28"/>
              </w:rPr>
              <w:t>Тереньгульский</w:t>
            </w:r>
            <w:proofErr w:type="spellEnd"/>
            <w:r w:rsidRPr="00E9459D">
              <w:rPr>
                <w:szCs w:val="28"/>
              </w:rPr>
              <w:t xml:space="preserve"> </w:t>
            </w:r>
            <w:r w:rsidRPr="00E9459D">
              <w:rPr>
                <w:szCs w:val="28"/>
              </w:rPr>
              <w:lastRenderedPageBreak/>
              <w:t>административный район</w:t>
            </w:r>
          </w:p>
        </w:tc>
        <w:tc>
          <w:tcPr>
            <w:tcW w:w="6004" w:type="dxa"/>
          </w:tcPr>
          <w:p w:rsidR="0073735E" w:rsidRPr="005E11D1" w:rsidRDefault="0073735E" w:rsidP="00967E8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Участок общей площадью 8000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D2424F">
              <w:rPr>
                <w:sz w:val="28"/>
                <w:szCs w:val="28"/>
              </w:rPr>
              <w:lastRenderedPageBreak/>
              <w:t xml:space="preserve">расположенный </w:t>
            </w:r>
            <w:r>
              <w:rPr>
                <w:sz w:val="28"/>
                <w:szCs w:val="28"/>
              </w:rPr>
              <w:t xml:space="preserve">в границах </w:t>
            </w:r>
            <w:r w:rsidRPr="00D2424F">
              <w:rPr>
                <w:sz w:val="28"/>
                <w:szCs w:val="28"/>
              </w:rPr>
              <w:t>парк</w:t>
            </w:r>
            <w:r>
              <w:rPr>
                <w:sz w:val="28"/>
                <w:szCs w:val="28"/>
              </w:rPr>
              <w:t xml:space="preserve">а – </w:t>
            </w:r>
            <w:r w:rsidRPr="00D2424F">
              <w:rPr>
                <w:sz w:val="28"/>
                <w:szCs w:val="28"/>
              </w:rPr>
              <w:t>стадион</w:t>
            </w:r>
            <w:r>
              <w:rPr>
                <w:sz w:val="28"/>
                <w:szCs w:val="28"/>
              </w:rPr>
              <w:t>а</w:t>
            </w:r>
            <w:r w:rsidRPr="00D2424F">
              <w:rPr>
                <w:sz w:val="28"/>
                <w:szCs w:val="28"/>
              </w:rPr>
              <w:t xml:space="preserve">, в </w:t>
            </w:r>
            <w:proofErr w:type="spellStart"/>
            <w:r w:rsidRPr="00D2424F">
              <w:rPr>
                <w:sz w:val="28"/>
                <w:szCs w:val="28"/>
              </w:rPr>
              <w:t>северо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Pr="00D2424F">
              <w:rPr>
                <w:sz w:val="28"/>
                <w:szCs w:val="28"/>
              </w:rPr>
              <w:t xml:space="preserve">восточной части </w:t>
            </w:r>
            <w:r>
              <w:rPr>
                <w:sz w:val="28"/>
                <w:szCs w:val="28"/>
              </w:rPr>
              <w:t>рабочего посёлка</w:t>
            </w:r>
            <w:r w:rsidRPr="00D2424F">
              <w:rPr>
                <w:sz w:val="28"/>
                <w:szCs w:val="28"/>
              </w:rPr>
              <w:t xml:space="preserve"> Тереньга</w:t>
            </w:r>
            <w:r>
              <w:rPr>
                <w:sz w:val="28"/>
                <w:szCs w:val="28"/>
              </w:rPr>
              <w:t>,</w:t>
            </w:r>
            <w:r w:rsidRPr="00D2424F">
              <w:rPr>
                <w:sz w:val="28"/>
                <w:szCs w:val="28"/>
              </w:rPr>
              <w:t xml:space="preserve"> восточнее дома по </w:t>
            </w:r>
            <w:r>
              <w:rPr>
                <w:sz w:val="28"/>
                <w:szCs w:val="28"/>
              </w:rPr>
              <w:t xml:space="preserve">адресу: рабочий посёлок </w:t>
            </w:r>
            <w:r w:rsidRPr="00D2424F">
              <w:rPr>
                <w:sz w:val="28"/>
                <w:szCs w:val="28"/>
              </w:rPr>
              <w:t>Тереньга</w:t>
            </w:r>
            <w:r>
              <w:rPr>
                <w:sz w:val="28"/>
                <w:szCs w:val="28"/>
              </w:rPr>
              <w:t>,</w:t>
            </w:r>
            <w:r w:rsidRPr="00D24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улица Спортивная, </w:t>
            </w:r>
            <w:r w:rsidRPr="00D2424F">
              <w:rPr>
                <w:sz w:val="28"/>
                <w:szCs w:val="28"/>
              </w:rPr>
              <w:t>6</w:t>
            </w:r>
            <w:r>
              <w:t xml:space="preserve">. </w:t>
            </w:r>
            <w:r w:rsidRPr="000F39E7">
              <w:rPr>
                <w:sz w:val="28"/>
                <w:szCs w:val="28"/>
              </w:rPr>
              <w:t>Специально отведённое место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proofErr w:type="spellStart"/>
            <w:proofErr w:type="gramStart"/>
            <w:r>
              <w:rPr>
                <w:sz w:val="28"/>
                <w:szCs w:val="28"/>
              </w:rPr>
              <w:t>северо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Pr="003A3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востока</w:t>
            </w:r>
            <w:proofErr w:type="gramEnd"/>
            <w:r>
              <w:rPr>
                <w:sz w:val="28"/>
                <w:szCs w:val="28"/>
              </w:rPr>
              <w:t xml:space="preserve"> граничит с ре</w:t>
            </w:r>
            <w:r w:rsidRPr="003A3298">
              <w:rPr>
                <w:sz w:val="28"/>
                <w:szCs w:val="28"/>
              </w:rPr>
              <w:t xml:space="preserve">кой </w:t>
            </w:r>
            <w:proofErr w:type="spellStart"/>
            <w:r w:rsidRPr="003A3298">
              <w:rPr>
                <w:sz w:val="28"/>
                <w:szCs w:val="28"/>
              </w:rPr>
              <w:t>Барамытка</w:t>
            </w:r>
            <w:proofErr w:type="spellEnd"/>
            <w:r w:rsidRPr="003A3298">
              <w:rPr>
                <w:sz w:val="28"/>
                <w:szCs w:val="28"/>
              </w:rPr>
              <w:t>, с южной</w:t>
            </w:r>
            <w:r>
              <w:rPr>
                <w:sz w:val="28"/>
                <w:szCs w:val="28"/>
              </w:rPr>
              <w:t xml:space="preserve"> стороны –</w:t>
            </w:r>
            <w:r w:rsidRPr="003A3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ре</w:t>
            </w:r>
            <w:r w:rsidRPr="003A3298">
              <w:rPr>
                <w:sz w:val="28"/>
                <w:szCs w:val="28"/>
              </w:rPr>
              <w:t xml:space="preserve">кой </w:t>
            </w:r>
            <w:proofErr w:type="spellStart"/>
            <w:r w:rsidRPr="003A3298">
              <w:rPr>
                <w:sz w:val="28"/>
                <w:szCs w:val="28"/>
              </w:rPr>
              <w:t>Тереньгулька</w:t>
            </w:r>
            <w:proofErr w:type="spellEnd"/>
            <w:r w:rsidRPr="003A3298">
              <w:rPr>
                <w:sz w:val="28"/>
                <w:szCs w:val="28"/>
              </w:rPr>
              <w:t>, с западной стороны гранич</w:t>
            </w:r>
            <w:r>
              <w:rPr>
                <w:sz w:val="28"/>
                <w:szCs w:val="28"/>
              </w:rPr>
              <w:t>ит с территорией парка и улицей Спортивная.</w:t>
            </w:r>
            <w:r w:rsidRPr="003A3298">
              <w:rPr>
                <w:sz w:val="28"/>
                <w:szCs w:val="28"/>
              </w:rPr>
              <w:t xml:space="preserve"> 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r w:rsidRPr="00E9459D">
              <w:rPr>
                <w:szCs w:val="28"/>
              </w:rPr>
              <w:t>Ульяновский административный район</w:t>
            </w:r>
          </w:p>
        </w:tc>
        <w:tc>
          <w:tcPr>
            <w:tcW w:w="6004" w:type="dxa"/>
          </w:tcPr>
          <w:p w:rsidR="0073735E" w:rsidRDefault="0073735E" w:rsidP="00967E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>
              <w:rPr>
                <w:szCs w:val="28"/>
              </w:rPr>
              <w:t>часток общей площадью 10 300 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, </w:t>
            </w:r>
            <w:r w:rsidRPr="00D2424F">
              <w:rPr>
                <w:szCs w:val="28"/>
              </w:rPr>
              <w:t xml:space="preserve">расположенный </w:t>
            </w:r>
            <w:r>
              <w:rPr>
                <w:szCs w:val="28"/>
              </w:rPr>
              <w:t>в границах</w:t>
            </w:r>
            <w:r w:rsidRPr="00505358">
              <w:rPr>
                <w:color w:val="000000"/>
                <w:szCs w:val="28"/>
              </w:rPr>
              <w:t xml:space="preserve"> летней эстрады парка «</w:t>
            </w:r>
            <w:r>
              <w:rPr>
                <w:color w:val="000000"/>
                <w:szCs w:val="28"/>
              </w:rPr>
              <w:t>Вдохновение</w:t>
            </w:r>
            <w:r w:rsidRPr="00505358">
              <w:rPr>
                <w:color w:val="000000"/>
                <w:szCs w:val="28"/>
              </w:rPr>
              <w:t xml:space="preserve">» </w:t>
            </w:r>
            <w:r>
              <w:rPr>
                <w:color w:val="000000"/>
                <w:szCs w:val="28"/>
              </w:rPr>
              <w:t xml:space="preserve">по адресу: </w:t>
            </w:r>
            <w:r>
              <w:rPr>
                <w:szCs w:val="28"/>
              </w:rPr>
              <w:t xml:space="preserve">рабочий посёлок </w:t>
            </w:r>
            <w:r w:rsidRPr="00505358">
              <w:rPr>
                <w:color w:val="000000"/>
                <w:szCs w:val="28"/>
              </w:rPr>
              <w:t xml:space="preserve">Ишеевка, </w:t>
            </w:r>
            <w:r>
              <w:rPr>
                <w:color w:val="000000"/>
                <w:szCs w:val="28"/>
              </w:rPr>
              <w:t>улица</w:t>
            </w:r>
            <w:r w:rsidRPr="0050535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Ленина.</w:t>
            </w:r>
          </w:p>
          <w:p w:rsidR="0073735E" w:rsidRDefault="0073735E" w:rsidP="00967E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северной части граничит с дорогой местного значения по улице Ульянова.</w:t>
            </w:r>
          </w:p>
          <w:p w:rsidR="0073735E" w:rsidRPr="00505358" w:rsidRDefault="0073735E" w:rsidP="00967E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южной части граничит с административным зданием по адресу: </w:t>
            </w:r>
            <w:r>
              <w:rPr>
                <w:szCs w:val="28"/>
              </w:rPr>
              <w:t xml:space="preserve">рабочий посёлок </w:t>
            </w:r>
            <w:r>
              <w:rPr>
                <w:color w:val="000000"/>
                <w:szCs w:val="28"/>
              </w:rPr>
              <w:t>Ишеевка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</w:t>
            </w:r>
            <w:r w:rsidRPr="009D2D8D">
              <w:rPr>
                <w:color w:val="000000"/>
                <w:szCs w:val="28"/>
              </w:rPr>
              <w:t xml:space="preserve">улица </w:t>
            </w:r>
            <w:r>
              <w:rPr>
                <w:szCs w:val="28"/>
              </w:rPr>
              <w:t>Школьная, д.3</w:t>
            </w:r>
            <w:r w:rsidRPr="009D2D8D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В западной части граничит со стадионом, расположенным по адресу:</w:t>
            </w:r>
            <w:r>
              <w:rPr>
                <w:szCs w:val="28"/>
              </w:rPr>
              <w:t xml:space="preserve"> ул. </w:t>
            </w:r>
            <w:proofErr w:type="gramStart"/>
            <w:r>
              <w:rPr>
                <w:szCs w:val="28"/>
              </w:rPr>
              <w:t>Школьная</w:t>
            </w:r>
            <w:proofErr w:type="gramEnd"/>
            <w:r>
              <w:rPr>
                <w:szCs w:val="28"/>
              </w:rPr>
              <w:t xml:space="preserve"> 3-А</w:t>
            </w:r>
            <w:r>
              <w:rPr>
                <w:color w:val="000000"/>
                <w:szCs w:val="28"/>
              </w:rPr>
              <w:t xml:space="preserve">. В восточной части граничит с </w:t>
            </w:r>
            <w:r>
              <w:rPr>
                <w:szCs w:val="28"/>
              </w:rPr>
              <w:t xml:space="preserve">автомобильной </w:t>
            </w:r>
            <w:r w:rsidRPr="00E26637">
              <w:rPr>
                <w:color w:val="000000"/>
                <w:szCs w:val="28"/>
              </w:rPr>
              <w:t>дорогой местного значения</w:t>
            </w:r>
            <w:r>
              <w:rPr>
                <w:color w:val="000000"/>
                <w:szCs w:val="28"/>
              </w:rPr>
              <w:t xml:space="preserve">. 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proofErr w:type="spellStart"/>
            <w:r w:rsidRPr="00E9459D">
              <w:rPr>
                <w:szCs w:val="28"/>
              </w:rPr>
              <w:t>Цильнинский</w:t>
            </w:r>
            <w:proofErr w:type="spellEnd"/>
            <w:r w:rsidRPr="00E9459D">
              <w:rPr>
                <w:szCs w:val="28"/>
              </w:rPr>
              <w:t xml:space="preserve"> административный район</w:t>
            </w:r>
          </w:p>
        </w:tc>
        <w:tc>
          <w:tcPr>
            <w:tcW w:w="6004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>
              <w:rPr>
                <w:szCs w:val="28"/>
              </w:rPr>
              <w:t>часток общей площадью 500 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, </w:t>
            </w:r>
            <w:r w:rsidRPr="00D2424F">
              <w:rPr>
                <w:szCs w:val="28"/>
              </w:rPr>
              <w:t xml:space="preserve">расположенный </w:t>
            </w:r>
            <w:r>
              <w:rPr>
                <w:szCs w:val="28"/>
              </w:rPr>
              <w:t>в границах</w:t>
            </w:r>
            <w:r w:rsidRPr="00505358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площади</w:t>
            </w:r>
            <w:r w:rsidRPr="005C456A">
              <w:rPr>
                <w:szCs w:val="28"/>
              </w:rPr>
              <w:t xml:space="preserve"> </w:t>
            </w:r>
            <w:r>
              <w:rPr>
                <w:szCs w:val="28"/>
              </w:rPr>
              <w:t>Торговая</w:t>
            </w:r>
            <w:r>
              <w:rPr>
                <w:color w:val="000000"/>
                <w:szCs w:val="28"/>
              </w:rPr>
              <w:t xml:space="preserve"> село</w:t>
            </w:r>
            <w:r w:rsidRPr="005C456A">
              <w:rPr>
                <w:color w:val="000000"/>
                <w:szCs w:val="28"/>
              </w:rPr>
              <w:t xml:space="preserve"> Большое Нагаткино</w:t>
            </w:r>
            <w:r>
              <w:rPr>
                <w:szCs w:val="28"/>
              </w:rPr>
              <w:t>. Северная часть участка</w:t>
            </w:r>
            <w:r w:rsidRPr="005C456A">
              <w:rPr>
                <w:szCs w:val="28"/>
              </w:rPr>
              <w:t xml:space="preserve"> ограничена зелеными насаждениями, с южной стороны расположено </w:t>
            </w:r>
            <w:r>
              <w:rPr>
                <w:szCs w:val="28"/>
              </w:rPr>
              <w:t xml:space="preserve">административное </w:t>
            </w:r>
            <w:r w:rsidRPr="005C456A">
              <w:rPr>
                <w:szCs w:val="28"/>
              </w:rPr>
              <w:t xml:space="preserve">здание </w:t>
            </w:r>
            <w:r>
              <w:rPr>
                <w:szCs w:val="28"/>
              </w:rPr>
              <w:t>по адресу</w:t>
            </w:r>
            <w:r>
              <w:rPr>
                <w:color w:val="000000"/>
                <w:szCs w:val="28"/>
              </w:rPr>
              <w:t>: село</w:t>
            </w:r>
            <w:r w:rsidRPr="005C456A">
              <w:rPr>
                <w:color w:val="000000"/>
                <w:szCs w:val="28"/>
              </w:rPr>
              <w:t xml:space="preserve"> Большое Нагаткино</w:t>
            </w:r>
            <w:r>
              <w:rPr>
                <w:color w:val="000000"/>
                <w:szCs w:val="28"/>
              </w:rPr>
              <w:t xml:space="preserve">, </w:t>
            </w:r>
            <w:r>
              <w:rPr>
                <w:szCs w:val="28"/>
              </w:rPr>
              <w:t>Торговая площадь, 1</w:t>
            </w:r>
            <w:r w:rsidRPr="005C456A">
              <w:rPr>
                <w:szCs w:val="28"/>
              </w:rPr>
              <w:t xml:space="preserve">. Западная сторона </w:t>
            </w:r>
            <w:r>
              <w:rPr>
                <w:szCs w:val="28"/>
              </w:rPr>
              <w:t xml:space="preserve">специально отведённого места </w:t>
            </w:r>
            <w:r w:rsidRPr="005C456A">
              <w:rPr>
                <w:szCs w:val="28"/>
              </w:rPr>
              <w:t xml:space="preserve">ограничена торцевой стеной </w:t>
            </w:r>
            <w:r>
              <w:rPr>
                <w:szCs w:val="28"/>
              </w:rPr>
              <w:t>административного здания по адресу</w:t>
            </w:r>
            <w:r>
              <w:rPr>
                <w:color w:val="000000"/>
                <w:szCs w:val="28"/>
              </w:rPr>
              <w:t>: село</w:t>
            </w:r>
            <w:r w:rsidRPr="005C456A">
              <w:rPr>
                <w:color w:val="000000"/>
                <w:szCs w:val="28"/>
              </w:rPr>
              <w:t xml:space="preserve"> Большое Нагаткино</w:t>
            </w:r>
            <w:r>
              <w:rPr>
                <w:color w:val="000000"/>
                <w:szCs w:val="28"/>
              </w:rPr>
              <w:t xml:space="preserve">, </w:t>
            </w:r>
            <w:r>
              <w:rPr>
                <w:szCs w:val="28"/>
              </w:rPr>
              <w:t>Торговая площадь, 15</w:t>
            </w:r>
            <w:r w:rsidRPr="007A2134">
              <w:rPr>
                <w:color w:val="000000"/>
                <w:szCs w:val="28"/>
              </w:rPr>
              <w:t>.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</w:rPr>
            </w:pPr>
            <w:proofErr w:type="spellStart"/>
            <w:r w:rsidRPr="00E9459D">
              <w:rPr>
                <w:szCs w:val="28"/>
              </w:rPr>
              <w:t>Чердаклинский</w:t>
            </w:r>
            <w:proofErr w:type="spellEnd"/>
            <w:r w:rsidRPr="00E9459D">
              <w:rPr>
                <w:szCs w:val="28"/>
              </w:rPr>
              <w:t xml:space="preserve"> административный район</w:t>
            </w:r>
          </w:p>
        </w:tc>
        <w:tc>
          <w:tcPr>
            <w:tcW w:w="6004" w:type="dxa"/>
          </w:tcPr>
          <w:p w:rsidR="0073735E" w:rsidRPr="00FD6CF6" w:rsidRDefault="0073735E" w:rsidP="00967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Участок общей площадью </w:t>
            </w:r>
            <w:r w:rsidRPr="00FD6CF6">
              <w:rPr>
                <w:szCs w:val="28"/>
              </w:rPr>
              <w:t>100 кв</w:t>
            </w:r>
            <w:proofErr w:type="gramStart"/>
            <w:r w:rsidRPr="00FD6CF6"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 ,</w:t>
            </w:r>
            <w:r w:rsidRPr="00FD6CF6">
              <w:rPr>
                <w:szCs w:val="28"/>
              </w:rPr>
              <w:t xml:space="preserve"> расположен</w:t>
            </w:r>
            <w:r>
              <w:rPr>
                <w:szCs w:val="28"/>
              </w:rPr>
              <w:t>ный</w:t>
            </w:r>
            <w:r w:rsidRPr="00FD6CF6">
              <w:rPr>
                <w:szCs w:val="28"/>
              </w:rPr>
              <w:t xml:space="preserve"> в границах площади Ленина по </w:t>
            </w:r>
            <w:r>
              <w:rPr>
                <w:szCs w:val="28"/>
              </w:rPr>
              <w:t>улице Советская в районном центре</w:t>
            </w:r>
            <w:r w:rsidRPr="00FD6CF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рабочего посёлка </w:t>
            </w:r>
            <w:r w:rsidRPr="00FD6CF6">
              <w:rPr>
                <w:szCs w:val="28"/>
              </w:rPr>
              <w:t>Чердаклы.</w:t>
            </w:r>
          </w:p>
          <w:p w:rsidR="0073735E" w:rsidRPr="00E9459D" w:rsidRDefault="0073735E" w:rsidP="00967E8A">
            <w:pPr>
              <w:ind w:firstLine="709"/>
              <w:jc w:val="center"/>
              <w:rPr>
                <w:szCs w:val="28"/>
              </w:rPr>
            </w:pPr>
            <w:proofErr w:type="gramStart"/>
            <w:r w:rsidRPr="00FD6CF6">
              <w:rPr>
                <w:szCs w:val="28"/>
              </w:rPr>
              <w:t>По периметру площади расположены социально</w:t>
            </w:r>
            <w:r>
              <w:rPr>
                <w:szCs w:val="28"/>
              </w:rPr>
              <w:t xml:space="preserve"> – </w:t>
            </w:r>
            <w:r w:rsidRPr="00FD6CF6">
              <w:rPr>
                <w:szCs w:val="28"/>
              </w:rPr>
              <w:t xml:space="preserve">значимые объекты населённого пункта: </w:t>
            </w:r>
            <w:r>
              <w:rPr>
                <w:szCs w:val="28"/>
              </w:rPr>
              <w:t xml:space="preserve">с южной </w:t>
            </w:r>
            <w:r w:rsidRPr="00B77F44">
              <w:rPr>
                <w:szCs w:val="28"/>
              </w:rPr>
              <w:t xml:space="preserve">стороны участок граничит с </w:t>
            </w:r>
            <w:r w:rsidRPr="00B77F44">
              <w:rPr>
                <w:color w:val="000000"/>
                <w:szCs w:val="28"/>
              </w:rPr>
              <w:t>административным зданием</w:t>
            </w:r>
            <w:r w:rsidRPr="00B77F44">
              <w:rPr>
                <w:szCs w:val="28"/>
              </w:rPr>
              <w:t xml:space="preserve"> по адресу: рабочий посёлок </w:t>
            </w:r>
            <w:r>
              <w:rPr>
                <w:szCs w:val="28"/>
              </w:rPr>
              <w:t xml:space="preserve">Чердаклы, улица </w:t>
            </w:r>
            <w:r w:rsidRPr="00B77F44">
              <w:rPr>
                <w:szCs w:val="28"/>
              </w:rPr>
              <w:t xml:space="preserve">Советская, 2, с юго-восточной </w:t>
            </w:r>
            <w:r>
              <w:rPr>
                <w:szCs w:val="28"/>
              </w:rPr>
              <w:t xml:space="preserve">стороны граничит с территорией Храма по адресу: </w:t>
            </w:r>
            <w:r w:rsidRPr="00B77F44">
              <w:rPr>
                <w:szCs w:val="28"/>
              </w:rPr>
              <w:t xml:space="preserve">рабочий посёлок </w:t>
            </w:r>
            <w:r>
              <w:rPr>
                <w:szCs w:val="28"/>
              </w:rPr>
              <w:t xml:space="preserve">Чердаклы, улица </w:t>
            </w:r>
            <w:r w:rsidRPr="00B77F44">
              <w:rPr>
                <w:szCs w:val="28"/>
              </w:rPr>
              <w:t xml:space="preserve">Советская, 3 </w:t>
            </w:r>
            <w:r>
              <w:rPr>
                <w:szCs w:val="28"/>
              </w:rPr>
              <w:t xml:space="preserve">и </w:t>
            </w:r>
            <w:r w:rsidRPr="009D2D8D">
              <w:rPr>
                <w:color w:val="000000"/>
                <w:szCs w:val="28"/>
              </w:rPr>
              <w:t>административным</w:t>
            </w:r>
            <w:r w:rsidRPr="00B77F44">
              <w:rPr>
                <w:color w:val="FF0000"/>
                <w:szCs w:val="28"/>
              </w:rPr>
              <w:t xml:space="preserve"> </w:t>
            </w:r>
            <w:r w:rsidRPr="00B77F44">
              <w:rPr>
                <w:szCs w:val="28"/>
              </w:rPr>
              <w:lastRenderedPageBreak/>
              <w:t>здание</w:t>
            </w:r>
            <w:r>
              <w:rPr>
                <w:szCs w:val="28"/>
              </w:rPr>
              <w:t>м по адресу:</w:t>
            </w:r>
            <w:r w:rsidRPr="00B77F44">
              <w:rPr>
                <w:szCs w:val="28"/>
              </w:rPr>
              <w:t xml:space="preserve"> рабочий посёлок </w:t>
            </w:r>
            <w:r>
              <w:rPr>
                <w:szCs w:val="28"/>
              </w:rPr>
              <w:t xml:space="preserve">Чердаклы, улица </w:t>
            </w:r>
            <w:r w:rsidRPr="00B77F44">
              <w:rPr>
                <w:szCs w:val="28"/>
              </w:rPr>
              <w:t xml:space="preserve">Советская, </w:t>
            </w:r>
            <w:r>
              <w:rPr>
                <w:szCs w:val="28"/>
              </w:rPr>
              <w:t>5</w:t>
            </w:r>
            <w:r w:rsidRPr="00B77F44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с </w:t>
            </w:r>
            <w:r w:rsidRPr="00B77F44">
              <w:rPr>
                <w:szCs w:val="28"/>
              </w:rPr>
              <w:t>северо-западной</w:t>
            </w:r>
            <w:r w:rsidRPr="00FD6CF6">
              <w:rPr>
                <w:szCs w:val="28"/>
              </w:rPr>
              <w:t xml:space="preserve"> – </w:t>
            </w:r>
            <w:r>
              <w:rPr>
                <w:szCs w:val="28"/>
              </w:rPr>
              <w:t>с административным</w:t>
            </w:r>
            <w:r w:rsidRPr="00FD6CF6">
              <w:rPr>
                <w:szCs w:val="28"/>
              </w:rPr>
              <w:t xml:space="preserve"> </w:t>
            </w:r>
            <w:r w:rsidRPr="009D2D8D">
              <w:rPr>
                <w:color w:val="000000"/>
                <w:szCs w:val="28"/>
              </w:rPr>
              <w:t>здание</w:t>
            </w:r>
            <w:r>
              <w:rPr>
                <w:color w:val="000000"/>
                <w:szCs w:val="28"/>
              </w:rPr>
              <w:t>м</w:t>
            </w:r>
            <w:r w:rsidRPr="009D2D8D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по адресу:</w:t>
            </w:r>
            <w:r w:rsidRPr="00B77F44">
              <w:rPr>
                <w:szCs w:val="28"/>
              </w:rPr>
              <w:t xml:space="preserve"> рабочий посёлок</w:t>
            </w:r>
            <w:proofErr w:type="gramEnd"/>
            <w:r w:rsidRPr="00B77F4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Чердаклы, улица </w:t>
            </w:r>
            <w:r w:rsidRPr="00B77F44">
              <w:rPr>
                <w:szCs w:val="28"/>
              </w:rPr>
              <w:t xml:space="preserve">Советская, </w:t>
            </w:r>
            <w:r>
              <w:rPr>
                <w:szCs w:val="28"/>
              </w:rPr>
              <w:t>6</w:t>
            </w:r>
            <w:r w:rsidRPr="00FD6CF6">
              <w:rPr>
                <w:szCs w:val="28"/>
              </w:rPr>
              <w:t xml:space="preserve">, </w:t>
            </w:r>
            <w:proofErr w:type="gramStart"/>
            <w:r w:rsidRPr="00FD6CF6">
              <w:rPr>
                <w:szCs w:val="28"/>
              </w:rPr>
              <w:t>западной</w:t>
            </w:r>
            <w:proofErr w:type="gramEnd"/>
            <w:r w:rsidRPr="00FD6CF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с </w:t>
            </w:r>
            <w:r>
              <w:rPr>
                <w:color w:val="000000"/>
                <w:szCs w:val="28"/>
              </w:rPr>
              <w:t>административным</w:t>
            </w:r>
            <w:r w:rsidRPr="009D2D8D">
              <w:rPr>
                <w:color w:val="000000"/>
                <w:szCs w:val="28"/>
              </w:rPr>
              <w:t xml:space="preserve"> здание</w:t>
            </w:r>
            <w:r>
              <w:rPr>
                <w:color w:val="000000"/>
                <w:szCs w:val="28"/>
              </w:rPr>
              <w:t>м</w:t>
            </w:r>
            <w:r w:rsidRPr="00FD6CF6">
              <w:rPr>
                <w:szCs w:val="28"/>
              </w:rPr>
              <w:t xml:space="preserve"> </w:t>
            </w:r>
            <w:r>
              <w:rPr>
                <w:szCs w:val="28"/>
              </w:rPr>
              <w:t>по адресу:</w:t>
            </w:r>
            <w:r w:rsidRPr="00B77F44">
              <w:rPr>
                <w:szCs w:val="28"/>
              </w:rPr>
              <w:t xml:space="preserve"> рабочий посёлок </w:t>
            </w:r>
            <w:r>
              <w:rPr>
                <w:szCs w:val="28"/>
              </w:rPr>
              <w:t xml:space="preserve">Чердаклы, улица </w:t>
            </w:r>
            <w:r w:rsidRPr="00B77F44">
              <w:rPr>
                <w:szCs w:val="28"/>
              </w:rPr>
              <w:t xml:space="preserve">Советская, </w:t>
            </w:r>
            <w:r>
              <w:rPr>
                <w:szCs w:val="28"/>
              </w:rPr>
              <w:t xml:space="preserve">4 </w:t>
            </w:r>
            <w:r w:rsidRPr="00FD6CF6">
              <w:rPr>
                <w:szCs w:val="28"/>
              </w:rPr>
              <w:t xml:space="preserve">и </w:t>
            </w:r>
            <w:r>
              <w:rPr>
                <w:szCs w:val="28"/>
              </w:rPr>
              <w:t>а</w:t>
            </w:r>
            <w:r>
              <w:rPr>
                <w:color w:val="000000"/>
                <w:szCs w:val="28"/>
              </w:rPr>
              <w:t>дминистративным</w:t>
            </w:r>
            <w:r w:rsidRPr="009D2D8D">
              <w:rPr>
                <w:color w:val="000000"/>
                <w:szCs w:val="28"/>
              </w:rPr>
              <w:t xml:space="preserve"> здание</w:t>
            </w:r>
            <w:r>
              <w:rPr>
                <w:color w:val="000000"/>
                <w:szCs w:val="28"/>
              </w:rPr>
              <w:t>м</w:t>
            </w:r>
            <w:r w:rsidRPr="009D2D8D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по адресу:</w:t>
            </w:r>
            <w:r w:rsidRPr="00B77F44">
              <w:rPr>
                <w:szCs w:val="28"/>
              </w:rPr>
              <w:t xml:space="preserve"> рабочий посёлок </w:t>
            </w:r>
            <w:r>
              <w:rPr>
                <w:szCs w:val="28"/>
              </w:rPr>
              <w:t xml:space="preserve">Чердаклы, улица </w:t>
            </w:r>
            <w:r w:rsidRPr="00B77F44">
              <w:rPr>
                <w:szCs w:val="28"/>
              </w:rPr>
              <w:t xml:space="preserve">Советская, </w:t>
            </w:r>
            <w:r>
              <w:rPr>
                <w:szCs w:val="28"/>
              </w:rPr>
              <w:t>4</w:t>
            </w:r>
            <w:r w:rsidRPr="00FD6CF6">
              <w:rPr>
                <w:szCs w:val="28"/>
              </w:rPr>
              <w:t>.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snapToGrid w:val="0"/>
              <w:rPr>
                <w:szCs w:val="28"/>
              </w:rPr>
            </w:pPr>
            <w:r w:rsidRPr="00E9459D">
              <w:rPr>
                <w:szCs w:val="28"/>
              </w:rPr>
              <w:t xml:space="preserve">город Димитровград </w:t>
            </w:r>
          </w:p>
        </w:tc>
        <w:tc>
          <w:tcPr>
            <w:tcW w:w="6004" w:type="dxa"/>
          </w:tcPr>
          <w:p w:rsidR="0073735E" w:rsidRPr="00A30934" w:rsidRDefault="0073735E" w:rsidP="00967E8A">
            <w:pPr>
              <w:spacing w:line="2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Участок площадью 3200 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, расположенный в границах сквера, </w:t>
            </w:r>
            <w:proofErr w:type="spellStart"/>
            <w:r>
              <w:rPr>
                <w:szCs w:val="28"/>
              </w:rPr>
              <w:t>северо</w:t>
            </w:r>
            <w:proofErr w:type="spellEnd"/>
            <w:r>
              <w:rPr>
                <w:szCs w:val="28"/>
              </w:rPr>
              <w:t xml:space="preserve"> – восточнее административного здания по адресу: город Димитровград, улица Хмельницкого, 93. </w:t>
            </w:r>
            <w:proofErr w:type="gramStart"/>
            <w:r>
              <w:rPr>
                <w:szCs w:val="28"/>
              </w:rPr>
              <w:t xml:space="preserve">Данный участок с северной стороны ограничен автомобильной дорогой местного значения по улице Самарской, с западной стороны – автомобильной дорогой местного значения по улице </w:t>
            </w:r>
            <w:r>
              <w:rPr>
                <w:szCs w:val="28"/>
                <w:lang w:val="en-US"/>
              </w:rPr>
              <w:t>III</w:t>
            </w:r>
            <w:r w:rsidRPr="000D48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Интернационала, с южной стороны административным зданием, расположенным по адресу: город Димитровград, улица </w:t>
            </w:r>
            <w:r>
              <w:rPr>
                <w:szCs w:val="28"/>
                <w:lang w:val="en-US"/>
              </w:rPr>
              <w:t>III</w:t>
            </w:r>
            <w:r w:rsidRPr="000D487D">
              <w:rPr>
                <w:szCs w:val="28"/>
              </w:rPr>
              <w:t xml:space="preserve"> </w:t>
            </w:r>
            <w:r>
              <w:rPr>
                <w:szCs w:val="28"/>
              </w:rPr>
              <w:t>Интернационала, 82, с восточной ст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роны –  административным зданием по адресу: город Димитровград, улица Хмельницкого, 93.</w:t>
            </w:r>
            <w:proofErr w:type="gramEnd"/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  <w:shd w:val="clear" w:color="auto" w:fill="C0C0C0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  <w:shd w:val="clear" w:color="auto" w:fill="C0C0C0"/>
              </w:rPr>
            </w:pPr>
            <w:r w:rsidRPr="00E9459D">
              <w:rPr>
                <w:szCs w:val="28"/>
              </w:rPr>
              <w:t xml:space="preserve">город </w:t>
            </w:r>
            <w:proofErr w:type="spellStart"/>
            <w:r w:rsidRPr="00E9459D">
              <w:rPr>
                <w:szCs w:val="28"/>
              </w:rPr>
              <w:t>Новоульяновск</w:t>
            </w:r>
            <w:proofErr w:type="spellEnd"/>
          </w:p>
        </w:tc>
        <w:tc>
          <w:tcPr>
            <w:tcW w:w="6004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Участок общей площадью 706, 5 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, расположенный в границах о</w:t>
            </w:r>
            <w:r w:rsidRPr="00E9459D">
              <w:rPr>
                <w:szCs w:val="28"/>
              </w:rPr>
              <w:t>ткры</w:t>
            </w:r>
            <w:r>
              <w:rPr>
                <w:szCs w:val="28"/>
              </w:rPr>
              <w:t xml:space="preserve">той площадки в парковой зоне города </w:t>
            </w:r>
            <w:proofErr w:type="spellStart"/>
            <w:r w:rsidRPr="00E9459D">
              <w:rPr>
                <w:szCs w:val="28"/>
              </w:rPr>
              <w:t>Новоульяновска</w:t>
            </w:r>
            <w:proofErr w:type="spellEnd"/>
            <w:r>
              <w:rPr>
                <w:szCs w:val="28"/>
              </w:rPr>
              <w:t xml:space="preserve">. На расстоянии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Cs w:val="28"/>
                </w:rPr>
                <w:t>60 м</w:t>
              </w:r>
            </w:smartTag>
            <w:r>
              <w:rPr>
                <w:szCs w:val="28"/>
              </w:rPr>
              <w:t xml:space="preserve"> от парковой зоны на юго-западной стороне располагается административное здание по адресу: город </w:t>
            </w:r>
            <w:proofErr w:type="spellStart"/>
            <w:r w:rsidRPr="00E9459D">
              <w:rPr>
                <w:szCs w:val="28"/>
              </w:rPr>
              <w:t>Новоульяно</w:t>
            </w:r>
            <w:r>
              <w:rPr>
                <w:szCs w:val="28"/>
              </w:rPr>
              <w:t>вск</w:t>
            </w:r>
            <w:proofErr w:type="spellEnd"/>
            <w:r>
              <w:rPr>
                <w:szCs w:val="28"/>
              </w:rPr>
              <w:t>, улица Комсомольская,  1.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  <w:shd w:val="clear" w:color="auto" w:fill="C0C0C0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  <w:shd w:val="clear" w:color="auto" w:fill="C0C0C0"/>
              </w:rPr>
            </w:pPr>
            <w:r w:rsidRPr="00E9459D">
              <w:rPr>
                <w:szCs w:val="28"/>
              </w:rPr>
              <w:t>город Ульяновск</w:t>
            </w:r>
          </w:p>
        </w:tc>
        <w:tc>
          <w:tcPr>
            <w:tcW w:w="6004" w:type="dxa"/>
          </w:tcPr>
          <w:p w:rsidR="0073735E" w:rsidRPr="00E9459D" w:rsidRDefault="0073735E" w:rsidP="00967E8A">
            <w:pPr>
              <w:jc w:val="center"/>
              <w:rPr>
                <w:szCs w:val="28"/>
              </w:rPr>
            </w:pP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  <w:shd w:val="clear" w:color="auto" w:fill="C0C0C0"/>
              </w:rPr>
            </w:pPr>
            <w:r>
              <w:rPr>
                <w:szCs w:val="28"/>
              </w:rPr>
              <w:t>24.1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</w:rPr>
            </w:pPr>
            <w:r w:rsidRPr="00E9459D">
              <w:rPr>
                <w:szCs w:val="28"/>
              </w:rPr>
              <w:t>Заволжский район</w:t>
            </w:r>
          </w:p>
        </w:tc>
        <w:tc>
          <w:tcPr>
            <w:tcW w:w="6004" w:type="dxa"/>
          </w:tcPr>
          <w:p w:rsidR="0073735E" w:rsidRPr="006846BC" w:rsidRDefault="0073735E" w:rsidP="00967E8A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Участок,</w:t>
            </w:r>
            <w:r>
              <w:rPr>
                <w:color w:val="000000"/>
                <w:szCs w:val="28"/>
              </w:rPr>
              <w:t xml:space="preserve"> общей площадью 1000 кв</w:t>
            </w:r>
            <w:proofErr w:type="gramStart"/>
            <w:r>
              <w:rPr>
                <w:color w:val="000000"/>
                <w:szCs w:val="28"/>
              </w:rPr>
              <w:t>.м</w:t>
            </w:r>
            <w:proofErr w:type="gramEnd"/>
            <w:r>
              <w:rPr>
                <w:szCs w:val="28"/>
              </w:rPr>
              <w:t>, расположенный в границах</w:t>
            </w:r>
            <w:r w:rsidRPr="006846B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площади</w:t>
            </w:r>
            <w:r w:rsidRPr="006846BC">
              <w:rPr>
                <w:color w:val="000000"/>
                <w:szCs w:val="28"/>
              </w:rPr>
              <w:t xml:space="preserve"> перед </w:t>
            </w:r>
            <w:r>
              <w:rPr>
                <w:color w:val="000000"/>
                <w:szCs w:val="28"/>
              </w:rPr>
              <w:t xml:space="preserve">административным </w:t>
            </w:r>
            <w:r w:rsidRPr="006846BC">
              <w:rPr>
                <w:color w:val="000000"/>
                <w:szCs w:val="28"/>
              </w:rPr>
              <w:t>зданием</w:t>
            </w:r>
            <w:r>
              <w:rPr>
                <w:color w:val="000000"/>
                <w:szCs w:val="28"/>
              </w:rPr>
              <w:t xml:space="preserve"> по адресу: город Ульяновск, проспект Ленинского Комсомола, 9.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  <w:shd w:val="clear" w:color="auto" w:fill="C0C0C0"/>
              </w:rPr>
            </w:pPr>
            <w:r>
              <w:rPr>
                <w:szCs w:val="28"/>
              </w:rPr>
              <w:t>24.2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</w:rPr>
            </w:pPr>
            <w:proofErr w:type="spellStart"/>
            <w:r w:rsidRPr="00E9459D">
              <w:rPr>
                <w:szCs w:val="28"/>
              </w:rPr>
              <w:t>Засвияжский</w:t>
            </w:r>
            <w:proofErr w:type="spellEnd"/>
            <w:r w:rsidRPr="00E9459D">
              <w:rPr>
                <w:szCs w:val="28"/>
              </w:rPr>
              <w:t xml:space="preserve"> район</w:t>
            </w:r>
          </w:p>
        </w:tc>
        <w:tc>
          <w:tcPr>
            <w:tcW w:w="6004" w:type="dxa"/>
          </w:tcPr>
          <w:p w:rsidR="0073735E" w:rsidRPr="006846BC" w:rsidRDefault="0073735E" w:rsidP="00967E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Участок, общей площадью 660 кв</w:t>
            </w:r>
            <w:proofErr w:type="gramStart"/>
            <w:r>
              <w:rPr>
                <w:color w:val="000000"/>
                <w:szCs w:val="28"/>
              </w:rPr>
              <w:t>.м</w:t>
            </w:r>
            <w:proofErr w:type="gramEnd"/>
            <w:r>
              <w:rPr>
                <w:color w:val="000000"/>
                <w:szCs w:val="28"/>
              </w:rPr>
              <w:t>, расположенный перед административным зданием по адресу: город Ульяновск, проспект 50 лет ВЛКСМ, 15.</w:t>
            </w:r>
          </w:p>
        </w:tc>
      </w:tr>
      <w:tr w:rsidR="0073735E" w:rsidRPr="00E9459D" w:rsidTr="00967E8A">
        <w:tc>
          <w:tcPr>
            <w:tcW w:w="706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  <w:shd w:val="clear" w:color="auto" w:fill="C0C0C0"/>
              </w:rPr>
            </w:pPr>
            <w:r>
              <w:rPr>
                <w:szCs w:val="28"/>
              </w:rPr>
              <w:t>24.3</w:t>
            </w:r>
          </w:p>
        </w:tc>
        <w:tc>
          <w:tcPr>
            <w:tcW w:w="2758" w:type="dxa"/>
          </w:tcPr>
          <w:p w:rsidR="0073735E" w:rsidRPr="00E9459D" w:rsidRDefault="0073735E" w:rsidP="00967E8A">
            <w:pPr>
              <w:snapToGrid w:val="0"/>
              <w:jc w:val="center"/>
              <w:rPr>
                <w:szCs w:val="28"/>
              </w:rPr>
            </w:pPr>
            <w:r w:rsidRPr="00E9459D">
              <w:rPr>
                <w:szCs w:val="28"/>
              </w:rPr>
              <w:t>Ленинский район</w:t>
            </w:r>
          </w:p>
        </w:tc>
        <w:tc>
          <w:tcPr>
            <w:tcW w:w="6004" w:type="dxa"/>
          </w:tcPr>
          <w:p w:rsidR="0073735E" w:rsidRPr="006846BC" w:rsidRDefault="0073735E" w:rsidP="00967E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Участок, общей площадью 500 кв</w:t>
            </w:r>
            <w:proofErr w:type="gramStart"/>
            <w:r>
              <w:rPr>
                <w:color w:val="000000"/>
                <w:szCs w:val="28"/>
              </w:rPr>
              <w:t>.м</w:t>
            </w:r>
            <w:proofErr w:type="gramEnd"/>
            <w:r>
              <w:rPr>
                <w:color w:val="000000"/>
                <w:szCs w:val="28"/>
              </w:rPr>
              <w:t xml:space="preserve">, расположенный в сквере, рядом с административным зданием по адресу:           город Ульяновск, улица Гончарова, 11а  </w:t>
            </w:r>
          </w:p>
        </w:tc>
      </w:tr>
    </w:tbl>
    <w:p w:rsidR="0073735E" w:rsidRPr="0073735E" w:rsidRDefault="0073735E"/>
    <w:sectPr w:rsidR="0073735E" w:rsidRPr="0073735E" w:rsidSect="003A2726">
      <w:footnotePr>
        <w:pos w:val="beneathText"/>
      </w:footnotePr>
      <w:pgSz w:w="11905" w:h="16837"/>
      <w:pgMar w:top="719" w:right="851" w:bottom="125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C14"/>
    <w:multiLevelType w:val="hybridMultilevel"/>
    <w:tmpl w:val="C72ED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D57895"/>
    <w:multiLevelType w:val="hybridMultilevel"/>
    <w:tmpl w:val="05841AF6"/>
    <w:lvl w:ilvl="0" w:tplc="C24EA0B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5B03A14"/>
    <w:multiLevelType w:val="hybridMultilevel"/>
    <w:tmpl w:val="7D360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44F63"/>
    <w:multiLevelType w:val="hybridMultilevel"/>
    <w:tmpl w:val="893E6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2037A8"/>
    <w:multiLevelType w:val="hybridMultilevel"/>
    <w:tmpl w:val="0BC0125E"/>
    <w:lvl w:ilvl="0" w:tplc="25323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3A3010"/>
    <w:multiLevelType w:val="hybridMultilevel"/>
    <w:tmpl w:val="2E445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3E3C7D"/>
    <w:multiLevelType w:val="hybridMultilevel"/>
    <w:tmpl w:val="AF141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B92B89"/>
    <w:multiLevelType w:val="hybridMultilevel"/>
    <w:tmpl w:val="B616E2C4"/>
    <w:lvl w:ilvl="0" w:tplc="0E681802">
      <w:start w:val="5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82685"/>
    <w:multiLevelType w:val="hybridMultilevel"/>
    <w:tmpl w:val="912E3F56"/>
    <w:lvl w:ilvl="0" w:tplc="5FCA221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059C9"/>
    <w:multiLevelType w:val="hybridMultilevel"/>
    <w:tmpl w:val="8A7A0A84"/>
    <w:lvl w:ilvl="0" w:tplc="AE66190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B3327E8"/>
    <w:multiLevelType w:val="hybridMultilevel"/>
    <w:tmpl w:val="2DB86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1C21E3"/>
    <w:multiLevelType w:val="hybridMultilevel"/>
    <w:tmpl w:val="52BC7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8345325"/>
    <w:multiLevelType w:val="hybridMultilevel"/>
    <w:tmpl w:val="EBA85552"/>
    <w:lvl w:ilvl="0" w:tplc="B9EE78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A67EA"/>
    <w:multiLevelType w:val="hybridMultilevel"/>
    <w:tmpl w:val="ADB2FE06"/>
    <w:lvl w:ilvl="0" w:tplc="FE409F4E">
      <w:start w:val="6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E3F9F"/>
    <w:multiLevelType w:val="hybridMultilevel"/>
    <w:tmpl w:val="06149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E6A0318"/>
    <w:multiLevelType w:val="hybridMultilevel"/>
    <w:tmpl w:val="76F64AA6"/>
    <w:lvl w:ilvl="0" w:tplc="4F7CC8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3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pos w:val="beneathText"/>
  </w:footnotePr>
  <w:compat/>
  <w:rsids>
    <w:rsidRoot w:val="00AD666A"/>
    <w:rsid w:val="00010217"/>
    <w:rsid w:val="003A2726"/>
    <w:rsid w:val="00492062"/>
    <w:rsid w:val="004B5AC0"/>
    <w:rsid w:val="0073735E"/>
    <w:rsid w:val="009741C2"/>
    <w:rsid w:val="00AC50E6"/>
    <w:rsid w:val="00AD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6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table" w:styleId="a4">
    <w:name w:val="Table Grid"/>
    <w:basedOn w:val="a1"/>
    <w:rsid w:val="0073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373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73735E"/>
    <w:pPr>
      <w:widowControl/>
      <w:suppressAutoHyphens w:val="0"/>
      <w:spacing w:line="360" w:lineRule="auto"/>
      <w:jc w:val="both"/>
    </w:pPr>
    <w:rPr>
      <w:rFonts w:eastAsia="Times New Roman"/>
      <w:snapToGrid w:val="0"/>
      <w:kern w:val="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3735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Normal (Web)"/>
    <w:basedOn w:val="a"/>
    <w:rsid w:val="0073735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5229</Words>
  <Characters>29810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2013-02-05T10:53:00Z</dcterms:created>
  <dcterms:modified xsi:type="dcterms:W3CDTF">2013-02-08T11:00:00Z</dcterms:modified>
</cp:coreProperties>
</file>