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A3" w:rsidRDefault="00E30BA3" w:rsidP="00E30BA3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ПРОГРАММА ФЕСТИВАЛЯ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26 ноября (четверг)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14.00 (МСК)</w:t>
      </w:r>
      <w:r>
        <w:rPr>
          <w:rFonts w:ascii="Calibri" w:hAnsi="Calibri" w:cs="Arial"/>
          <w:color w:val="000000"/>
          <w:sz w:val="22"/>
          <w:szCs w:val="22"/>
        </w:rPr>
        <w:t> Открытие фестиваля. </w:t>
      </w:r>
      <w:r>
        <w:rPr>
          <w:rStyle w:val="a4"/>
          <w:rFonts w:ascii="Calibri" w:hAnsi="Calibri" w:cs="Arial"/>
          <w:color w:val="000000"/>
          <w:sz w:val="22"/>
          <w:szCs w:val="22"/>
        </w:rPr>
        <w:t>Дмитрий Шацков</w:t>
      </w:r>
      <w:r>
        <w:rPr>
          <w:rFonts w:ascii="Calibri" w:hAnsi="Calibri" w:cs="Arial"/>
          <w:color w:val="000000"/>
          <w:sz w:val="22"/>
          <w:szCs w:val="22"/>
        </w:rPr>
        <w:t xml:space="preserve">, директор АНО «Кластер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креативных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индустрий», заместитель директор Фонда «Ульяновск – культурная столица»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Слово организаторов о концепции, целях, задачах и этапах проекта.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14.15 (МСК)</w:t>
      </w:r>
      <w:r>
        <w:rPr>
          <w:rFonts w:ascii="Calibri" w:hAnsi="Calibri" w:cs="Arial"/>
          <w:color w:val="000000"/>
          <w:sz w:val="22"/>
          <w:szCs w:val="22"/>
        </w:rPr>
        <w:t> Первый круг рефлексии.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  <w:u w:val="single"/>
        </w:rPr>
        <w:t>Модератор: </w:t>
      </w: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 xml:space="preserve">Виктория </w:t>
      </w:r>
      <w:proofErr w:type="spellStart"/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Калдинская</w:t>
      </w:r>
      <w:proofErr w:type="spellEnd"/>
      <w:r>
        <w:rPr>
          <w:rFonts w:ascii="Calibri" w:hAnsi="Calibri" w:cs="Arial"/>
          <w:color w:val="000000"/>
          <w:sz w:val="22"/>
          <w:szCs w:val="22"/>
          <w:u w:val="single"/>
        </w:rPr>
        <w:t>, руководитель  дирекции культурных проектов и социальных инноваций Фонда «Ульяновск – культурная столица»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Организация открытых дискуссионных встреч с местными жителями. Опыт пяти территорий. Как это было? Нужно ли выходить на открытый диалог? Какие выводы можно сделать?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15.00 (МСК)</w:t>
      </w:r>
      <w:r>
        <w:rPr>
          <w:rFonts w:ascii="Calibri" w:hAnsi="Calibri" w:cs="Arial"/>
          <w:color w:val="000000"/>
          <w:sz w:val="22"/>
          <w:szCs w:val="22"/>
        </w:rPr>
        <w:t> Второй круг рефлексии.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  <w:u w:val="single"/>
        </w:rPr>
        <w:t>Модератор: </w:t>
      </w: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Надежда Дерябина</w:t>
      </w:r>
      <w:r>
        <w:rPr>
          <w:rFonts w:ascii="Calibri" w:hAnsi="Calibri" w:cs="Arial"/>
          <w:color w:val="000000"/>
          <w:sz w:val="22"/>
          <w:szCs w:val="22"/>
          <w:u w:val="single"/>
        </w:rPr>
        <w:t>, проектный менеджер дирекции культурных проектов и социальных инноваций Фонда «Ульяновск – культурная столица», директор Регионального информационно-ресурсного Фонда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Организация проектных мастер-классов. Нужно ли привлекать профессиональных художников, дизайнеров, архитекторов? Ошибки, которых не удалось избежать. Вызовы, трудности и пути решения. Как же нужно работать с местными сообществами, найдены ли ответы на этот вопрос?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15.35 (МСК)</w:t>
      </w:r>
      <w:r>
        <w:rPr>
          <w:rFonts w:ascii="Calibri" w:hAnsi="Calibri" w:cs="Arial"/>
          <w:color w:val="000000"/>
          <w:sz w:val="22"/>
          <w:szCs w:val="22"/>
        </w:rPr>
        <w:t> Блок полезностей.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Тема: «Почему они не приходят, когда их зовут?»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Спикер</w:t>
      </w:r>
      <w:r>
        <w:rPr>
          <w:rStyle w:val="a4"/>
          <w:rFonts w:ascii="Calibri" w:hAnsi="Calibri" w:cs="Arial"/>
          <w:color w:val="000000"/>
          <w:sz w:val="22"/>
          <w:szCs w:val="22"/>
        </w:rPr>
        <w:t>: </w:t>
      </w: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 xml:space="preserve">Ирина </w:t>
      </w:r>
      <w:proofErr w:type="spellStart"/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Винецкая</w:t>
      </w:r>
      <w:proofErr w:type="spellEnd"/>
      <w:r>
        <w:rPr>
          <w:rFonts w:ascii="Calibri" w:hAnsi="Calibri" w:cs="Arial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Calibri" w:hAnsi="Calibri" w:cs="Arial"/>
          <w:color w:val="000000"/>
          <w:sz w:val="22"/>
          <w:szCs w:val="22"/>
          <w:u w:val="single"/>
        </w:rPr>
        <w:t>фандрайзер</w:t>
      </w:r>
      <w:proofErr w:type="spellEnd"/>
      <w:r>
        <w:rPr>
          <w:rFonts w:ascii="Calibri" w:hAnsi="Calibri" w:cs="Arial"/>
          <w:color w:val="000000"/>
          <w:sz w:val="22"/>
          <w:szCs w:val="22"/>
          <w:u w:val="single"/>
        </w:rPr>
        <w:t xml:space="preserve"> Фонда «Территория успеха» (Пермь)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15.45 (МСК)</w:t>
      </w:r>
      <w:r>
        <w:rPr>
          <w:rFonts w:ascii="Calibri" w:hAnsi="Calibri" w:cs="Arial"/>
          <w:color w:val="000000"/>
          <w:sz w:val="22"/>
          <w:szCs w:val="22"/>
        </w:rPr>
        <w:t> Перерыв 15 минут.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16.00 (МСК)</w:t>
      </w:r>
      <w:r>
        <w:rPr>
          <w:rFonts w:ascii="Calibri" w:hAnsi="Calibri" w:cs="Arial"/>
          <w:color w:val="000000"/>
          <w:sz w:val="22"/>
          <w:szCs w:val="22"/>
        </w:rPr>
        <w:t> Третий круг рефлексии.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  <w:u w:val="single"/>
        </w:rPr>
        <w:t>Модератор: </w:t>
      </w: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Олеся Андреева, </w:t>
      </w:r>
      <w:r>
        <w:rPr>
          <w:rFonts w:ascii="Calibri" w:hAnsi="Calibri" w:cs="Arial"/>
          <w:color w:val="000000"/>
          <w:sz w:val="22"/>
          <w:szCs w:val="22"/>
          <w:u w:val="single"/>
        </w:rPr>
        <w:t>проектный менеджер дирекции культурных проектов и социальных инноваций</w:t>
      </w:r>
      <w:r>
        <w:rPr>
          <w:rFonts w:ascii="Calibri" w:hAnsi="Calibri" w:cs="Arial"/>
          <w:color w:val="000000"/>
          <w:sz w:val="22"/>
          <w:szCs w:val="22"/>
        </w:rPr>
        <w:t> </w:t>
      </w:r>
      <w:r>
        <w:rPr>
          <w:rFonts w:ascii="Calibri" w:hAnsi="Calibri" w:cs="Arial"/>
          <w:color w:val="000000"/>
          <w:sz w:val="22"/>
          <w:szCs w:val="22"/>
          <w:u w:val="single"/>
        </w:rPr>
        <w:t>Фонда «Ульяновск – культурная столица»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Организация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арт-лабораторий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 создание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арт-объектов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Честно о результатах. С чем столкнулись организаторы? Ошибки, на которых нужно учиться. ТОП-10 полезных мыслей и советов для тех, кто планирует подобные проекты.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16.45 (МСК)</w:t>
      </w:r>
      <w:r>
        <w:rPr>
          <w:rFonts w:ascii="Calibri" w:hAnsi="Calibri" w:cs="Arial"/>
          <w:color w:val="000000"/>
          <w:sz w:val="22"/>
          <w:szCs w:val="22"/>
        </w:rPr>
        <w:t> Блок полезностей.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Тема: «Место имеет значение»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Спикер: </w:t>
      </w: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Андрей Семенов</w:t>
      </w:r>
      <w:r>
        <w:rPr>
          <w:rFonts w:ascii="Calibri" w:hAnsi="Calibri" w:cs="Arial"/>
          <w:color w:val="000000"/>
          <w:sz w:val="22"/>
          <w:szCs w:val="22"/>
          <w:u w:val="single"/>
        </w:rPr>
        <w:t>, региональный координатор движения «Добрый Псков», организатор и продюсер Международного фестиваля живой музыки «ДОБРЫЙ РОК», председатель Псковского регионального сообщества «Поколение».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27 ноября (пятница)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  <w:u w:val="single"/>
        </w:rPr>
        <w:lastRenderedPageBreak/>
        <w:t>Модератор:</w:t>
      </w: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 Дмитрий Шацков, </w:t>
      </w:r>
      <w:r>
        <w:rPr>
          <w:rFonts w:ascii="Calibri" w:hAnsi="Calibri" w:cs="Arial"/>
          <w:color w:val="000000"/>
          <w:sz w:val="22"/>
          <w:szCs w:val="22"/>
          <w:u w:val="single"/>
        </w:rPr>
        <w:t xml:space="preserve">директор АНО «Кластер </w:t>
      </w:r>
      <w:proofErr w:type="spellStart"/>
      <w:r>
        <w:rPr>
          <w:rFonts w:ascii="Calibri" w:hAnsi="Calibri" w:cs="Arial"/>
          <w:color w:val="000000"/>
          <w:sz w:val="22"/>
          <w:szCs w:val="22"/>
          <w:u w:val="single"/>
        </w:rPr>
        <w:t>креативных</w:t>
      </w:r>
      <w:proofErr w:type="spellEnd"/>
      <w:r>
        <w:rPr>
          <w:rFonts w:ascii="Calibri" w:hAnsi="Calibri" w:cs="Arial"/>
          <w:color w:val="000000"/>
          <w:sz w:val="22"/>
          <w:szCs w:val="22"/>
          <w:u w:val="single"/>
        </w:rPr>
        <w:t xml:space="preserve"> индустрий», заместитель директор Фонда «Ульяновск – культурная столица» (в течение всего дня)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12.00 (МСК)</w:t>
      </w:r>
      <w:r>
        <w:rPr>
          <w:rFonts w:ascii="Calibri" w:hAnsi="Calibri" w:cs="Arial"/>
          <w:color w:val="000000"/>
          <w:sz w:val="22"/>
          <w:szCs w:val="22"/>
        </w:rPr>
        <w:t xml:space="preserve"> Блок презентаций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арт-объектов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«Пять историй. Пять концепций. Пять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арт-объектов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.»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Выступления представителей территорий, обратная связь.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12.45 (МСК)</w:t>
      </w:r>
      <w:r>
        <w:rPr>
          <w:rFonts w:ascii="Calibri" w:hAnsi="Calibri" w:cs="Arial"/>
          <w:color w:val="000000"/>
          <w:sz w:val="22"/>
          <w:szCs w:val="22"/>
        </w:rPr>
        <w:t> Первый круг рефлексии.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Как это было? Эмоции и пережитый опыт. Анализ собственной работы. Маленькие и большие победы.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13.00 (МСК)</w:t>
      </w:r>
      <w:r>
        <w:rPr>
          <w:rFonts w:ascii="Calibri" w:hAnsi="Calibri" w:cs="Arial"/>
          <w:color w:val="000000"/>
          <w:sz w:val="22"/>
          <w:szCs w:val="22"/>
        </w:rPr>
        <w:t> Второй круг рефлексии.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А что дальше? Что будет с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арт-объектами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 как они могут развивать территорию? Как продолжить работу с местными сообществами и в каком направлении двигаться? Пять концепций развития, обратная связь, обмен мнениями.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14.00 (МСК)</w:t>
      </w:r>
      <w:r>
        <w:rPr>
          <w:rFonts w:ascii="Calibri" w:hAnsi="Calibri" w:cs="Arial"/>
          <w:color w:val="000000"/>
          <w:sz w:val="22"/>
          <w:szCs w:val="22"/>
        </w:rPr>
        <w:t> Блок полезностей.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Тема: «Искусство в публичном пространстве. Как всем угодить?»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Спикер: </w:t>
      </w: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 xml:space="preserve">Юлия </w:t>
      </w:r>
      <w:proofErr w:type="spellStart"/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Шайдулина</w:t>
      </w:r>
      <w:proofErr w:type="spellEnd"/>
      <w:r>
        <w:rPr>
          <w:rFonts w:ascii="Calibri" w:hAnsi="Calibri" w:cs="Arial"/>
          <w:color w:val="000000"/>
          <w:sz w:val="22"/>
          <w:szCs w:val="22"/>
          <w:u w:val="single"/>
        </w:rPr>
        <w:t>, директор АНО «Творческое объединение молодежи «</w:t>
      </w:r>
      <w:proofErr w:type="spellStart"/>
      <w:r>
        <w:rPr>
          <w:rFonts w:ascii="Calibri" w:hAnsi="Calibri" w:cs="Arial"/>
          <w:color w:val="000000"/>
          <w:sz w:val="22"/>
          <w:szCs w:val="22"/>
          <w:u w:val="single"/>
        </w:rPr>
        <w:t>Арт-полигон</w:t>
      </w:r>
      <w:proofErr w:type="spellEnd"/>
      <w:r>
        <w:rPr>
          <w:rFonts w:ascii="Calibri" w:hAnsi="Calibri" w:cs="Arial"/>
          <w:color w:val="000000"/>
          <w:sz w:val="22"/>
          <w:szCs w:val="22"/>
          <w:u w:val="single"/>
        </w:rPr>
        <w:t>», куратор международного фестиваля «Неделя уличного искусства» (Новокузнецк).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Тема: «А зритель кто? Почему мы проводим гениальные благотворительные события, а люди не приходят»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</w:rPr>
        <w:t>Спикер: </w:t>
      </w:r>
      <w:r>
        <w:rPr>
          <w:rStyle w:val="a4"/>
          <w:rFonts w:ascii="Calibri" w:hAnsi="Calibri" w:cs="Arial"/>
          <w:color w:val="000000"/>
          <w:sz w:val="22"/>
          <w:szCs w:val="22"/>
          <w:u w:val="single"/>
        </w:rPr>
        <w:t>Жукова Ирина</w:t>
      </w:r>
      <w:r>
        <w:rPr>
          <w:rFonts w:ascii="Calibri" w:hAnsi="Calibri" w:cs="Arial"/>
          <w:color w:val="000000"/>
          <w:sz w:val="22"/>
          <w:szCs w:val="22"/>
          <w:u w:val="single"/>
        </w:rPr>
        <w:t>, координатор движения Добрые города в Республике Карелия, Председатель Правления фонда "Центр развития молодежных и общественных инициатив".</w:t>
      </w:r>
    </w:p>
    <w:p w:rsidR="00E30BA3" w:rsidRDefault="00E30BA3" w:rsidP="00E30BA3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libri" w:hAnsi="Calibri" w:cs="Arial"/>
          <w:color w:val="000000"/>
          <w:sz w:val="22"/>
          <w:szCs w:val="22"/>
        </w:rPr>
        <w:t>14.45 (МСК)</w:t>
      </w:r>
      <w:r>
        <w:rPr>
          <w:rFonts w:ascii="Calibri" w:hAnsi="Calibri" w:cs="Arial"/>
          <w:color w:val="000000"/>
          <w:sz w:val="22"/>
          <w:szCs w:val="22"/>
        </w:rPr>
        <w:t> Закрытие фестиваля.</w:t>
      </w:r>
    </w:p>
    <w:p w:rsidR="00000000" w:rsidRDefault="00E30B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0BA3"/>
    <w:rsid w:val="00E3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alexxx1130</dc:creator>
  <cp:keywords/>
  <dc:description/>
  <cp:lastModifiedBy>alexxx1130</cp:lastModifiedBy>
  <cp:revision>2</cp:revision>
  <dcterms:created xsi:type="dcterms:W3CDTF">2020-11-12T08:51:00Z</dcterms:created>
  <dcterms:modified xsi:type="dcterms:W3CDTF">2020-11-12T08:51:00Z</dcterms:modified>
</cp:coreProperties>
</file>