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D4" w:rsidRPr="004324D4" w:rsidRDefault="004324D4" w:rsidP="004324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4D4">
        <w:rPr>
          <w:rFonts w:ascii="Times New Roman" w:hAnsi="Times New Roman" w:cs="Times New Roman"/>
          <w:b/>
          <w:sz w:val="32"/>
          <w:szCs w:val="32"/>
        </w:rPr>
        <w:t>Условия Открытого конкурса «Гражданские активисты – лидеры Ульяновской области»</w:t>
      </w:r>
    </w:p>
    <w:p w:rsidR="004324D4" w:rsidRPr="004324D4" w:rsidRDefault="004324D4" w:rsidP="004324D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24D4">
        <w:rPr>
          <w:rFonts w:ascii="Times New Roman" w:hAnsi="Times New Roman" w:cs="Times New Roman"/>
          <w:sz w:val="24"/>
          <w:szCs w:val="24"/>
        </w:rPr>
        <w:t>1. Участниками Конкурса являются совершеннолетние граждане Российской Федерации, проживающие на территории Ульяновской области.</w:t>
      </w:r>
    </w:p>
    <w:p w:rsidR="004324D4" w:rsidRPr="004324D4" w:rsidRDefault="004324D4" w:rsidP="004324D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24D4">
        <w:rPr>
          <w:rFonts w:ascii="Times New Roman" w:hAnsi="Times New Roman" w:cs="Times New Roman"/>
          <w:sz w:val="24"/>
          <w:szCs w:val="24"/>
        </w:rPr>
        <w:t>2. Не могут принимать участие в Конкурсе:</w:t>
      </w:r>
    </w:p>
    <w:p w:rsidR="004324D4" w:rsidRDefault="004324D4" w:rsidP="004324D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24D4">
        <w:rPr>
          <w:rFonts w:ascii="Times New Roman" w:hAnsi="Times New Roman" w:cs="Times New Roman"/>
          <w:sz w:val="24"/>
          <w:szCs w:val="24"/>
        </w:rPr>
        <w:t>- государственные гражданские служащие и работники исполнительных органов государственной власти Ульяновской области и организаций, созданных для обеспечения их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4D4">
        <w:rPr>
          <w:rFonts w:ascii="Times New Roman" w:hAnsi="Times New Roman" w:cs="Times New Roman"/>
          <w:sz w:val="24"/>
          <w:szCs w:val="24"/>
        </w:rPr>
        <w:t>- государственные гражданские служащие и работники территориальных органов федеральных органов государственной власти;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4D4">
        <w:rPr>
          <w:rFonts w:ascii="Times New Roman" w:hAnsi="Times New Roman" w:cs="Times New Roman"/>
          <w:sz w:val="24"/>
          <w:szCs w:val="24"/>
        </w:rPr>
        <w:t>- муниципальные служащие и работники органов местного самоуправления и организаций, созданных для обеспечения их деятельности;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4D4">
        <w:rPr>
          <w:rFonts w:ascii="Times New Roman" w:hAnsi="Times New Roman" w:cs="Times New Roman"/>
          <w:sz w:val="24"/>
          <w:szCs w:val="24"/>
        </w:rPr>
        <w:t>- депутаты представительных органов муниципальных образований.</w:t>
      </w:r>
    </w:p>
    <w:p w:rsidR="004324D4" w:rsidRPr="00384486" w:rsidRDefault="004324D4" w:rsidP="004324D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4486">
        <w:rPr>
          <w:rFonts w:ascii="Times New Roman" w:hAnsi="Times New Roman" w:cs="Times New Roman"/>
          <w:b/>
          <w:sz w:val="24"/>
          <w:szCs w:val="24"/>
        </w:rPr>
        <w:t>Для участия в первом этапе Конкурса необходимо заполнить анкету на сайте Общественной палаты Ульяновской области, которая включает в себя:</w:t>
      </w:r>
    </w:p>
    <w:p w:rsidR="004324D4" w:rsidRPr="004324D4" w:rsidRDefault="004324D4" w:rsidP="004324D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4D4">
        <w:rPr>
          <w:rFonts w:ascii="Times New Roman" w:hAnsi="Times New Roman" w:cs="Times New Roman"/>
          <w:sz w:val="24"/>
          <w:szCs w:val="24"/>
        </w:rPr>
        <w:t>- биографические данные и сведения об участнике;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4D4">
        <w:rPr>
          <w:rFonts w:ascii="Times New Roman" w:hAnsi="Times New Roman" w:cs="Times New Roman"/>
          <w:sz w:val="24"/>
          <w:szCs w:val="24"/>
        </w:rPr>
        <w:t xml:space="preserve"> - согласие на обработку персональных данных;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4D4">
        <w:rPr>
          <w:rFonts w:ascii="Times New Roman" w:hAnsi="Times New Roman" w:cs="Times New Roman"/>
          <w:sz w:val="24"/>
          <w:szCs w:val="24"/>
        </w:rPr>
        <w:t xml:space="preserve">- ссылки на </w:t>
      </w:r>
      <w:proofErr w:type="spellStart"/>
      <w:r w:rsidRPr="004324D4">
        <w:rPr>
          <w:rFonts w:ascii="Times New Roman" w:hAnsi="Times New Roman" w:cs="Times New Roman"/>
          <w:sz w:val="24"/>
          <w:szCs w:val="24"/>
        </w:rPr>
        <w:t>медиафайлы</w:t>
      </w:r>
      <w:proofErr w:type="spellEnd"/>
      <w:r w:rsidRPr="004324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24D4">
        <w:rPr>
          <w:rFonts w:ascii="Times New Roman" w:hAnsi="Times New Roman" w:cs="Times New Roman"/>
          <w:sz w:val="24"/>
          <w:szCs w:val="24"/>
        </w:rPr>
        <w:t>видеоинтервью</w:t>
      </w:r>
      <w:proofErr w:type="spellEnd"/>
      <w:r w:rsidRPr="004324D4">
        <w:rPr>
          <w:rFonts w:ascii="Times New Roman" w:hAnsi="Times New Roman" w:cs="Times New Roman"/>
          <w:sz w:val="24"/>
          <w:szCs w:val="24"/>
        </w:rPr>
        <w:t xml:space="preserve">, содержащее </w:t>
      </w:r>
      <w:proofErr w:type="spellStart"/>
      <w:r w:rsidRPr="004324D4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Pr="004324D4">
        <w:rPr>
          <w:rFonts w:ascii="Times New Roman" w:hAnsi="Times New Roman" w:cs="Times New Roman"/>
          <w:sz w:val="24"/>
          <w:szCs w:val="24"/>
        </w:rPr>
        <w:t xml:space="preserve"> с отражением личных целей участия в Конкурсе (</w:t>
      </w:r>
      <w:proofErr w:type="spellStart"/>
      <w:r w:rsidRPr="004324D4">
        <w:rPr>
          <w:rFonts w:ascii="Times New Roman" w:hAnsi="Times New Roman" w:cs="Times New Roman"/>
          <w:sz w:val="24"/>
          <w:szCs w:val="24"/>
        </w:rPr>
        <w:t>видеоинтервью</w:t>
      </w:r>
      <w:proofErr w:type="spellEnd"/>
      <w:r w:rsidRPr="004324D4">
        <w:rPr>
          <w:rFonts w:ascii="Times New Roman" w:hAnsi="Times New Roman" w:cs="Times New Roman"/>
          <w:sz w:val="24"/>
          <w:szCs w:val="24"/>
        </w:rPr>
        <w:t xml:space="preserve"> не может быть менее 1 минуты и более 3 минут) и другие файлы по желанию участника).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4D4">
        <w:rPr>
          <w:rFonts w:ascii="Times New Roman" w:hAnsi="Times New Roman" w:cs="Times New Roman"/>
          <w:sz w:val="24"/>
          <w:szCs w:val="24"/>
        </w:rPr>
        <w:t>В течение 15 рабочих дней после окончания срока заполнения анкет на сайте Общественной палаты Ульяновской области Комиссия проверяет соответствие участников требованиям, установленным настоящим Положением, и полноту представленных сведений, определяет участников второго этапа конкурса и информирует их об этом.</w:t>
      </w:r>
    </w:p>
    <w:p w:rsidR="004324D4" w:rsidRPr="004324D4" w:rsidRDefault="004324D4" w:rsidP="00432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24D4" w:rsidRPr="004324D4" w:rsidRDefault="004324D4" w:rsidP="004324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4D4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4324D4" w:rsidRPr="004324D4" w:rsidRDefault="004324D4" w:rsidP="004324D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24D4">
        <w:rPr>
          <w:rFonts w:ascii="Times New Roman" w:hAnsi="Times New Roman" w:cs="Times New Roman"/>
          <w:sz w:val="24"/>
          <w:szCs w:val="24"/>
        </w:rPr>
        <w:t>1. Целью Конкурса является оказание содействия повышению уровня эффективности деятельности общественных институтов в муниципальных образованиях Ульяновской области через выявление и подготовку общественных лидеров.</w:t>
      </w:r>
    </w:p>
    <w:p w:rsidR="004324D4" w:rsidRPr="004324D4" w:rsidRDefault="004324D4" w:rsidP="004324D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24D4">
        <w:rPr>
          <w:rFonts w:ascii="Times New Roman" w:hAnsi="Times New Roman" w:cs="Times New Roman"/>
          <w:sz w:val="24"/>
          <w:szCs w:val="24"/>
        </w:rPr>
        <w:t>2. Задачами Конкурса являются:</w:t>
      </w:r>
    </w:p>
    <w:p w:rsidR="00D37BB5" w:rsidRDefault="004324D4" w:rsidP="00E000F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24D4">
        <w:rPr>
          <w:rFonts w:ascii="Times New Roman" w:hAnsi="Times New Roman" w:cs="Times New Roman"/>
          <w:sz w:val="24"/>
          <w:szCs w:val="24"/>
        </w:rPr>
        <w:t>1) вовлечение жителей муниципальных образований Ульяновской области в активную общественную деятельность;</w:t>
      </w:r>
      <w:r w:rsidR="00E000F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000F6">
        <w:rPr>
          <w:rFonts w:ascii="Times New Roman" w:hAnsi="Times New Roman" w:cs="Times New Roman"/>
          <w:sz w:val="24"/>
          <w:szCs w:val="24"/>
        </w:rPr>
        <w:tab/>
      </w:r>
      <w:r w:rsidRPr="004324D4">
        <w:rPr>
          <w:rFonts w:ascii="Times New Roman" w:hAnsi="Times New Roman" w:cs="Times New Roman"/>
          <w:sz w:val="24"/>
          <w:szCs w:val="24"/>
        </w:rPr>
        <w:t>2) привлечение общественных лидеров к принятию социально-значимых решений на территории муниципальных образований Ульяновской области;</w:t>
      </w:r>
      <w:r w:rsidR="00E000F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000F6">
        <w:rPr>
          <w:rFonts w:ascii="Times New Roman" w:hAnsi="Times New Roman" w:cs="Times New Roman"/>
          <w:sz w:val="24"/>
          <w:szCs w:val="24"/>
        </w:rPr>
        <w:tab/>
      </w:r>
      <w:r w:rsidRPr="004324D4">
        <w:rPr>
          <w:rFonts w:ascii="Times New Roman" w:hAnsi="Times New Roman" w:cs="Times New Roman"/>
          <w:sz w:val="24"/>
          <w:szCs w:val="24"/>
        </w:rPr>
        <w:t>3) формирование кадрового резерва для общественных институтов, действующих на территории муниципальных образований Ульяновской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591" w:rsidRDefault="00B35591" w:rsidP="00B3559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35591" w:rsidRPr="00B35591" w:rsidRDefault="00B35591" w:rsidP="00B3559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591">
        <w:rPr>
          <w:rFonts w:ascii="Times New Roman" w:hAnsi="Times New Roman" w:cs="Times New Roman"/>
          <w:b/>
          <w:sz w:val="32"/>
          <w:szCs w:val="32"/>
        </w:rPr>
        <w:t>По итогам Конкурса:</w:t>
      </w:r>
    </w:p>
    <w:p w:rsidR="00B35591" w:rsidRDefault="00B35591" w:rsidP="00B3559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35591">
        <w:rPr>
          <w:rFonts w:ascii="Times New Roman" w:hAnsi="Times New Roman" w:cs="Times New Roman"/>
          <w:sz w:val="24"/>
          <w:szCs w:val="24"/>
        </w:rPr>
        <w:t xml:space="preserve">Победители Конкурса приобретают статус Гражданского активиста - лидера муниципального образования Ульяновской области. </w:t>
      </w:r>
    </w:p>
    <w:p w:rsidR="00B35591" w:rsidRPr="00B35591" w:rsidRDefault="00B35591" w:rsidP="00B3559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B35591">
        <w:rPr>
          <w:rFonts w:ascii="Times New Roman" w:hAnsi="Times New Roman" w:cs="Times New Roman"/>
          <w:sz w:val="24"/>
          <w:szCs w:val="24"/>
        </w:rPr>
        <w:t xml:space="preserve">Победители Конкурса рекомендуются к включению в установленном порядке в состав Общественной палаты Ульяновской области, общественных палат муниципальных образований, иных общественных советов и объединений.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B35591">
        <w:rPr>
          <w:rFonts w:ascii="Times New Roman" w:hAnsi="Times New Roman" w:cs="Times New Roman"/>
          <w:sz w:val="24"/>
          <w:szCs w:val="24"/>
        </w:rPr>
        <w:t>Победители Конкурса проходят подготовку на базе Автономной некоммерческой организации «Организация дополнительного профессионального образования «Корпоративный университет Ульяновской области».</w:t>
      </w:r>
    </w:p>
    <w:p w:rsidR="004324D4" w:rsidRPr="004324D4" w:rsidRDefault="004324D4" w:rsidP="004324D4">
      <w:pPr>
        <w:spacing w:line="240" w:lineRule="auto"/>
        <w:rPr>
          <w:sz w:val="24"/>
          <w:szCs w:val="24"/>
        </w:rPr>
      </w:pPr>
    </w:p>
    <w:sectPr w:rsidR="004324D4" w:rsidRPr="004324D4" w:rsidSect="009C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24D4"/>
    <w:rsid w:val="00384486"/>
    <w:rsid w:val="004324D4"/>
    <w:rsid w:val="005E3A26"/>
    <w:rsid w:val="009C191C"/>
    <w:rsid w:val="00A62B89"/>
    <w:rsid w:val="00B35591"/>
    <w:rsid w:val="00E0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2020-01-21T07:56:00Z</dcterms:created>
  <dcterms:modified xsi:type="dcterms:W3CDTF">2020-01-21T08:14:00Z</dcterms:modified>
</cp:coreProperties>
</file>