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51" w:rsidRDefault="00844251">
      <w:r>
        <w:t>На столах лежит</w:t>
      </w:r>
      <w:proofErr w:type="gramStart"/>
      <w:r>
        <w:t>… Н</w:t>
      </w:r>
      <w:proofErr w:type="gramEnd"/>
      <w:r>
        <w:t xml:space="preserve">аш юридический отдел (юрист) подготовил норматив, который опирается на опыт Иркутск. Причем это не единственный </w:t>
      </w:r>
      <w:proofErr w:type="spellStart"/>
      <w:r>
        <w:t>прецендент</w:t>
      </w:r>
      <w:proofErr w:type="spellEnd"/>
      <w:r>
        <w:t>, когда город запрещал на территории звуковую рекламу, по-моему, Нижний Новгород мы ещё рассматривали</w:t>
      </w:r>
      <w:proofErr w:type="gramStart"/>
      <w:r>
        <w:t>.</w:t>
      </w:r>
      <w:proofErr w:type="gramEnd"/>
      <w:r>
        <w:t xml:space="preserve"> Да, действующий на данный момент Иркутск и разрабатывается ещё Татарстаном (Казань) с улицей Баумана.</w:t>
      </w:r>
    </w:p>
    <w:p w:rsidR="00D37BB5" w:rsidRDefault="00844251">
      <w:r>
        <w:t xml:space="preserve">У нас вопрос стоит как – исторический центр, который сейчас где-то в Москве застрял </w:t>
      </w:r>
      <w:r w:rsidR="00333F56">
        <w:t xml:space="preserve">с получением нового статуса «Достопримечательное место». Интересно, как закончится этот процесс, потому что противников у него очень много, </w:t>
      </w:r>
      <w:proofErr w:type="gramStart"/>
      <w:r w:rsidR="00333F56">
        <w:t>но</w:t>
      </w:r>
      <w:proofErr w:type="gramEnd"/>
      <w:r w:rsidR="00333F56">
        <w:t xml:space="preserve"> по крайней мере зачистку от подобного, извините за новую лексику, звукового спама, мы обсудили и считаем… с последней инициативой вышли студенты университета… Мы провели голосование – подавляющее большинство поддерживает. Мне бы хотелось обсудить, есть ли у кого-то замечания: документ достаточно профессиональный юридически, если мы сейчас это дело с вами предварительно одобрим – мы все-таки будем выносить это на свой совет, и выступать здесь с законодательной инициативой о внесении данного норматива в практику. </w:t>
      </w:r>
    </w:p>
    <w:p w:rsidR="00333F56" w:rsidRDefault="00333F56">
      <w:r>
        <w:t xml:space="preserve">Ответ Леонтьевой: это только проект, да ещё и не принятый. </w:t>
      </w:r>
    </w:p>
    <w:p w:rsidR="00333F56" w:rsidRDefault="00333F56">
      <w:r>
        <w:t>Щербатых: Надо сюда добавить меры возможные, какие могут быть приняты к нарушителю</w:t>
      </w:r>
      <w:r w:rsidR="0045547F">
        <w:t xml:space="preserve">. И потом – что делать, если уже установили? </w:t>
      </w:r>
      <w:r w:rsidR="0045547F">
        <w:br/>
      </w:r>
      <w:r w:rsidR="0045547F">
        <w:br/>
        <w:t>Леонтьев</w:t>
      </w:r>
      <w:proofErr w:type="gramStart"/>
      <w:r w:rsidR="0045547F">
        <w:t>а-</w:t>
      </w:r>
      <w:proofErr w:type="gramEnd"/>
      <w:r w:rsidR="0045547F">
        <w:t xml:space="preserve"> в настоящее время полный запрет уличной звуковой рекламы не целесообразен, так как это эффективный маркетинговый инструмент для бизнеса.</w:t>
      </w:r>
      <w:r w:rsidR="0045547F">
        <w:br/>
      </w:r>
      <w:r w:rsidR="0045547F">
        <w:br/>
        <w:t xml:space="preserve">Ежов – это будет компромисс. Даже если этот вариант будет одобрен, по центру это решит вопрос. Задача – как выделить центр, от чего оттолкнуться? От границ нашего достопримечательного центра? </w:t>
      </w:r>
      <w:r w:rsidR="0045547F">
        <w:br/>
        <w:t xml:space="preserve">   </w:t>
      </w:r>
    </w:p>
    <w:p w:rsidR="0045547F" w:rsidRDefault="0045547F">
      <w:r>
        <w:t xml:space="preserve">Леонтьева – Нужно дать пояснение, что такое «Центр». </w:t>
      </w:r>
      <w:r>
        <w:br/>
      </w:r>
      <w:r>
        <w:br/>
        <w:t xml:space="preserve">Ежов – география прописана достаточно четко – </w:t>
      </w:r>
      <w:r w:rsidR="004A3629">
        <w:t>мы хотим отталкиваться от данного проекта. На мой взгляд, она адекватна. Мы и сейчас – то</w:t>
      </w:r>
      <w:proofErr w:type="gramStart"/>
      <w:r w:rsidR="004A3629">
        <w:t>… Р</w:t>
      </w:r>
      <w:proofErr w:type="gramEnd"/>
      <w:r w:rsidR="004A3629">
        <w:t>езюмирую… Обсуждаем. Как вы, коллеги, считаете – насколько эта инициатива верна? Насколько нам нужно это решение дальше двигать и проводить? Здесь мы собрались, чтобы посоветоваться с вами.</w:t>
      </w:r>
      <w:r w:rsidR="002468FC">
        <w:t>(30:42)</w:t>
      </w:r>
    </w:p>
    <w:p w:rsidR="002468FC" w:rsidRDefault="002468FC"/>
    <w:sectPr w:rsidR="002468FC" w:rsidSect="00BF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51"/>
    <w:rsid w:val="002468FC"/>
    <w:rsid w:val="00333F56"/>
    <w:rsid w:val="0045547F"/>
    <w:rsid w:val="004A3629"/>
    <w:rsid w:val="005E3A26"/>
    <w:rsid w:val="00844251"/>
    <w:rsid w:val="00A62B89"/>
    <w:rsid w:val="00B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2019-11-21T11:52:00Z</dcterms:created>
  <dcterms:modified xsi:type="dcterms:W3CDTF">2019-11-21T13:22:00Z</dcterms:modified>
</cp:coreProperties>
</file>