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>Утверждаю:</w:t>
      </w:r>
    </w:p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>Директор ОГКУСО РЦ «Подсолнух»</w:t>
      </w:r>
    </w:p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>Лучникова Т.А.</w:t>
      </w:r>
    </w:p>
    <w:p w:rsidR="00877DA1" w:rsidRDefault="00877DA1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</w:p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>Утверждаю:</w:t>
      </w:r>
    </w:p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 xml:space="preserve">Председатель </w:t>
      </w:r>
    </w:p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>УРО ОООИ «Новые возможности»</w:t>
      </w:r>
    </w:p>
    <w:p w:rsidR="00877DA1" w:rsidRDefault="00DC6272">
      <w:pPr>
        <w:pStyle w:val="Standard"/>
        <w:tabs>
          <w:tab w:val="left" w:pos="300"/>
          <w:tab w:val="right" w:pos="9639"/>
        </w:tabs>
        <w:rPr>
          <w:b/>
          <w:lang w:val="ru-RU"/>
        </w:rPr>
      </w:pPr>
      <w:r>
        <w:rPr>
          <w:b/>
          <w:lang w:val="ru-RU"/>
        </w:rPr>
        <w:t>Тодорова Л.П.</w:t>
      </w:r>
    </w:p>
    <w:p w:rsidR="00877DA1" w:rsidRDefault="00877DA1">
      <w:pPr>
        <w:pStyle w:val="Standard"/>
        <w:jc w:val="right"/>
        <w:rPr>
          <w:b/>
          <w:sz w:val="20"/>
          <w:szCs w:val="20"/>
          <w:lang w:val="ru-RU"/>
        </w:rPr>
      </w:pPr>
    </w:p>
    <w:p w:rsidR="00877DA1" w:rsidRDefault="00C65954" w:rsidP="003E58AC">
      <w:pPr>
        <w:pStyle w:val="Standard"/>
        <w:rPr>
          <w:b/>
          <w:lang w:val="ru-RU"/>
        </w:rPr>
      </w:pPr>
      <w:r w:rsidRPr="00C65954">
        <w:rPr>
          <w:b/>
          <w:lang w:val="ru-RU"/>
        </w:rPr>
        <w:t>Согласованно:</w:t>
      </w:r>
      <w:r w:rsidR="003E58AC">
        <w:rPr>
          <w:b/>
          <w:lang w:val="ru-RU"/>
        </w:rPr>
        <w:t>Министерство здравоохранения,семьи и социального б</w:t>
      </w:r>
      <w:r w:rsidR="00246722">
        <w:rPr>
          <w:b/>
          <w:lang w:val="ru-RU"/>
        </w:rPr>
        <w:t xml:space="preserve">лагополучия Ульяновской области, </w:t>
      </w:r>
      <w:r w:rsidR="003E58AC">
        <w:rPr>
          <w:b/>
          <w:lang w:val="ru-RU"/>
        </w:rPr>
        <w:t>Департамент социального благополучия.</w:t>
      </w: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Default="003E58AC" w:rsidP="00C65954">
      <w:pPr>
        <w:pStyle w:val="Standard"/>
        <w:rPr>
          <w:b/>
          <w:lang w:val="ru-RU"/>
        </w:rPr>
      </w:pPr>
    </w:p>
    <w:p w:rsidR="003E58AC" w:rsidRPr="00C65954" w:rsidRDefault="003E58AC" w:rsidP="00C65954">
      <w:pPr>
        <w:pStyle w:val="Standard"/>
        <w:rPr>
          <w:b/>
          <w:lang w:val="ru-RU"/>
        </w:rPr>
      </w:pPr>
    </w:p>
    <w:p w:rsidR="00877DA1" w:rsidRDefault="00877DA1">
      <w:pPr>
        <w:pStyle w:val="Standard"/>
        <w:jc w:val="center"/>
        <w:rPr>
          <w:b/>
          <w:sz w:val="28"/>
          <w:szCs w:val="28"/>
        </w:rPr>
      </w:pPr>
    </w:p>
    <w:p w:rsidR="00877DA1" w:rsidRDefault="00DC627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ПОЛОЖЕНИЕ</w:t>
      </w:r>
    </w:p>
    <w:p w:rsidR="00877DA1" w:rsidRDefault="00DC6272">
      <w:pPr>
        <w:pStyle w:val="Standard"/>
        <w:jc w:val="center"/>
      </w:pPr>
      <w:r>
        <w:rPr>
          <w:b/>
          <w:sz w:val="28"/>
          <w:szCs w:val="28"/>
        </w:rPr>
        <w:t xml:space="preserve">О первом областном </w:t>
      </w:r>
      <w:r w:rsidR="00246722">
        <w:rPr>
          <w:b/>
          <w:sz w:val="28"/>
          <w:szCs w:val="28"/>
          <w:lang w:val="ru-RU"/>
        </w:rPr>
        <w:t>фестивале</w:t>
      </w:r>
      <w:r>
        <w:rPr>
          <w:b/>
          <w:sz w:val="28"/>
          <w:szCs w:val="28"/>
        </w:rPr>
        <w:t xml:space="preserve"> среди </w:t>
      </w:r>
      <w:r>
        <w:rPr>
          <w:b/>
          <w:sz w:val="28"/>
          <w:szCs w:val="28"/>
          <w:lang w:val="ru-RU"/>
        </w:rPr>
        <w:t>граждан</w:t>
      </w:r>
    </w:p>
    <w:p w:rsidR="00877DA1" w:rsidRDefault="00DC627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</w:p>
    <w:p w:rsidR="00877DA1" w:rsidRDefault="00DC6272">
      <w:pPr>
        <w:pStyle w:val="Standard"/>
        <w:jc w:val="center"/>
      </w:pPr>
      <w:r>
        <w:rPr>
          <w:b/>
          <w:sz w:val="28"/>
          <w:szCs w:val="28"/>
          <w:lang w:val="ru-RU"/>
        </w:rPr>
        <w:t>«Открытая сцена»</w:t>
      </w:r>
    </w:p>
    <w:p w:rsidR="00877DA1" w:rsidRDefault="00877DA1">
      <w:pPr>
        <w:pStyle w:val="Standard"/>
        <w:rPr>
          <w:b/>
          <w:sz w:val="28"/>
          <w:szCs w:val="28"/>
        </w:rPr>
      </w:pPr>
    </w:p>
    <w:p w:rsidR="00877DA1" w:rsidRDefault="00DC6272">
      <w:pPr>
        <w:pStyle w:val="Standard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77DA1" w:rsidRDefault="00877DA1">
      <w:pPr>
        <w:pStyle w:val="Standard"/>
        <w:jc w:val="center"/>
        <w:rPr>
          <w:b/>
          <w:sz w:val="28"/>
          <w:szCs w:val="28"/>
        </w:rPr>
      </w:pPr>
    </w:p>
    <w:p w:rsidR="00877DA1" w:rsidRDefault="00DC6272">
      <w:pPr>
        <w:pStyle w:val="a5"/>
        <w:jc w:val="both"/>
      </w:pPr>
      <w:r>
        <w:rPr>
          <w:b/>
          <w:sz w:val="28"/>
          <w:szCs w:val="28"/>
        </w:rPr>
        <w:t>1.</w:t>
      </w:r>
      <w:r w:rsidR="002467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о первом областном фестивале «Открытая сцена» (далее – Фестиваль) для детей, молодых людей, и граждан старшего поколения с ограниченными возможностями здоровья определяет порядок его организации и проведения, порядок участия и награждения участников.</w:t>
      </w:r>
    </w:p>
    <w:p w:rsidR="00877DA1" w:rsidRDefault="00DC6272">
      <w:pPr>
        <w:pStyle w:val="a5"/>
        <w:jc w:val="both"/>
      </w:pPr>
      <w:r w:rsidRPr="00246722">
        <w:rPr>
          <w:b/>
          <w:sz w:val="28"/>
          <w:szCs w:val="28"/>
        </w:rPr>
        <w:t>2.</w:t>
      </w:r>
      <w:r w:rsidR="0024672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проводится между учреждениями социального обслуживания Ульяновской области и учреждениями образования (коррекционные школы) Ульяновской области.</w:t>
      </w:r>
    </w:p>
    <w:p w:rsidR="00877DA1" w:rsidRDefault="00DC6272">
      <w:pPr>
        <w:pStyle w:val="a5"/>
        <w:jc w:val="both"/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Организатор фестиваля –</w:t>
      </w:r>
      <w:r w:rsidR="00246722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Ульяновское Региональное Отделение Общероссийской Общественной Организации Инвалидов «Новые возможности» и Областное государственное казенное учреждение социального обслуживания Реабилитационный</w:t>
      </w:r>
      <w:r>
        <w:rPr>
          <w:sz w:val="28"/>
          <w:szCs w:val="28"/>
        </w:rPr>
        <w:tab/>
        <w:t xml:space="preserve"> центр «Подсолнух».</w:t>
      </w:r>
      <w:r w:rsidR="0024672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«Открытая сцена» проводится в рамках реализации социально - значимого проекта Интегрированная театрально-музыкальная студия «Маленький прин</w:t>
      </w:r>
      <w:r w:rsidR="00246722">
        <w:rPr>
          <w:sz w:val="28"/>
          <w:szCs w:val="28"/>
        </w:rPr>
        <w:t>ц»,  на субсидии из</w:t>
      </w:r>
      <w:r>
        <w:rPr>
          <w:sz w:val="28"/>
          <w:szCs w:val="28"/>
        </w:rPr>
        <w:t xml:space="preserve"> областного бюджета Ульяновской области. </w:t>
      </w:r>
    </w:p>
    <w:p w:rsidR="00877DA1" w:rsidRDefault="00877DA1">
      <w:pPr>
        <w:pStyle w:val="a5"/>
        <w:jc w:val="both"/>
        <w:rPr>
          <w:b/>
          <w:sz w:val="28"/>
          <w:szCs w:val="28"/>
        </w:rPr>
      </w:pPr>
    </w:p>
    <w:p w:rsidR="00877DA1" w:rsidRDefault="00DC6272">
      <w:pPr>
        <w:pStyle w:val="a5"/>
        <w:jc w:val="both"/>
      </w:pPr>
      <w:r>
        <w:rPr>
          <w:sz w:val="28"/>
          <w:szCs w:val="28"/>
        </w:rPr>
        <w:t>Дата проведения:</w:t>
      </w:r>
      <w:r>
        <w:rPr>
          <w:b/>
          <w:sz w:val="28"/>
          <w:szCs w:val="28"/>
        </w:rPr>
        <w:t>13 ноября 2018 года</w:t>
      </w:r>
    </w:p>
    <w:p w:rsidR="00877DA1" w:rsidRDefault="00DC6272">
      <w:pPr>
        <w:pStyle w:val="a5"/>
        <w:jc w:val="both"/>
      </w:pPr>
      <w:r>
        <w:rPr>
          <w:sz w:val="28"/>
          <w:szCs w:val="28"/>
        </w:rPr>
        <w:t xml:space="preserve">Время проведения: </w:t>
      </w:r>
      <w:r>
        <w:rPr>
          <w:b/>
          <w:sz w:val="28"/>
          <w:szCs w:val="28"/>
        </w:rPr>
        <w:t>10.00-13.00</w:t>
      </w:r>
      <w:r w:rsidR="00CF2F12">
        <w:rPr>
          <w:b/>
          <w:sz w:val="28"/>
          <w:szCs w:val="28"/>
        </w:rPr>
        <w:t xml:space="preserve"> (регистрация участников с 9.00-10.00)</w:t>
      </w:r>
    </w:p>
    <w:p w:rsidR="00877DA1" w:rsidRDefault="00DC6272">
      <w:pPr>
        <w:pStyle w:val="a5"/>
        <w:jc w:val="both"/>
      </w:pPr>
      <w:r>
        <w:rPr>
          <w:sz w:val="28"/>
          <w:szCs w:val="28"/>
        </w:rPr>
        <w:t xml:space="preserve">Место проведения: </w:t>
      </w:r>
      <w:r>
        <w:rPr>
          <w:b/>
          <w:sz w:val="28"/>
          <w:szCs w:val="28"/>
        </w:rPr>
        <w:t>Детская ш</w:t>
      </w:r>
      <w:r w:rsidR="00246722">
        <w:rPr>
          <w:b/>
          <w:sz w:val="28"/>
          <w:szCs w:val="28"/>
        </w:rPr>
        <w:t>кола искусств № 8, г. Ульяновск</w:t>
      </w:r>
      <w:r>
        <w:rPr>
          <w:b/>
          <w:sz w:val="28"/>
          <w:szCs w:val="28"/>
        </w:rPr>
        <w:t>, проспект Врача Сурова</w:t>
      </w:r>
      <w:r w:rsidR="0024672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13</w:t>
      </w:r>
    </w:p>
    <w:p w:rsidR="00877DA1" w:rsidRDefault="00877DA1">
      <w:pPr>
        <w:pStyle w:val="a5"/>
        <w:ind w:firstLine="709"/>
        <w:jc w:val="both"/>
        <w:rPr>
          <w:sz w:val="28"/>
          <w:szCs w:val="28"/>
        </w:rPr>
      </w:pPr>
    </w:p>
    <w:p w:rsidR="00877DA1" w:rsidRDefault="00DC6272" w:rsidP="00921D6D">
      <w:pPr>
        <w:pStyle w:val="Standard"/>
        <w:numPr>
          <w:ilvl w:val="0"/>
          <w:numId w:val="3"/>
        </w:numPr>
        <w:jc w:val="center"/>
      </w:pPr>
      <w:r>
        <w:rPr>
          <w:b/>
          <w:bCs/>
          <w:sz w:val="28"/>
          <w:szCs w:val="28"/>
        </w:rPr>
        <w:t xml:space="preserve">Основные цели и задачи </w:t>
      </w:r>
      <w:r>
        <w:rPr>
          <w:b/>
          <w:bCs/>
          <w:sz w:val="28"/>
          <w:szCs w:val="28"/>
          <w:lang w:val="ru-RU"/>
        </w:rPr>
        <w:t>Фестиваля</w:t>
      </w:r>
    </w:p>
    <w:p w:rsidR="00877DA1" w:rsidRDefault="00877DA1">
      <w:pPr>
        <w:pStyle w:val="Textbody"/>
        <w:shd w:val="clear" w:color="auto" w:fill="FFFFFF"/>
        <w:spacing w:after="0"/>
        <w:rPr>
          <w:rFonts w:ascii="Georgia, serif" w:hAnsi="Georgia, 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877DA1" w:rsidRDefault="002467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C6272">
        <w:rPr>
          <w:sz w:val="28"/>
          <w:szCs w:val="28"/>
        </w:rPr>
        <w:t xml:space="preserve"> Фестиваль проводится в целях социальной интеграции инвалидов, повышения толерантности общества к людям с ограниченными возможностями </w:t>
      </w:r>
      <w:r w:rsidR="00DC6272">
        <w:rPr>
          <w:sz w:val="28"/>
          <w:szCs w:val="28"/>
        </w:rPr>
        <w:lastRenderedPageBreak/>
        <w:t>здоровья, повышения информированности населения о проблемах инвалидов и инвалидности.</w:t>
      </w:r>
    </w:p>
    <w:p w:rsidR="00877DA1" w:rsidRDefault="00246722">
      <w:pPr>
        <w:pStyle w:val="Standard"/>
        <w:jc w:val="both"/>
      </w:pPr>
      <w:r>
        <w:rPr>
          <w:sz w:val="28"/>
          <w:szCs w:val="28"/>
        </w:rPr>
        <w:t>2.2.</w:t>
      </w:r>
      <w:r>
        <w:rPr>
          <w:sz w:val="28"/>
          <w:szCs w:val="28"/>
          <w:lang w:val="ru-RU"/>
        </w:rPr>
        <w:t xml:space="preserve"> </w:t>
      </w:r>
      <w:r w:rsidR="00DC6272">
        <w:rPr>
          <w:sz w:val="28"/>
          <w:szCs w:val="28"/>
        </w:rPr>
        <w:t xml:space="preserve">Основными задачами </w:t>
      </w:r>
      <w:r w:rsidR="00DC6272">
        <w:rPr>
          <w:sz w:val="28"/>
          <w:szCs w:val="28"/>
          <w:lang w:val="ru-RU"/>
        </w:rPr>
        <w:t>Фестиваля  являются</w:t>
      </w:r>
      <w:r w:rsidR="00DC6272">
        <w:rPr>
          <w:sz w:val="28"/>
          <w:szCs w:val="28"/>
        </w:rPr>
        <w:t>:</w:t>
      </w:r>
    </w:p>
    <w:p w:rsidR="00877DA1" w:rsidRDefault="00DC6272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адаптация и интеграция в общество людей с ограниченными возможностями здоровья;</w:t>
      </w:r>
    </w:p>
    <w:p w:rsidR="00877DA1" w:rsidRDefault="00DC6272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новых талантов, совершенствование профессионального мастерства инвалидов в различных видах искусства;</w:t>
      </w:r>
    </w:p>
    <w:p w:rsidR="00877DA1" w:rsidRDefault="00DC6272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</w:t>
      </w:r>
      <w:r w:rsidR="00246722">
        <w:rPr>
          <w:sz w:val="28"/>
          <w:szCs w:val="28"/>
        </w:rPr>
        <w:t>чение</w:t>
      </w:r>
      <w:r w:rsidR="002467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клубов, центров, объединений, общественных организаций, государственных учреждений и других организаций, работающих с людьми с ограниченными возможностями здоровья, в </w:t>
      </w:r>
      <w:r w:rsidR="00D853DC">
        <w:rPr>
          <w:sz w:val="28"/>
          <w:szCs w:val="28"/>
          <w:lang w:val="ru-RU"/>
        </w:rPr>
        <w:t xml:space="preserve">организации </w:t>
      </w:r>
      <w:r w:rsidR="00D853DC">
        <w:rPr>
          <w:sz w:val="28"/>
          <w:szCs w:val="28"/>
        </w:rPr>
        <w:t>активной творческой деятельности для людей с ОВЗ.</w:t>
      </w:r>
      <w:bookmarkStart w:id="0" w:name="_GoBack"/>
      <w:bookmarkEnd w:id="0"/>
    </w:p>
    <w:p w:rsidR="00877DA1" w:rsidRDefault="00877DA1">
      <w:pPr>
        <w:pStyle w:val="Standard"/>
      </w:pPr>
    </w:p>
    <w:p w:rsidR="00877DA1" w:rsidRDefault="00877DA1">
      <w:pPr>
        <w:pStyle w:val="Standard"/>
      </w:pPr>
    </w:p>
    <w:p w:rsidR="00877DA1" w:rsidRDefault="00DC6272" w:rsidP="00921D6D">
      <w:pPr>
        <w:pStyle w:val="Standard"/>
        <w:numPr>
          <w:ilvl w:val="0"/>
          <w:numId w:val="3"/>
        </w:numPr>
        <w:jc w:val="center"/>
      </w:pPr>
      <w:r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  <w:lang w:val="ru-RU"/>
        </w:rPr>
        <w:t>Фестиваля</w:t>
      </w:r>
    </w:p>
    <w:p w:rsidR="00877DA1" w:rsidRDefault="00877DA1">
      <w:pPr>
        <w:pStyle w:val="Standard"/>
      </w:pPr>
    </w:p>
    <w:p w:rsidR="00877DA1" w:rsidRDefault="00DC6272">
      <w:pPr>
        <w:pStyle w:val="Standard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ru-RU"/>
        </w:rPr>
        <w:t>Фестивале</w:t>
      </w:r>
      <w:r>
        <w:rPr>
          <w:sz w:val="28"/>
          <w:szCs w:val="28"/>
        </w:rPr>
        <w:t xml:space="preserve"> участвуют </w:t>
      </w:r>
      <w:r>
        <w:rPr>
          <w:sz w:val="28"/>
          <w:szCs w:val="28"/>
          <w:lang w:val="ru-RU"/>
        </w:rPr>
        <w:t xml:space="preserve">граждане </w:t>
      </w:r>
      <w:r>
        <w:rPr>
          <w:sz w:val="28"/>
          <w:szCs w:val="28"/>
        </w:rPr>
        <w:t xml:space="preserve">с ОВЗ в возрасте от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лет. В </w:t>
      </w:r>
      <w:r>
        <w:rPr>
          <w:bCs/>
          <w:sz w:val="28"/>
          <w:szCs w:val="28"/>
          <w:lang w:val="ru-RU"/>
        </w:rPr>
        <w:t>Фестивале</w:t>
      </w:r>
      <w:r>
        <w:rPr>
          <w:sz w:val="28"/>
          <w:szCs w:val="28"/>
        </w:rPr>
        <w:t xml:space="preserve"> принимают участие государственные учреждения и общественные </w:t>
      </w:r>
      <w:r>
        <w:rPr>
          <w:sz w:val="28"/>
          <w:szCs w:val="28"/>
          <w:lang w:val="ru-RU"/>
        </w:rPr>
        <w:t xml:space="preserve">организации и </w:t>
      </w:r>
      <w:r>
        <w:rPr>
          <w:sz w:val="28"/>
          <w:szCs w:val="28"/>
        </w:rPr>
        <w:t>объединения (клубы), работающие с людьми с ОВЗ.</w:t>
      </w:r>
      <w:r>
        <w:rPr>
          <w:sz w:val="28"/>
          <w:szCs w:val="28"/>
          <w:lang w:val="ru-RU"/>
        </w:rPr>
        <w:t xml:space="preserve"> Коррекционно-образовательные учреждения Ульяновска и Ульяновской области.</w:t>
      </w:r>
    </w:p>
    <w:p w:rsidR="00877DA1" w:rsidRDefault="00C65954">
      <w:pPr>
        <w:pStyle w:val="Standard"/>
        <w:ind w:firstLine="709"/>
        <w:jc w:val="both"/>
      </w:pPr>
      <w:r>
        <w:rPr>
          <w:sz w:val="28"/>
          <w:szCs w:val="28"/>
        </w:rPr>
        <w:t>Заявки</w:t>
      </w:r>
      <w:r w:rsidR="00DC6272">
        <w:rPr>
          <w:sz w:val="28"/>
          <w:szCs w:val="28"/>
        </w:rPr>
        <w:t xml:space="preserve"> на участие в </w:t>
      </w:r>
      <w:r w:rsidR="00DC6272">
        <w:rPr>
          <w:bCs/>
          <w:sz w:val="28"/>
          <w:szCs w:val="28"/>
          <w:lang w:val="ru-RU"/>
        </w:rPr>
        <w:t>Фестивале</w:t>
      </w:r>
      <w:r>
        <w:rPr>
          <w:sz w:val="28"/>
          <w:szCs w:val="28"/>
        </w:rPr>
        <w:t xml:space="preserve"> принимаю</w:t>
      </w:r>
      <w:r w:rsidR="00DC6272">
        <w:rPr>
          <w:sz w:val="28"/>
          <w:szCs w:val="28"/>
        </w:rPr>
        <w:t xml:space="preserve">тся на электронный адрес: </w:t>
      </w:r>
      <w:hyperlink r:id="rId7" w:history="1">
        <w:r w:rsidR="00DC6272">
          <w:rPr>
            <w:rStyle w:val="ac"/>
            <w:sz w:val="28"/>
            <w:szCs w:val="28"/>
            <w:lang w:val="en-US"/>
          </w:rPr>
          <w:t>ewg</w:t>
        </w:r>
        <w:r w:rsidR="00DC6272">
          <w:rPr>
            <w:rStyle w:val="ac"/>
            <w:sz w:val="28"/>
            <w:szCs w:val="28"/>
            <w:lang w:val="ru-RU"/>
          </w:rPr>
          <w:t>.</w:t>
        </w:r>
        <w:r w:rsidR="00DC6272">
          <w:rPr>
            <w:rStyle w:val="ac"/>
            <w:sz w:val="28"/>
            <w:szCs w:val="28"/>
            <w:lang w:val="en-US"/>
          </w:rPr>
          <w:t>denisova</w:t>
        </w:r>
        <w:r w:rsidR="00DC6272">
          <w:rPr>
            <w:rStyle w:val="ac"/>
            <w:sz w:val="28"/>
            <w:szCs w:val="28"/>
            <w:lang w:val="ru-RU"/>
          </w:rPr>
          <w:t>2010@</w:t>
        </w:r>
        <w:r w:rsidR="00DC6272">
          <w:rPr>
            <w:rStyle w:val="ac"/>
            <w:sz w:val="28"/>
            <w:szCs w:val="28"/>
            <w:lang w:val="en-US"/>
          </w:rPr>
          <w:t>yandex</w:t>
        </w:r>
        <w:r w:rsidR="00DC6272">
          <w:rPr>
            <w:rStyle w:val="ac"/>
            <w:sz w:val="28"/>
            <w:szCs w:val="28"/>
            <w:lang w:val="ru-RU"/>
          </w:rPr>
          <w:t>.</w:t>
        </w:r>
        <w:r w:rsidR="00DC6272">
          <w:rPr>
            <w:rStyle w:val="ac"/>
            <w:sz w:val="28"/>
            <w:szCs w:val="28"/>
            <w:lang w:val="en-US"/>
          </w:rPr>
          <w:t>ru</w:t>
        </w:r>
      </w:hyperlink>
      <w:r w:rsidR="00246722">
        <w:rPr>
          <w:lang w:val="ru-RU"/>
        </w:rPr>
        <w:t xml:space="preserve"> </w:t>
      </w:r>
      <w:r w:rsidR="00DC6272">
        <w:rPr>
          <w:sz w:val="28"/>
          <w:szCs w:val="28"/>
        </w:rPr>
        <w:t xml:space="preserve">до </w:t>
      </w:r>
      <w:r w:rsidR="00DC6272">
        <w:rPr>
          <w:sz w:val="28"/>
          <w:szCs w:val="28"/>
          <w:lang w:val="ru-RU"/>
        </w:rPr>
        <w:t>1</w:t>
      </w:r>
      <w:r w:rsidR="00DC6272">
        <w:rPr>
          <w:sz w:val="28"/>
          <w:szCs w:val="28"/>
        </w:rPr>
        <w:t xml:space="preserve">0.11.2018. </w:t>
      </w:r>
    </w:p>
    <w:p w:rsidR="00877DA1" w:rsidRPr="00246722" w:rsidRDefault="00DC6272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В заявке указывается ФИО, возраст </w:t>
      </w:r>
      <w:r>
        <w:rPr>
          <w:sz w:val="28"/>
          <w:szCs w:val="28"/>
          <w:lang w:val="ru-RU"/>
        </w:rPr>
        <w:t>участников</w:t>
      </w:r>
      <w:r>
        <w:rPr>
          <w:sz w:val="28"/>
          <w:szCs w:val="28"/>
        </w:rPr>
        <w:t xml:space="preserve">, </w:t>
      </w:r>
      <w:r w:rsidR="00E45770">
        <w:rPr>
          <w:sz w:val="28"/>
          <w:szCs w:val="28"/>
          <w:lang w:val="ru-RU"/>
        </w:rPr>
        <w:t xml:space="preserve">номинация, </w:t>
      </w:r>
      <w:r>
        <w:rPr>
          <w:sz w:val="28"/>
          <w:szCs w:val="28"/>
        </w:rPr>
        <w:t>точное количество членов группы поддержки и сопровождающие лица, но не более 7 человек.</w:t>
      </w:r>
    </w:p>
    <w:p w:rsidR="00877DA1" w:rsidRDefault="00DC6272">
      <w:pPr>
        <w:pStyle w:val="Standard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Контакты для справок и дополнительной информации:</w:t>
      </w:r>
    </w:p>
    <w:p w:rsidR="00877DA1" w:rsidRDefault="00DC627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E45770">
        <w:rPr>
          <w:sz w:val="28"/>
          <w:szCs w:val="28"/>
          <w:lang w:val="ru-RU"/>
        </w:rPr>
        <w:t>8 951 094-27-65  отделение социокультурной реабилитации и абилитации</w:t>
      </w:r>
    </w:p>
    <w:p w:rsidR="00E45770" w:rsidRDefault="00E457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- 8 965 694-09-99 Калашникова Евгения Владимировна зав. отделения</w:t>
      </w:r>
    </w:p>
    <w:p w:rsidR="00B715E8" w:rsidRDefault="00B715E8">
      <w:pPr>
        <w:pStyle w:val="Standard"/>
        <w:jc w:val="both"/>
        <w:rPr>
          <w:sz w:val="28"/>
          <w:szCs w:val="28"/>
          <w:lang w:val="ru-RU"/>
        </w:rPr>
      </w:pPr>
    </w:p>
    <w:p w:rsidR="00B715E8" w:rsidRDefault="00B715E8">
      <w:pPr>
        <w:pStyle w:val="Standard"/>
        <w:jc w:val="both"/>
        <w:rPr>
          <w:sz w:val="28"/>
          <w:szCs w:val="28"/>
          <w:lang w:val="ru-RU"/>
        </w:rPr>
      </w:pPr>
    </w:p>
    <w:p w:rsidR="00B715E8" w:rsidRDefault="00B715E8" w:rsidP="00B715E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4.     </w:t>
      </w:r>
      <w:r w:rsidRPr="00B715E8">
        <w:rPr>
          <w:b/>
          <w:sz w:val="28"/>
          <w:szCs w:val="28"/>
          <w:lang w:val="ru-RU"/>
        </w:rPr>
        <w:t>Номинации.</w:t>
      </w:r>
    </w:p>
    <w:p w:rsidR="00B715E8" w:rsidRPr="00B715E8" w:rsidRDefault="00B715E8" w:rsidP="00B715E8">
      <w:pPr>
        <w:pStyle w:val="Standard"/>
        <w:jc w:val="both"/>
        <w:rPr>
          <w:b/>
        </w:rPr>
      </w:pPr>
    </w:p>
    <w:p w:rsidR="00877DA1" w:rsidRDefault="00C65954" w:rsidP="00C65954">
      <w:pPr>
        <w:pStyle w:val="Standard"/>
        <w:numPr>
          <w:ilvl w:val="3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фестиваля могут заявит</w:t>
      </w:r>
      <w:r w:rsidR="00246722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ся как </w:t>
      </w:r>
      <w:r w:rsidR="00CF2F1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одну номинацию, так и в несколько. Время строго регламентировано, на один номер не более 7 минут.</w:t>
      </w:r>
      <w:r w:rsidR="003E58AC">
        <w:rPr>
          <w:sz w:val="28"/>
          <w:szCs w:val="28"/>
          <w:lang w:val="ru-RU"/>
        </w:rPr>
        <w:t xml:space="preserve"> В заявке на номинацию прикладное творчество</w:t>
      </w:r>
      <w:r w:rsidR="00246722">
        <w:rPr>
          <w:sz w:val="28"/>
          <w:szCs w:val="28"/>
          <w:lang w:val="ru-RU"/>
        </w:rPr>
        <w:t xml:space="preserve"> в заявке указать</w:t>
      </w:r>
      <w:r w:rsidR="00702C77">
        <w:rPr>
          <w:sz w:val="28"/>
          <w:szCs w:val="28"/>
          <w:lang w:val="ru-RU"/>
        </w:rPr>
        <w:t>; чья работа, название работы, руководитель, техника. Паспорт работы обязателен. Также указываем</w:t>
      </w:r>
      <w:r w:rsidR="00246722">
        <w:rPr>
          <w:sz w:val="28"/>
          <w:szCs w:val="28"/>
          <w:lang w:val="ru-RU"/>
        </w:rPr>
        <w:t>,</w:t>
      </w:r>
      <w:r w:rsidR="00702C77">
        <w:rPr>
          <w:sz w:val="28"/>
          <w:szCs w:val="28"/>
          <w:lang w:val="ru-RU"/>
        </w:rPr>
        <w:t xml:space="preserve"> что нужно для размещения работ (столы, стулья).</w:t>
      </w:r>
    </w:p>
    <w:p w:rsidR="00C65954" w:rsidRDefault="00C65954" w:rsidP="00C659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Номинации:</w:t>
      </w:r>
    </w:p>
    <w:p w:rsidR="00C65954" w:rsidRPr="00C65954" w:rsidRDefault="00C65954" w:rsidP="00C65954">
      <w:pPr>
        <w:pStyle w:val="Standard"/>
        <w:rPr>
          <w:b/>
          <w:sz w:val="28"/>
          <w:szCs w:val="28"/>
          <w:lang w:val="ru-RU"/>
        </w:rPr>
      </w:pPr>
      <w:r w:rsidRPr="00C65954">
        <w:rPr>
          <w:b/>
          <w:sz w:val="28"/>
          <w:szCs w:val="28"/>
          <w:lang w:val="ru-RU"/>
        </w:rPr>
        <w:t>«Вокал»</w:t>
      </w:r>
    </w:p>
    <w:p w:rsidR="00C65954" w:rsidRPr="00C65954" w:rsidRDefault="00C65954" w:rsidP="00C65954">
      <w:pPr>
        <w:pStyle w:val="Standard"/>
        <w:rPr>
          <w:b/>
          <w:sz w:val="28"/>
          <w:szCs w:val="28"/>
          <w:lang w:val="ru-RU"/>
        </w:rPr>
      </w:pPr>
      <w:r w:rsidRPr="00C65954">
        <w:rPr>
          <w:b/>
          <w:sz w:val="28"/>
          <w:szCs w:val="28"/>
          <w:lang w:val="ru-RU"/>
        </w:rPr>
        <w:t>«Художественное слово»</w:t>
      </w:r>
    </w:p>
    <w:p w:rsidR="00C65954" w:rsidRPr="00C65954" w:rsidRDefault="00C65954" w:rsidP="00C65954">
      <w:pPr>
        <w:pStyle w:val="Standard"/>
        <w:rPr>
          <w:b/>
          <w:sz w:val="28"/>
          <w:szCs w:val="28"/>
          <w:lang w:val="ru-RU"/>
        </w:rPr>
      </w:pPr>
      <w:r w:rsidRPr="00C65954">
        <w:rPr>
          <w:b/>
          <w:sz w:val="28"/>
          <w:szCs w:val="28"/>
          <w:lang w:val="ru-RU"/>
        </w:rPr>
        <w:t>«Оригинальный жанр»</w:t>
      </w:r>
    </w:p>
    <w:p w:rsidR="00C65954" w:rsidRPr="00C65954" w:rsidRDefault="00C65954" w:rsidP="00C65954">
      <w:pPr>
        <w:pStyle w:val="Standard"/>
        <w:rPr>
          <w:b/>
          <w:sz w:val="28"/>
          <w:szCs w:val="28"/>
          <w:lang w:val="ru-RU"/>
        </w:rPr>
      </w:pPr>
      <w:r w:rsidRPr="00C65954">
        <w:rPr>
          <w:b/>
          <w:sz w:val="28"/>
          <w:szCs w:val="28"/>
          <w:lang w:val="ru-RU"/>
        </w:rPr>
        <w:t>«Жестовое пение»</w:t>
      </w:r>
    </w:p>
    <w:p w:rsidR="00C65954" w:rsidRDefault="00C65954" w:rsidP="00C65954">
      <w:pPr>
        <w:pStyle w:val="Standard"/>
        <w:rPr>
          <w:b/>
          <w:sz w:val="28"/>
          <w:szCs w:val="28"/>
          <w:lang w:val="ru-RU"/>
        </w:rPr>
      </w:pPr>
      <w:r w:rsidRPr="00C65954">
        <w:rPr>
          <w:b/>
          <w:sz w:val="28"/>
          <w:szCs w:val="28"/>
          <w:lang w:val="ru-RU"/>
        </w:rPr>
        <w:t>« Игра на музыкальных инструментах»</w:t>
      </w:r>
    </w:p>
    <w:p w:rsidR="003E58AC" w:rsidRPr="003E58AC" w:rsidRDefault="003E58AC" w:rsidP="003E58AC">
      <w:pPr>
        <w:pStyle w:val="Standard"/>
        <w:tabs>
          <w:tab w:val="left" w:pos="5670"/>
        </w:tabs>
        <w:rPr>
          <w:lang w:val="ru-RU"/>
        </w:rPr>
      </w:pPr>
      <w:r>
        <w:rPr>
          <w:b/>
          <w:sz w:val="28"/>
          <w:szCs w:val="28"/>
          <w:lang w:val="ru-RU"/>
        </w:rPr>
        <w:t xml:space="preserve">Прикладное творчество «Стирая границы» - </w:t>
      </w:r>
      <w:r w:rsidRPr="003E58AC">
        <w:rPr>
          <w:lang w:val="ru-RU"/>
        </w:rPr>
        <w:t>от одного участника не более 3 работ.</w:t>
      </w:r>
    </w:p>
    <w:p w:rsidR="00C65954" w:rsidRPr="00C65954" w:rsidRDefault="00C65954" w:rsidP="00C65954">
      <w:pPr>
        <w:pStyle w:val="Standard"/>
        <w:rPr>
          <w:sz w:val="28"/>
          <w:szCs w:val="28"/>
          <w:lang w:val="ru-RU"/>
        </w:rPr>
      </w:pPr>
    </w:p>
    <w:p w:rsidR="00877DA1" w:rsidRDefault="00DC6272" w:rsidP="00702C77">
      <w:pPr>
        <w:pStyle w:val="Standard"/>
        <w:numPr>
          <w:ilvl w:val="0"/>
          <w:numId w:val="8"/>
        </w:numPr>
        <w:jc w:val="center"/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  <w:lang w:val="ru-RU"/>
        </w:rPr>
        <w:t>Фестиваля</w:t>
      </w:r>
    </w:p>
    <w:p w:rsidR="00877DA1" w:rsidRDefault="00877DA1">
      <w:pPr>
        <w:pStyle w:val="Standard"/>
      </w:pPr>
    </w:p>
    <w:p w:rsidR="00877DA1" w:rsidRDefault="00DC627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Работают площадки:</w:t>
      </w:r>
    </w:p>
    <w:p w:rsidR="00877DA1" w:rsidRDefault="00877DA1">
      <w:pPr>
        <w:pStyle w:val="Standard"/>
        <w:jc w:val="center"/>
        <w:rPr>
          <w:b/>
          <w:sz w:val="28"/>
          <w:szCs w:val="28"/>
          <w:lang w:val="ru-RU"/>
        </w:rPr>
      </w:pPr>
    </w:p>
    <w:p w:rsidR="00877DA1" w:rsidRDefault="00E45770">
      <w:pPr>
        <w:pStyle w:val="Standard"/>
        <w:jc w:val="both"/>
        <w:rPr>
          <w:sz w:val="28"/>
          <w:szCs w:val="28"/>
          <w:lang w:val="ru-RU"/>
        </w:rPr>
      </w:pPr>
      <w:r w:rsidRPr="00E45770">
        <w:rPr>
          <w:b/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DC6272">
        <w:rPr>
          <w:b/>
          <w:sz w:val="28"/>
          <w:szCs w:val="28"/>
        </w:rPr>
        <w:t>00 – 10.</w:t>
      </w:r>
      <w:r>
        <w:rPr>
          <w:b/>
          <w:sz w:val="28"/>
          <w:szCs w:val="28"/>
          <w:lang w:val="ru-RU"/>
        </w:rPr>
        <w:t>00</w:t>
      </w:r>
      <w:r w:rsidR="00246722">
        <w:rPr>
          <w:b/>
          <w:sz w:val="28"/>
          <w:szCs w:val="28"/>
          <w:lang w:val="ru-RU"/>
        </w:rPr>
        <w:t xml:space="preserve"> </w:t>
      </w:r>
      <w:r w:rsidR="00DC6272">
        <w:rPr>
          <w:sz w:val="28"/>
          <w:szCs w:val="28"/>
          <w:lang w:val="ru-RU"/>
        </w:rPr>
        <w:t>з</w:t>
      </w:r>
      <w:r w:rsidR="00DC6272">
        <w:rPr>
          <w:sz w:val="28"/>
          <w:szCs w:val="28"/>
        </w:rPr>
        <w:t xml:space="preserve">аезд, регистрация участников </w:t>
      </w:r>
      <w:r w:rsidR="00DC6272">
        <w:rPr>
          <w:sz w:val="28"/>
          <w:szCs w:val="28"/>
          <w:lang w:val="ru-RU"/>
        </w:rPr>
        <w:t>Фестиваля;</w:t>
      </w:r>
    </w:p>
    <w:p w:rsidR="00E45770" w:rsidRPr="00E45770" w:rsidRDefault="00E45770">
      <w:pPr>
        <w:pStyle w:val="Standard"/>
        <w:jc w:val="both"/>
        <w:rPr>
          <w:b/>
        </w:rPr>
      </w:pPr>
      <w:r w:rsidRPr="00E45770">
        <w:rPr>
          <w:b/>
          <w:sz w:val="28"/>
          <w:szCs w:val="28"/>
          <w:lang w:val="ru-RU"/>
        </w:rPr>
        <w:lastRenderedPageBreak/>
        <w:t>10.00-13.00 выставка творческих работ (холл)</w:t>
      </w:r>
    </w:p>
    <w:p w:rsidR="00877DA1" w:rsidRDefault="00DC6272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10.</w:t>
      </w:r>
      <w:r w:rsidR="00E45770">
        <w:rPr>
          <w:b/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– 1</w:t>
      </w:r>
      <w:r w:rsidR="00E4577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</w:t>
      </w:r>
      <w:r w:rsidR="00E45770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0</w:t>
      </w:r>
      <w:r w:rsidR="0024672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одготовка участников к выступлению. Кофе брейк</w:t>
      </w:r>
      <w:r>
        <w:rPr>
          <w:sz w:val="28"/>
          <w:szCs w:val="28"/>
          <w:lang w:val="ru-RU"/>
        </w:rPr>
        <w:t>;</w:t>
      </w:r>
    </w:p>
    <w:p w:rsidR="00E45770" w:rsidRPr="00E45770" w:rsidRDefault="00E45770">
      <w:pPr>
        <w:pStyle w:val="Standard"/>
        <w:jc w:val="both"/>
        <w:rPr>
          <w:b/>
        </w:rPr>
      </w:pPr>
      <w:r w:rsidRPr="00E45770">
        <w:rPr>
          <w:b/>
          <w:sz w:val="28"/>
          <w:szCs w:val="28"/>
          <w:lang w:val="ru-RU"/>
        </w:rPr>
        <w:t xml:space="preserve">10.00-10.40 </w:t>
      </w:r>
      <w:r w:rsidR="003E58AC">
        <w:rPr>
          <w:sz w:val="28"/>
          <w:szCs w:val="28"/>
          <w:lang w:val="ru-RU"/>
        </w:rPr>
        <w:t>м</w:t>
      </w:r>
      <w:r w:rsidRPr="003E58AC">
        <w:rPr>
          <w:sz w:val="28"/>
          <w:szCs w:val="28"/>
          <w:lang w:val="ru-RU"/>
        </w:rPr>
        <w:t>астер класс по изготовлению тактильной книги;</w:t>
      </w:r>
    </w:p>
    <w:p w:rsidR="00877DA1" w:rsidRDefault="00E45770">
      <w:pPr>
        <w:pStyle w:val="Standard"/>
        <w:jc w:val="both"/>
      </w:pPr>
      <w:r>
        <w:rPr>
          <w:b/>
          <w:sz w:val="28"/>
          <w:szCs w:val="28"/>
          <w:lang w:val="ru-RU"/>
        </w:rPr>
        <w:t>10.40</w:t>
      </w:r>
      <w:r w:rsidR="00DC6272">
        <w:rPr>
          <w:b/>
          <w:sz w:val="28"/>
          <w:szCs w:val="28"/>
        </w:rPr>
        <w:t xml:space="preserve"> – 11.</w:t>
      </w:r>
      <w:r>
        <w:rPr>
          <w:b/>
          <w:sz w:val="28"/>
          <w:szCs w:val="28"/>
          <w:lang w:val="ru-RU"/>
        </w:rPr>
        <w:t>00</w:t>
      </w:r>
      <w:r w:rsidR="00246722">
        <w:rPr>
          <w:b/>
          <w:sz w:val="28"/>
          <w:szCs w:val="28"/>
          <w:lang w:val="ru-RU"/>
        </w:rPr>
        <w:t xml:space="preserve"> </w:t>
      </w:r>
      <w:r w:rsidR="00DC6272">
        <w:rPr>
          <w:sz w:val="28"/>
          <w:szCs w:val="28"/>
          <w:lang w:val="ru-RU"/>
        </w:rPr>
        <w:t xml:space="preserve">торжественное </w:t>
      </w:r>
      <w:r w:rsidR="00DC6272">
        <w:rPr>
          <w:sz w:val="28"/>
          <w:szCs w:val="28"/>
        </w:rPr>
        <w:t xml:space="preserve">открытие </w:t>
      </w:r>
      <w:r w:rsidR="00DC6272">
        <w:rPr>
          <w:sz w:val="28"/>
          <w:szCs w:val="28"/>
          <w:lang w:val="ru-RU"/>
        </w:rPr>
        <w:t>Фестиваля;</w:t>
      </w:r>
    </w:p>
    <w:p w:rsidR="00877DA1" w:rsidRDefault="00DC6272">
      <w:pPr>
        <w:pStyle w:val="Standard"/>
        <w:jc w:val="both"/>
      </w:pPr>
      <w:r>
        <w:rPr>
          <w:b/>
          <w:sz w:val="28"/>
          <w:szCs w:val="28"/>
        </w:rPr>
        <w:t>11.</w:t>
      </w:r>
      <w:r w:rsidR="00E45770">
        <w:rPr>
          <w:b/>
          <w:sz w:val="28"/>
          <w:szCs w:val="28"/>
          <w:lang w:val="ru-RU"/>
        </w:rPr>
        <w:t>00</w:t>
      </w:r>
      <w:r w:rsidR="00E45770">
        <w:rPr>
          <w:b/>
          <w:sz w:val="28"/>
          <w:szCs w:val="28"/>
        </w:rPr>
        <w:t xml:space="preserve"> – </w:t>
      </w:r>
      <w:r w:rsidR="00E45770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</w:rPr>
        <w:t>.</w:t>
      </w:r>
      <w:r w:rsidR="00E45770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0</w:t>
      </w:r>
      <w:r w:rsidR="0024672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праздничная программа Фестиваля;</w:t>
      </w:r>
    </w:p>
    <w:p w:rsidR="00877DA1" w:rsidRDefault="00E45770">
      <w:pPr>
        <w:pStyle w:val="Standard"/>
        <w:jc w:val="both"/>
      </w:pPr>
      <w:r>
        <w:rPr>
          <w:b/>
          <w:sz w:val="28"/>
          <w:szCs w:val="28"/>
          <w:lang w:val="ru-RU"/>
        </w:rPr>
        <w:t>12.40</w:t>
      </w:r>
      <w:r w:rsidR="00DC627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ru-RU"/>
        </w:rPr>
        <w:t>13.00</w:t>
      </w:r>
      <w:r w:rsidR="0024672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награждение участников Фестиваля</w:t>
      </w:r>
    </w:p>
    <w:p w:rsidR="00877DA1" w:rsidRDefault="00877DA1">
      <w:pPr>
        <w:pStyle w:val="Standard"/>
        <w:jc w:val="both"/>
        <w:rPr>
          <w:sz w:val="28"/>
          <w:szCs w:val="28"/>
        </w:rPr>
      </w:pPr>
    </w:p>
    <w:p w:rsidR="00877DA1" w:rsidRDefault="00702C77">
      <w:pPr>
        <w:pStyle w:val="Standard"/>
      </w:pPr>
      <w:r>
        <w:rPr>
          <w:b/>
          <w:sz w:val="28"/>
          <w:szCs w:val="28"/>
          <w:lang w:val="ru-RU"/>
        </w:rPr>
        <w:t>6</w:t>
      </w:r>
      <w:r w:rsidR="00DC6272">
        <w:rPr>
          <w:b/>
          <w:sz w:val="28"/>
          <w:szCs w:val="28"/>
        </w:rPr>
        <w:t>. Награждение</w:t>
      </w:r>
    </w:p>
    <w:p w:rsidR="00877DA1" w:rsidRDefault="00877DA1">
      <w:pPr>
        <w:pStyle w:val="Standard"/>
        <w:rPr>
          <w:b/>
          <w:sz w:val="28"/>
          <w:szCs w:val="28"/>
        </w:rPr>
      </w:pPr>
    </w:p>
    <w:p w:rsidR="00877DA1" w:rsidRDefault="00DC6272">
      <w:pPr>
        <w:pStyle w:val="Standard"/>
        <w:ind w:firstLine="709"/>
        <w:jc w:val="both"/>
      </w:pPr>
      <w:r>
        <w:rPr>
          <w:sz w:val="28"/>
          <w:szCs w:val="28"/>
        </w:rPr>
        <w:t xml:space="preserve">Все участники </w:t>
      </w:r>
      <w:r w:rsidR="00970245">
        <w:rPr>
          <w:sz w:val="28"/>
          <w:szCs w:val="28"/>
          <w:lang w:val="ru-RU"/>
        </w:rPr>
        <w:t xml:space="preserve">Фестиваля </w:t>
      </w:r>
      <w:r w:rsidR="00970245">
        <w:rPr>
          <w:sz w:val="28"/>
          <w:szCs w:val="28"/>
        </w:rPr>
        <w:t>награждаются</w:t>
      </w:r>
      <w:r w:rsidR="00246722">
        <w:rPr>
          <w:sz w:val="28"/>
          <w:szCs w:val="28"/>
          <w:lang w:val="ru-RU"/>
        </w:rPr>
        <w:t xml:space="preserve"> </w:t>
      </w:r>
      <w:r w:rsidR="00E45770">
        <w:rPr>
          <w:sz w:val="28"/>
          <w:szCs w:val="28"/>
          <w:lang w:val="ru-RU"/>
        </w:rPr>
        <w:t>дипломами участника фестиваля</w:t>
      </w:r>
      <w:r>
        <w:rPr>
          <w:sz w:val="28"/>
          <w:szCs w:val="28"/>
        </w:rPr>
        <w:t xml:space="preserve"> и ценными подарками</w:t>
      </w:r>
      <w:r w:rsidR="00B715E8">
        <w:rPr>
          <w:sz w:val="28"/>
          <w:szCs w:val="28"/>
          <w:lang w:val="ru-RU"/>
        </w:rPr>
        <w:t xml:space="preserve"> (награждаются только участники выступления, всех прописываем в заявке)</w:t>
      </w:r>
      <w:r>
        <w:rPr>
          <w:sz w:val="28"/>
          <w:szCs w:val="28"/>
        </w:rPr>
        <w:t>.</w:t>
      </w:r>
    </w:p>
    <w:p w:rsidR="00877DA1" w:rsidRDefault="00877DA1">
      <w:pPr>
        <w:pStyle w:val="Standard"/>
        <w:jc w:val="center"/>
        <w:rPr>
          <w:sz w:val="28"/>
          <w:szCs w:val="28"/>
          <w:lang w:val="ru-RU"/>
        </w:rPr>
      </w:pPr>
    </w:p>
    <w:p w:rsidR="00877DA1" w:rsidRDefault="00877DA1">
      <w:pPr>
        <w:pStyle w:val="Standard"/>
        <w:jc w:val="center"/>
        <w:rPr>
          <w:sz w:val="28"/>
          <w:szCs w:val="28"/>
          <w:lang w:val="ru-RU"/>
        </w:rPr>
      </w:pPr>
    </w:p>
    <w:p w:rsidR="00877DA1" w:rsidRDefault="00DC6272">
      <w:pPr>
        <w:pStyle w:val="Standard"/>
        <w:jc w:val="center"/>
      </w:pPr>
      <w:r>
        <w:rPr>
          <w:sz w:val="28"/>
          <w:szCs w:val="28"/>
        </w:rPr>
        <w:t>_______________</w:t>
      </w:r>
    </w:p>
    <w:p w:rsidR="00877DA1" w:rsidRDefault="00DC62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0245" w:rsidRDefault="00970245" w:rsidP="00B715E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(Организация)</w:t>
      </w:r>
    </w:p>
    <w:p w:rsidR="00B715E8" w:rsidRDefault="00B715E8" w:rsidP="00B715E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877DA1" w:rsidRPr="00B715E8" w:rsidRDefault="00B715E8" w:rsidP="00B715E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участие в фестивале «Открытая сцена»</w:t>
      </w:r>
    </w:p>
    <w:p w:rsidR="00877DA1" w:rsidRDefault="00877DA1">
      <w:pPr>
        <w:pStyle w:val="Standard"/>
        <w:rPr>
          <w:sz w:val="28"/>
          <w:szCs w:val="28"/>
        </w:rPr>
      </w:pPr>
    </w:p>
    <w:p w:rsidR="00877DA1" w:rsidRDefault="00877DA1">
      <w:pPr>
        <w:pStyle w:val="Standard"/>
        <w:rPr>
          <w:sz w:val="28"/>
          <w:szCs w:val="28"/>
        </w:rPr>
      </w:pPr>
    </w:p>
    <w:tbl>
      <w:tblPr>
        <w:tblStyle w:val="ad"/>
        <w:tblW w:w="11341" w:type="dxa"/>
        <w:tblInd w:w="-1281" w:type="dxa"/>
        <w:tblLayout w:type="fixed"/>
        <w:tblLook w:val="04A0"/>
      </w:tblPr>
      <w:tblGrid>
        <w:gridCol w:w="1985"/>
        <w:gridCol w:w="2552"/>
        <w:gridCol w:w="1559"/>
        <w:gridCol w:w="2126"/>
        <w:gridCol w:w="3119"/>
      </w:tblGrid>
      <w:tr w:rsidR="00B715E8" w:rsidTr="00970245">
        <w:tc>
          <w:tcPr>
            <w:tcW w:w="1985" w:type="dxa"/>
          </w:tcPr>
          <w:p w:rsidR="00E45770" w:rsidRPr="00B715E8" w:rsidRDefault="00E45770">
            <w:pPr>
              <w:pStyle w:val="Standard"/>
              <w:rPr>
                <w:sz w:val="22"/>
                <w:szCs w:val="22"/>
                <w:lang w:val="ru-RU"/>
              </w:rPr>
            </w:pPr>
            <w:r w:rsidRPr="00B715E8">
              <w:rPr>
                <w:sz w:val="22"/>
                <w:szCs w:val="22"/>
                <w:lang w:val="ru-RU"/>
              </w:rPr>
              <w:t>ФИО</w:t>
            </w:r>
            <w:r w:rsidR="00B715E8" w:rsidRPr="00B715E8">
              <w:rPr>
                <w:sz w:val="22"/>
                <w:szCs w:val="22"/>
                <w:lang w:val="ru-RU"/>
              </w:rPr>
              <w:t xml:space="preserve"> участника</w:t>
            </w:r>
          </w:p>
        </w:tc>
        <w:tc>
          <w:tcPr>
            <w:tcW w:w="2552" w:type="dxa"/>
          </w:tcPr>
          <w:p w:rsidR="00E45770" w:rsidRPr="00B715E8" w:rsidRDefault="00B715E8">
            <w:pPr>
              <w:pStyle w:val="Standard"/>
              <w:rPr>
                <w:sz w:val="22"/>
                <w:szCs w:val="22"/>
                <w:lang w:val="ru-RU"/>
              </w:rPr>
            </w:pPr>
            <w:r w:rsidRPr="00B715E8">
              <w:rPr>
                <w:sz w:val="22"/>
                <w:szCs w:val="22"/>
                <w:lang w:val="ru-RU"/>
              </w:rPr>
              <w:t>Контактные данные номинанта</w:t>
            </w:r>
            <w:r w:rsidR="00246722">
              <w:rPr>
                <w:sz w:val="22"/>
                <w:szCs w:val="22"/>
                <w:lang w:val="ru-RU"/>
              </w:rPr>
              <w:t xml:space="preserve"> </w:t>
            </w:r>
            <w:r w:rsidRPr="00B715E8">
              <w:rPr>
                <w:sz w:val="22"/>
                <w:szCs w:val="22"/>
                <w:lang w:val="ru-RU"/>
              </w:rPr>
              <w:t>(телефон)</w:t>
            </w:r>
          </w:p>
        </w:tc>
        <w:tc>
          <w:tcPr>
            <w:tcW w:w="1559" w:type="dxa"/>
          </w:tcPr>
          <w:p w:rsidR="00E45770" w:rsidRPr="00B715E8" w:rsidRDefault="00B715E8">
            <w:pPr>
              <w:pStyle w:val="Standard"/>
              <w:rPr>
                <w:sz w:val="22"/>
                <w:szCs w:val="22"/>
                <w:lang w:val="ru-RU"/>
              </w:rPr>
            </w:pPr>
            <w:r w:rsidRPr="00B715E8">
              <w:rPr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2126" w:type="dxa"/>
          </w:tcPr>
          <w:p w:rsidR="00E45770" w:rsidRPr="00B715E8" w:rsidRDefault="00B715E8">
            <w:pPr>
              <w:pStyle w:val="Standard"/>
              <w:rPr>
                <w:sz w:val="22"/>
                <w:szCs w:val="22"/>
                <w:lang w:val="ru-RU"/>
              </w:rPr>
            </w:pPr>
            <w:r w:rsidRPr="00B715E8">
              <w:rPr>
                <w:sz w:val="22"/>
                <w:szCs w:val="22"/>
                <w:lang w:val="ru-RU"/>
              </w:rPr>
              <w:t>Название номера</w:t>
            </w:r>
          </w:p>
        </w:tc>
        <w:tc>
          <w:tcPr>
            <w:tcW w:w="3119" w:type="dxa"/>
          </w:tcPr>
          <w:p w:rsidR="00E45770" w:rsidRPr="00B715E8" w:rsidRDefault="00246722" w:rsidP="0024672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</w:t>
            </w:r>
            <w:r w:rsidR="00B715E8" w:rsidRPr="00B715E8">
              <w:rPr>
                <w:sz w:val="22"/>
                <w:szCs w:val="22"/>
                <w:lang w:val="ru-RU"/>
              </w:rPr>
              <w:t>во участников (группа поддержки</w:t>
            </w:r>
            <w:r w:rsidR="00B715E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сопровождение</w:t>
            </w:r>
            <w:r w:rsidR="00B715E8" w:rsidRPr="00B715E8">
              <w:rPr>
                <w:sz w:val="22"/>
                <w:szCs w:val="22"/>
                <w:lang w:val="ru-RU"/>
              </w:rPr>
              <w:t>)</w:t>
            </w:r>
          </w:p>
        </w:tc>
      </w:tr>
      <w:tr w:rsidR="00B715E8" w:rsidTr="00970245">
        <w:tc>
          <w:tcPr>
            <w:tcW w:w="1985" w:type="dxa"/>
          </w:tcPr>
          <w:p w:rsidR="00E45770" w:rsidRPr="00B715E8" w:rsidRDefault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Макаров Виктор Юрьевич</w:t>
            </w:r>
          </w:p>
        </w:tc>
        <w:tc>
          <w:tcPr>
            <w:tcW w:w="2552" w:type="dxa"/>
          </w:tcPr>
          <w:p w:rsidR="00E45770" w:rsidRPr="00B715E8" w:rsidRDefault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88888888888</w:t>
            </w:r>
          </w:p>
        </w:tc>
        <w:tc>
          <w:tcPr>
            <w:tcW w:w="1559" w:type="dxa"/>
          </w:tcPr>
          <w:p w:rsidR="00E45770" w:rsidRPr="00B715E8" w:rsidRDefault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«Вокал»</w:t>
            </w:r>
          </w:p>
        </w:tc>
        <w:tc>
          <w:tcPr>
            <w:tcW w:w="2126" w:type="dxa"/>
          </w:tcPr>
          <w:p w:rsidR="00E45770" w:rsidRDefault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«Батарейка»</w:t>
            </w:r>
          </w:p>
          <w:p w:rsidR="00B715E8" w:rsidRDefault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Сл. Бутусов</w:t>
            </w:r>
          </w:p>
          <w:p w:rsidR="00B715E8" w:rsidRPr="00B715E8" w:rsidRDefault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Муз. Бутусов</w:t>
            </w:r>
          </w:p>
        </w:tc>
        <w:tc>
          <w:tcPr>
            <w:tcW w:w="3119" w:type="dxa"/>
          </w:tcPr>
          <w:p w:rsidR="00E45770" w:rsidRPr="00B715E8" w:rsidRDefault="00E4577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715E8" w:rsidTr="00970245">
        <w:tc>
          <w:tcPr>
            <w:tcW w:w="1985" w:type="dxa"/>
          </w:tcPr>
          <w:p w:rsidR="00B715E8" w:rsidRPr="00B715E8" w:rsidRDefault="00B715E8" w:rsidP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Малышева Александра Юрьевна</w:t>
            </w:r>
          </w:p>
        </w:tc>
        <w:tc>
          <w:tcPr>
            <w:tcW w:w="2552" w:type="dxa"/>
          </w:tcPr>
          <w:p w:rsidR="00B715E8" w:rsidRPr="00B715E8" w:rsidRDefault="00B715E8" w:rsidP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88888888888</w:t>
            </w:r>
          </w:p>
        </w:tc>
        <w:tc>
          <w:tcPr>
            <w:tcW w:w="1559" w:type="dxa"/>
          </w:tcPr>
          <w:p w:rsidR="00B715E8" w:rsidRPr="00B715E8" w:rsidRDefault="00B715E8" w:rsidP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«Вокал»</w:t>
            </w:r>
          </w:p>
        </w:tc>
        <w:tc>
          <w:tcPr>
            <w:tcW w:w="2126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«Батарейка»</w:t>
            </w:r>
          </w:p>
          <w:p w:rsidR="00B715E8" w:rsidRDefault="00B715E8" w:rsidP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Сл. Бутусов</w:t>
            </w:r>
          </w:p>
          <w:p w:rsidR="00B715E8" w:rsidRPr="00B715E8" w:rsidRDefault="00B715E8" w:rsidP="00B715E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Муз. Бутусов</w:t>
            </w:r>
          </w:p>
        </w:tc>
        <w:tc>
          <w:tcPr>
            <w:tcW w:w="311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</w:tr>
      <w:tr w:rsidR="00B715E8" w:rsidTr="00970245">
        <w:tc>
          <w:tcPr>
            <w:tcW w:w="1985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</w:tr>
      <w:tr w:rsidR="00B715E8" w:rsidTr="00970245">
        <w:tc>
          <w:tcPr>
            <w:tcW w:w="1985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</w:tr>
      <w:tr w:rsidR="00B715E8" w:rsidTr="00970245">
        <w:tc>
          <w:tcPr>
            <w:tcW w:w="1985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5E8" w:rsidRDefault="00B715E8" w:rsidP="00B715E8">
            <w:pPr>
              <w:pStyle w:val="Standard"/>
              <w:rPr>
                <w:sz w:val="28"/>
                <w:szCs w:val="28"/>
              </w:rPr>
            </w:pPr>
          </w:p>
        </w:tc>
      </w:tr>
      <w:tr w:rsidR="00970245" w:rsidTr="00A01F6B">
        <w:tc>
          <w:tcPr>
            <w:tcW w:w="11341" w:type="dxa"/>
            <w:gridSpan w:val="5"/>
          </w:tcPr>
          <w:p w:rsidR="00970245" w:rsidRDefault="00970245" w:rsidP="00B715E8">
            <w:pPr>
              <w:pStyle w:val="Standard"/>
              <w:rPr>
                <w:sz w:val="28"/>
                <w:szCs w:val="28"/>
              </w:rPr>
            </w:pPr>
          </w:p>
          <w:p w:rsidR="00970245" w:rsidRPr="00B715E8" w:rsidRDefault="00970245" w:rsidP="00970245">
            <w:pPr>
              <w:pStyle w:val="Standard"/>
              <w:rPr>
                <w:sz w:val="28"/>
                <w:szCs w:val="28"/>
                <w:lang w:val="ru-RU"/>
              </w:rPr>
            </w:pPr>
            <w:r w:rsidRPr="00970245">
              <w:rPr>
                <w:b/>
                <w:sz w:val="20"/>
                <w:szCs w:val="20"/>
                <w:lang w:val="ru-RU"/>
              </w:rPr>
              <w:t>Примечание: дипломы будут отпечатаны в типографии заранее, об изменении данных участников сообщайте заранее, для них будут изготовлены пустые бланки</w:t>
            </w:r>
            <w:r w:rsidR="00246722">
              <w:rPr>
                <w:b/>
                <w:sz w:val="20"/>
                <w:szCs w:val="20"/>
                <w:lang w:val="ru-RU"/>
              </w:rPr>
              <w:t>,</w:t>
            </w:r>
            <w:r w:rsidRPr="00970245">
              <w:rPr>
                <w:b/>
                <w:sz w:val="20"/>
                <w:szCs w:val="20"/>
                <w:lang w:val="ru-RU"/>
              </w:rPr>
              <w:t xml:space="preserve"> которые подписываться будут по факту</w:t>
            </w:r>
            <w:r w:rsidR="00246722">
              <w:rPr>
                <w:b/>
                <w:sz w:val="20"/>
                <w:szCs w:val="20"/>
                <w:lang w:val="ru-RU"/>
              </w:rPr>
              <w:t xml:space="preserve"> в</w:t>
            </w:r>
            <w:r>
              <w:rPr>
                <w:b/>
                <w:sz w:val="20"/>
                <w:szCs w:val="20"/>
                <w:lang w:val="ru-RU"/>
              </w:rPr>
              <w:t>ручную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70245" w:rsidRPr="00246722" w:rsidRDefault="00970245" w:rsidP="00B715E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970245" w:rsidRPr="00B715E8" w:rsidRDefault="00970245">
      <w:pPr>
        <w:pStyle w:val="Standard"/>
        <w:rPr>
          <w:sz w:val="28"/>
          <w:szCs w:val="28"/>
          <w:lang w:val="ru-RU"/>
        </w:rPr>
      </w:pPr>
    </w:p>
    <w:sectPr w:rsidR="00970245" w:rsidRPr="00B715E8" w:rsidSect="00702C77">
      <w:pgSz w:w="11905" w:h="16837"/>
      <w:pgMar w:top="567" w:right="706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47" w:rsidRDefault="00867B47">
      <w:r>
        <w:separator/>
      </w:r>
    </w:p>
  </w:endnote>
  <w:endnote w:type="continuationSeparator" w:id="1">
    <w:p w:rsidR="00867B47" w:rsidRDefault="0086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47" w:rsidRDefault="00867B47">
      <w:r>
        <w:rPr>
          <w:color w:val="000000"/>
        </w:rPr>
        <w:separator/>
      </w:r>
    </w:p>
  </w:footnote>
  <w:footnote w:type="continuationSeparator" w:id="1">
    <w:p w:rsidR="00867B47" w:rsidRDefault="00867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627"/>
    <w:multiLevelType w:val="multilevel"/>
    <w:tmpl w:val="09BAA4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BBB7196"/>
    <w:multiLevelType w:val="hybridMultilevel"/>
    <w:tmpl w:val="F0383A5C"/>
    <w:lvl w:ilvl="0" w:tplc="F2E260B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360"/>
    <w:multiLevelType w:val="multilevel"/>
    <w:tmpl w:val="6EC60704"/>
    <w:styleLink w:val="WW8Num2"/>
    <w:lvl w:ilvl="0">
      <w:start w:val="1"/>
      <w:numFmt w:val="decimal"/>
      <w:lvlText w:val="%1."/>
      <w:lvlJc w:val="left"/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15A5DEF"/>
    <w:multiLevelType w:val="multilevel"/>
    <w:tmpl w:val="B61019EC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0380FCB"/>
    <w:multiLevelType w:val="multilevel"/>
    <w:tmpl w:val="2E18D86C"/>
    <w:lvl w:ilvl="0">
      <w:start w:val="1"/>
      <w:numFmt w:val="decimal"/>
      <w:lvlText w:val="%1."/>
      <w:lvlJc w:val="left"/>
      <w:rPr>
        <w:b/>
        <w:sz w:val="28"/>
        <w:szCs w:val="28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32F4CE7"/>
    <w:multiLevelType w:val="multilevel"/>
    <w:tmpl w:val="E88856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DA1"/>
    <w:rsid w:val="00246722"/>
    <w:rsid w:val="002F3B71"/>
    <w:rsid w:val="00354571"/>
    <w:rsid w:val="003D0065"/>
    <w:rsid w:val="003E58AC"/>
    <w:rsid w:val="00702C77"/>
    <w:rsid w:val="0073748B"/>
    <w:rsid w:val="007C0C93"/>
    <w:rsid w:val="00867B47"/>
    <w:rsid w:val="00877DA1"/>
    <w:rsid w:val="00921D6D"/>
    <w:rsid w:val="00970245"/>
    <w:rsid w:val="00B715E8"/>
    <w:rsid w:val="00BB0BD3"/>
    <w:rsid w:val="00C65954"/>
    <w:rsid w:val="00CF2F12"/>
    <w:rsid w:val="00D853DC"/>
    <w:rsid w:val="00DC6272"/>
    <w:rsid w:val="00E4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D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BD3"/>
    <w:pPr>
      <w:suppressAutoHyphens/>
    </w:pPr>
  </w:style>
  <w:style w:type="paragraph" w:customStyle="1" w:styleId="Heading">
    <w:name w:val="Heading"/>
    <w:basedOn w:val="Standard"/>
    <w:next w:val="Textbody"/>
    <w:rsid w:val="00BB0B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0BD3"/>
    <w:pPr>
      <w:spacing w:after="120"/>
    </w:pPr>
  </w:style>
  <w:style w:type="paragraph" w:styleId="a3">
    <w:name w:val="List"/>
    <w:basedOn w:val="Textbody"/>
    <w:rsid w:val="00BB0BD3"/>
  </w:style>
  <w:style w:type="paragraph" w:styleId="a4">
    <w:name w:val="caption"/>
    <w:basedOn w:val="Standard"/>
    <w:rsid w:val="00BB0B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BD3"/>
    <w:pPr>
      <w:suppressLineNumbers/>
    </w:pPr>
  </w:style>
  <w:style w:type="paragraph" w:styleId="a5">
    <w:name w:val="No Spacing"/>
    <w:rsid w:val="00BB0BD3"/>
    <w:pPr>
      <w:widowControl/>
      <w:suppressAutoHyphens/>
    </w:pPr>
    <w:rPr>
      <w:rFonts w:eastAsia="SimSun, 宋体" w:cs="Times New Roman"/>
      <w:lang w:val="ru-RU" w:eastAsia="zh-CN" w:bidi="ar-SA"/>
    </w:rPr>
  </w:style>
  <w:style w:type="paragraph" w:customStyle="1" w:styleId="2">
    <w:name w:val="???????? ????? 2"/>
    <w:basedOn w:val="Standard"/>
    <w:rsid w:val="00BB0BD3"/>
    <w:rPr>
      <w:rFonts w:cs="Lucida Sans Unicode"/>
      <w:sz w:val="28"/>
    </w:rPr>
  </w:style>
  <w:style w:type="character" w:customStyle="1" w:styleId="WW8Num2z0">
    <w:name w:val="WW8Num2z0"/>
    <w:rsid w:val="00BB0BD3"/>
    <w:rPr>
      <w:b/>
      <w:bCs/>
      <w:sz w:val="28"/>
      <w:szCs w:val="28"/>
    </w:rPr>
  </w:style>
  <w:style w:type="character" w:customStyle="1" w:styleId="WW8Num2z1">
    <w:name w:val="WW8Num2z1"/>
    <w:rsid w:val="00BB0BD3"/>
  </w:style>
  <w:style w:type="character" w:customStyle="1" w:styleId="WW8Num2z2">
    <w:name w:val="WW8Num2z2"/>
    <w:rsid w:val="00BB0BD3"/>
  </w:style>
  <w:style w:type="character" w:customStyle="1" w:styleId="WW8Num2z3">
    <w:name w:val="WW8Num2z3"/>
    <w:rsid w:val="00BB0BD3"/>
  </w:style>
  <w:style w:type="character" w:customStyle="1" w:styleId="WW8Num2z4">
    <w:name w:val="WW8Num2z4"/>
    <w:rsid w:val="00BB0BD3"/>
  </w:style>
  <w:style w:type="character" w:customStyle="1" w:styleId="WW8Num2z5">
    <w:name w:val="WW8Num2z5"/>
    <w:rsid w:val="00BB0BD3"/>
  </w:style>
  <w:style w:type="character" w:customStyle="1" w:styleId="WW8Num2z6">
    <w:name w:val="WW8Num2z6"/>
    <w:rsid w:val="00BB0BD3"/>
  </w:style>
  <w:style w:type="character" w:customStyle="1" w:styleId="WW8Num2z7">
    <w:name w:val="WW8Num2z7"/>
    <w:rsid w:val="00BB0BD3"/>
  </w:style>
  <w:style w:type="character" w:customStyle="1" w:styleId="WW8Num2z8">
    <w:name w:val="WW8Num2z8"/>
    <w:rsid w:val="00BB0BD3"/>
  </w:style>
  <w:style w:type="character" w:customStyle="1" w:styleId="NumberingSymbols">
    <w:name w:val="Numbering Symbols"/>
    <w:rsid w:val="00BB0BD3"/>
  </w:style>
  <w:style w:type="character" w:customStyle="1" w:styleId="BulletSymbols">
    <w:name w:val="Bullet Symbols"/>
    <w:rsid w:val="00BB0BD3"/>
    <w:rPr>
      <w:rFonts w:ascii="OpenSymbol" w:eastAsia="OpenSymbol" w:hAnsi="OpenSymbol" w:cs="OpenSymbol"/>
    </w:rPr>
  </w:style>
  <w:style w:type="character" w:customStyle="1" w:styleId="Internetlink">
    <w:name w:val="Internet link"/>
    <w:rsid w:val="00BB0BD3"/>
    <w:rPr>
      <w:color w:val="000080"/>
      <w:u w:val="single"/>
    </w:rPr>
  </w:style>
  <w:style w:type="character" w:customStyle="1" w:styleId="WW8Num1z0">
    <w:name w:val="WW8Num1z0"/>
    <w:rsid w:val="00BB0BD3"/>
    <w:rPr>
      <w:sz w:val="28"/>
      <w:szCs w:val="28"/>
    </w:rPr>
  </w:style>
  <w:style w:type="character" w:customStyle="1" w:styleId="WW8Num1z1">
    <w:name w:val="WW8Num1z1"/>
    <w:rsid w:val="00BB0BD3"/>
  </w:style>
  <w:style w:type="character" w:customStyle="1" w:styleId="WW8Num1z2">
    <w:name w:val="WW8Num1z2"/>
    <w:rsid w:val="00BB0BD3"/>
  </w:style>
  <w:style w:type="character" w:customStyle="1" w:styleId="WW8Num1z3">
    <w:name w:val="WW8Num1z3"/>
    <w:rsid w:val="00BB0BD3"/>
  </w:style>
  <w:style w:type="character" w:customStyle="1" w:styleId="WW8Num1z4">
    <w:name w:val="WW8Num1z4"/>
    <w:rsid w:val="00BB0BD3"/>
  </w:style>
  <w:style w:type="character" w:customStyle="1" w:styleId="WW8Num1z5">
    <w:name w:val="WW8Num1z5"/>
    <w:rsid w:val="00BB0BD3"/>
  </w:style>
  <w:style w:type="character" w:customStyle="1" w:styleId="WW8Num1z6">
    <w:name w:val="WW8Num1z6"/>
    <w:rsid w:val="00BB0BD3"/>
  </w:style>
  <w:style w:type="character" w:customStyle="1" w:styleId="WW8Num1z7">
    <w:name w:val="WW8Num1z7"/>
    <w:rsid w:val="00BB0BD3"/>
  </w:style>
  <w:style w:type="character" w:customStyle="1" w:styleId="WW8Num1z8">
    <w:name w:val="WW8Num1z8"/>
    <w:rsid w:val="00BB0BD3"/>
  </w:style>
  <w:style w:type="paragraph" w:styleId="a6">
    <w:name w:val="Balloon Text"/>
    <w:basedOn w:val="a"/>
    <w:rsid w:val="00BB0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BB0BD3"/>
    <w:rPr>
      <w:rFonts w:ascii="Segoe UI" w:hAnsi="Segoe UI" w:cs="Segoe UI"/>
      <w:sz w:val="18"/>
      <w:szCs w:val="18"/>
    </w:rPr>
  </w:style>
  <w:style w:type="paragraph" w:styleId="a8">
    <w:name w:val="header"/>
    <w:basedOn w:val="a"/>
    <w:rsid w:val="00BB0B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BB0BD3"/>
  </w:style>
  <w:style w:type="paragraph" w:styleId="aa">
    <w:name w:val="footer"/>
    <w:basedOn w:val="a"/>
    <w:rsid w:val="00BB0B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BB0BD3"/>
  </w:style>
  <w:style w:type="character" w:styleId="ac">
    <w:name w:val="Hyperlink"/>
    <w:basedOn w:val="a0"/>
    <w:rsid w:val="00BB0BD3"/>
    <w:rPr>
      <w:color w:val="0563C1"/>
      <w:u w:val="single"/>
    </w:rPr>
  </w:style>
  <w:style w:type="table" w:styleId="ad">
    <w:name w:val="Table Grid"/>
    <w:basedOn w:val="a1"/>
    <w:uiPriority w:val="39"/>
    <w:rsid w:val="00E4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BB0BD3"/>
    <w:pPr>
      <w:numPr>
        <w:numId w:val="1"/>
      </w:numPr>
    </w:pPr>
  </w:style>
  <w:style w:type="numbering" w:customStyle="1" w:styleId="WW8Num1">
    <w:name w:val="WW8Num1"/>
    <w:basedOn w:val="a2"/>
    <w:rsid w:val="00BB0BD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g.denisova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2018-04-28T09:42:00Z</cp:lastPrinted>
  <dcterms:created xsi:type="dcterms:W3CDTF">2018-10-31T10:13:00Z</dcterms:created>
  <dcterms:modified xsi:type="dcterms:W3CDTF">2018-11-12T08:24:00Z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