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D9" w:rsidRDefault="00204ED9" w:rsidP="00663213">
      <w:pPr>
        <w:jc w:val="right"/>
        <w:rPr>
          <w:b/>
          <w:sz w:val="28"/>
          <w:szCs w:val="28"/>
        </w:rPr>
      </w:pPr>
      <w:bookmarkStart w:id="0" w:name="_GoBack"/>
      <w:bookmarkEnd w:id="0"/>
    </w:p>
    <w:p w:rsidR="00204ED9" w:rsidRPr="00204ED9" w:rsidRDefault="00204ED9" w:rsidP="00204ED9">
      <w:pPr>
        <w:widowControl w:val="0"/>
        <w:autoSpaceDE w:val="0"/>
        <w:autoSpaceDN w:val="0"/>
        <w:adjustRightInd w:val="0"/>
        <w:ind w:firstLine="709"/>
        <w:contextualSpacing/>
        <w:jc w:val="both"/>
        <w:rPr>
          <w:rFonts w:eastAsia="Calibri"/>
          <w:sz w:val="28"/>
          <w:szCs w:val="28"/>
          <w:lang w:eastAsia="en-US"/>
        </w:rPr>
      </w:pPr>
      <w:r w:rsidRPr="00204ED9">
        <w:rPr>
          <w:rFonts w:eastAsia="Calibri"/>
          <w:sz w:val="28"/>
          <w:szCs w:val="28"/>
          <w:lang w:eastAsia="en-US"/>
        </w:rPr>
        <w:t>Основными приоритетами работы  Министерства промышленности, строительства, ЖКК и транспорта Ульяновской области  остаются обеспечение достойного уровня жизни земляков, которое может быть достигнуто развитой экономикой,  отлаженной и результативной системой ЖКК, качеством дорог и транспортных услуг, активными  темпами строительства – то есть, всего того, что волнует наших жителей, и от чего зависит наша жизнь и жизнь наших детей.</w:t>
      </w:r>
    </w:p>
    <w:p w:rsidR="00204ED9" w:rsidRPr="00204ED9" w:rsidRDefault="00204ED9" w:rsidP="00204ED9">
      <w:pPr>
        <w:widowControl w:val="0"/>
        <w:autoSpaceDE w:val="0"/>
        <w:autoSpaceDN w:val="0"/>
        <w:adjustRightInd w:val="0"/>
        <w:ind w:firstLine="709"/>
        <w:contextualSpacing/>
        <w:jc w:val="both"/>
        <w:rPr>
          <w:rFonts w:eastAsia="Calibri"/>
          <w:sz w:val="28"/>
          <w:szCs w:val="28"/>
          <w:lang w:eastAsia="en-US"/>
        </w:rPr>
      </w:pPr>
      <w:r w:rsidRPr="00204ED9">
        <w:rPr>
          <w:rFonts w:eastAsia="Calibri"/>
          <w:sz w:val="28"/>
          <w:szCs w:val="28"/>
          <w:lang w:eastAsia="en-US"/>
        </w:rPr>
        <w:t>Главное, что удалось сделать за 2017 год - это сохранить социальную и экономическую стабильность в регионе, достичь положительной динамики по ключевым направлениям.</w:t>
      </w:r>
    </w:p>
    <w:p w:rsidR="00204ED9" w:rsidRPr="00204ED9" w:rsidRDefault="00204ED9" w:rsidP="00204ED9">
      <w:pPr>
        <w:widowControl w:val="0"/>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Нашим Министерством курируются в</w:t>
      </w:r>
      <w:r w:rsidRPr="00204ED9">
        <w:rPr>
          <w:rFonts w:eastAsia="Calibri"/>
          <w:sz w:val="28"/>
          <w:szCs w:val="28"/>
          <w:lang w:eastAsia="en-US"/>
        </w:rPr>
        <w:t>ажнейши</w:t>
      </w:r>
      <w:r>
        <w:rPr>
          <w:rFonts w:eastAsia="Calibri"/>
          <w:sz w:val="28"/>
          <w:szCs w:val="28"/>
          <w:lang w:eastAsia="en-US"/>
        </w:rPr>
        <w:t xml:space="preserve">е </w:t>
      </w:r>
      <w:r w:rsidRPr="00204ED9">
        <w:rPr>
          <w:rFonts w:eastAsia="Calibri"/>
          <w:sz w:val="28"/>
          <w:szCs w:val="28"/>
          <w:lang w:eastAsia="en-US"/>
        </w:rPr>
        <w:t xml:space="preserve">с точки зрения значимости для жизнеобеспечения населения Ульяновской области </w:t>
      </w:r>
      <w:r>
        <w:rPr>
          <w:rFonts w:eastAsia="Calibri"/>
          <w:sz w:val="28"/>
          <w:szCs w:val="28"/>
          <w:lang w:eastAsia="en-US"/>
        </w:rPr>
        <w:t>отрасли экономики</w:t>
      </w:r>
      <w:r w:rsidRPr="00204ED9">
        <w:rPr>
          <w:rFonts w:eastAsia="Calibri"/>
          <w:sz w:val="28"/>
          <w:szCs w:val="28"/>
          <w:lang w:eastAsia="en-US"/>
        </w:rPr>
        <w:t>. Остановимся на этих вопросах подробнее.</w:t>
      </w:r>
    </w:p>
    <w:p w:rsidR="00204ED9" w:rsidRDefault="00204ED9" w:rsidP="00663213">
      <w:pPr>
        <w:jc w:val="right"/>
        <w:rPr>
          <w:b/>
          <w:sz w:val="28"/>
          <w:szCs w:val="28"/>
        </w:rPr>
      </w:pPr>
    </w:p>
    <w:p w:rsidR="00204ED9" w:rsidRDefault="00204ED9" w:rsidP="00663213">
      <w:pPr>
        <w:jc w:val="right"/>
        <w:rPr>
          <w:b/>
          <w:sz w:val="28"/>
          <w:szCs w:val="28"/>
        </w:rPr>
      </w:pPr>
    </w:p>
    <w:p w:rsidR="0072359E" w:rsidRDefault="0072359E" w:rsidP="00DD55C0">
      <w:pPr>
        <w:jc w:val="center"/>
        <w:rPr>
          <w:b/>
          <w:sz w:val="28"/>
          <w:szCs w:val="28"/>
          <w:u w:val="single"/>
        </w:rPr>
      </w:pPr>
      <w:r>
        <w:rPr>
          <w:b/>
          <w:sz w:val="28"/>
          <w:szCs w:val="28"/>
          <w:u w:val="single"/>
          <w:lang w:val="en-US"/>
        </w:rPr>
        <w:t xml:space="preserve">I. </w:t>
      </w:r>
      <w:r w:rsidRPr="0072359E">
        <w:rPr>
          <w:b/>
          <w:sz w:val="28"/>
          <w:szCs w:val="28"/>
          <w:u w:val="single"/>
        </w:rPr>
        <w:t>Промышленность</w:t>
      </w:r>
    </w:p>
    <w:p w:rsidR="0072359E" w:rsidRPr="0072359E" w:rsidRDefault="0072359E" w:rsidP="00DD55C0">
      <w:pPr>
        <w:jc w:val="center"/>
        <w:rPr>
          <w:b/>
          <w:sz w:val="28"/>
          <w:szCs w:val="28"/>
          <w:u w:val="single"/>
        </w:rPr>
      </w:pPr>
    </w:p>
    <w:p w:rsidR="00DD55C0" w:rsidRDefault="00DD55C0" w:rsidP="00DD55C0">
      <w:pPr>
        <w:pStyle w:val="a3"/>
        <w:numPr>
          <w:ilvl w:val="0"/>
          <w:numId w:val="4"/>
        </w:numPr>
        <w:jc w:val="center"/>
        <w:rPr>
          <w:b/>
          <w:sz w:val="28"/>
          <w:szCs w:val="28"/>
        </w:rPr>
      </w:pPr>
      <w:r>
        <w:rPr>
          <w:b/>
          <w:sz w:val="28"/>
          <w:szCs w:val="28"/>
        </w:rPr>
        <w:t xml:space="preserve">Социально-экономические показатели промышленности </w:t>
      </w:r>
    </w:p>
    <w:p w:rsidR="00C63EE1" w:rsidRPr="00DD55C0" w:rsidRDefault="00DD55C0" w:rsidP="00DD55C0">
      <w:pPr>
        <w:pStyle w:val="a3"/>
        <w:rPr>
          <w:b/>
          <w:sz w:val="28"/>
          <w:szCs w:val="28"/>
        </w:rPr>
      </w:pPr>
      <w:r>
        <w:rPr>
          <w:b/>
          <w:sz w:val="28"/>
          <w:szCs w:val="28"/>
        </w:rPr>
        <w:t>(за исключением производства пищевых продуктов, напитков, неметаллических изделий, деревообрабатывающих производств).</w:t>
      </w:r>
    </w:p>
    <w:p w:rsidR="00DD55C0" w:rsidRPr="00FF375E" w:rsidRDefault="00DD55C0" w:rsidP="003F01DC">
      <w:pPr>
        <w:jc w:val="center"/>
        <w:rPr>
          <w:b/>
          <w:sz w:val="28"/>
          <w:szCs w:val="28"/>
        </w:rPr>
      </w:pPr>
    </w:p>
    <w:p w:rsidR="003F01DC" w:rsidRDefault="00C63EE1" w:rsidP="003F01DC">
      <w:pPr>
        <w:ind w:firstLine="709"/>
        <w:jc w:val="both"/>
        <w:rPr>
          <w:sz w:val="28"/>
          <w:szCs w:val="28"/>
        </w:rPr>
      </w:pPr>
      <w:r>
        <w:rPr>
          <w:sz w:val="28"/>
          <w:szCs w:val="28"/>
        </w:rPr>
        <w:t xml:space="preserve">Ключевым показателем работы блока промышленности является значение индекса промышленного производства и динамика работы промышленных предприятий. </w:t>
      </w:r>
    </w:p>
    <w:p w:rsidR="00BF2358" w:rsidRPr="00C63EE1" w:rsidRDefault="00681A8A" w:rsidP="001127FA">
      <w:pPr>
        <w:ind w:firstLine="709"/>
        <w:jc w:val="both"/>
        <w:rPr>
          <w:b/>
          <w:sz w:val="28"/>
          <w:szCs w:val="28"/>
        </w:rPr>
      </w:pPr>
      <w:r w:rsidRPr="00FF375E">
        <w:rPr>
          <w:sz w:val="28"/>
          <w:szCs w:val="28"/>
        </w:rPr>
        <w:t>По итогам</w:t>
      </w:r>
      <w:r w:rsidR="003F01DC" w:rsidRPr="00FF375E">
        <w:rPr>
          <w:sz w:val="28"/>
          <w:szCs w:val="28"/>
        </w:rPr>
        <w:t xml:space="preserve"> 2017 года индекс промышленного производства в Ульяновской области</w:t>
      </w:r>
      <w:r w:rsidR="00603D55">
        <w:rPr>
          <w:sz w:val="28"/>
          <w:szCs w:val="28"/>
        </w:rPr>
        <w:t xml:space="preserve"> </w:t>
      </w:r>
      <w:r w:rsidR="00603D55" w:rsidRPr="00FF375E">
        <w:rPr>
          <w:sz w:val="28"/>
          <w:szCs w:val="28"/>
        </w:rPr>
        <w:t xml:space="preserve">составил </w:t>
      </w:r>
      <w:r w:rsidR="00A17319">
        <w:rPr>
          <w:b/>
          <w:sz w:val="28"/>
          <w:szCs w:val="28"/>
        </w:rPr>
        <w:t>106,7</w:t>
      </w:r>
      <w:r w:rsidR="00603D55" w:rsidRPr="00FF375E">
        <w:rPr>
          <w:b/>
          <w:sz w:val="28"/>
          <w:szCs w:val="28"/>
        </w:rPr>
        <w:t>%</w:t>
      </w:r>
      <w:r w:rsidR="00671395">
        <w:rPr>
          <w:b/>
          <w:sz w:val="28"/>
          <w:szCs w:val="28"/>
        </w:rPr>
        <w:t xml:space="preserve">. </w:t>
      </w:r>
      <w:r w:rsidR="00C63EE1">
        <w:rPr>
          <w:sz w:val="28"/>
          <w:szCs w:val="28"/>
        </w:rPr>
        <w:t xml:space="preserve">Такой высокий индекс </w:t>
      </w:r>
      <w:r w:rsidR="00C63EE1" w:rsidRPr="00C63EE1">
        <w:rPr>
          <w:b/>
          <w:sz w:val="28"/>
          <w:szCs w:val="28"/>
        </w:rPr>
        <w:t xml:space="preserve">зафиксирован впервые в Ульяновской области за последние 6 лет. </w:t>
      </w:r>
    </w:p>
    <w:p w:rsidR="00A17319" w:rsidRPr="00FF375E" w:rsidRDefault="00A17319" w:rsidP="001127FA">
      <w:pPr>
        <w:ind w:firstLine="709"/>
        <w:jc w:val="both"/>
        <w:rPr>
          <w:sz w:val="28"/>
          <w:szCs w:val="28"/>
        </w:rPr>
      </w:pPr>
    </w:p>
    <w:p w:rsidR="001127FA" w:rsidRPr="00FF375E" w:rsidRDefault="00014C02" w:rsidP="001127FA">
      <w:pPr>
        <w:ind w:firstLine="709"/>
        <w:jc w:val="both"/>
        <w:rPr>
          <w:sz w:val="28"/>
          <w:szCs w:val="28"/>
        </w:rPr>
      </w:pPr>
      <w:r>
        <w:rPr>
          <w:sz w:val="28"/>
          <w:szCs w:val="28"/>
        </w:rPr>
        <w:t xml:space="preserve">Ключевые </w:t>
      </w:r>
      <w:r w:rsidR="001127FA" w:rsidRPr="00FF375E">
        <w:rPr>
          <w:sz w:val="28"/>
          <w:szCs w:val="28"/>
        </w:rPr>
        <w:t>составляющи</w:t>
      </w:r>
      <w:r w:rsidR="00906CFF" w:rsidRPr="00FF375E">
        <w:rPr>
          <w:sz w:val="28"/>
          <w:szCs w:val="28"/>
        </w:rPr>
        <w:t>е индекса</w:t>
      </w:r>
      <w:r w:rsidR="001127FA" w:rsidRPr="00FF375E">
        <w:rPr>
          <w:sz w:val="28"/>
          <w:szCs w:val="28"/>
        </w:rPr>
        <w:t xml:space="preserve"> промышленного производства</w:t>
      </w:r>
      <w:r w:rsidR="00E802FC" w:rsidRPr="00FF375E">
        <w:rPr>
          <w:sz w:val="28"/>
          <w:szCs w:val="28"/>
        </w:rPr>
        <w:t xml:space="preserve"> </w:t>
      </w:r>
      <w:r w:rsidR="00D60055">
        <w:rPr>
          <w:sz w:val="28"/>
          <w:szCs w:val="28"/>
        </w:rPr>
        <w:t xml:space="preserve"> превысили </w:t>
      </w:r>
      <w:r>
        <w:rPr>
          <w:sz w:val="28"/>
          <w:szCs w:val="28"/>
        </w:rPr>
        <w:t>значения прошлого года</w:t>
      </w:r>
      <w:r w:rsidR="001127FA" w:rsidRPr="00FF375E">
        <w:rPr>
          <w:sz w:val="28"/>
          <w:szCs w:val="28"/>
        </w:rPr>
        <w:t>:</w:t>
      </w:r>
    </w:p>
    <w:p w:rsidR="001127FA" w:rsidRPr="00FF375E" w:rsidRDefault="001127FA" w:rsidP="001127FA">
      <w:pPr>
        <w:ind w:firstLine="709"/>
        <w:jc w:val="both"/>
        <w:rPr>
          <w:sz w:val="28"/>
          <w:szCs w:val="28"/>
        </w:rPr>
      </w:pPr>
      <w:r w:rsidRPr="00FF375E">
        <w:rPr>
          <w:sz w:val="28"/>
          <w:szCs w:val="28"/>
        </w:rPr>
        <w:t>- обеспечение электроэнергией, газом и паром, к</w:t>
      </w:r>
      <w:r w:rsidR="00014C02">
        <w:rPr>
          <w:sz w:val="28"/>
          <w:szCs w:val="28"/>
        </w:rPr>
        <w:t>ондиционирование воздуха</w:t>
      </w:r>
      <w:r w:rsidR="00D60055">
        <w:rPr>
          <w:sz w:val="28"/>
          <w:szCs w:val="28"/>
        </w:rPr>
        <w:t xml:space="preserve"> (8,7% в промышленности) – 100,8</w:t>
      </w:r>
      <w:r w:rsidRPr="00FF375E">
        <w:rPr>
          <w:sz w:val="28"/>
          <w:szCs w:val="28"/>
        </w:rPr>
        <w:t>%;</w:t>
      </w:r>
    </w:p>
    <w:p w:rsidR="00681A8A" w:rsidRPr="00FF375E" w:rsidRDefault="001127FA" w:rsidP="00681A8A">
      <w:pPr>
        <w:ind w:firstLine="709"/>
        <w:jc w:val="both"/>
        <w:rPr>
          <w:sz w:val="28"/>
          <w:szCs w:val="28"/>
        </w:rPr>
      </w:pPr>
      <w:r w:rsidRPr="00FF375E">
        <w:rPr>
          <w:sz w:val="28"/>
          <w:szCs w:val="28"/>
        </w:rPr>
        <w:t>- вод</w:t>
      </w:r>
      <w:r w:rsidR="00906CFF" w:rsidRPr="00FF375E">
        <w:rPr>
          <w:sz w:val="28"/>
          <w:szCs w:val="28"/>
        </w:rPr>
        <w:t>о</w:t>
      </w:r>
      <w:r w:rsidR="00014C02">
        <w:rPr>
          <w:sz w:val="28"/>
          <w:szCs w:val="28"/>
        </w:rPr>
        <w:t>снабжение, водоотведение</w:t>
      </w:r>
      <w:r w:rsidR="00D60055">
        <w:rPr>
          <w:sz w:val="28"/>
          <w:szCs w:val="28"/>
        </w:rPr>
        <w:t xml:space="preserve"> (2,5% в промышленности) – 109,6</w:t>
      </w:r>
      <w:r w:rsidR="00014C02">
        <w:rPr>
          <w:sz w:val="28"/>
          <w:szCs w:val="28"/>
        </w:rPr>
        <w:t>%</w:t>
      </w:r>
      <w:r w:rsidR="00906CFF" w:rsidRPr="00FF375E">
        <w:rPr>
          <w:sz w:val="28"/>
          <w:szCs w:val="28"/>
        </w:rPr>
        <w:t>;</w:t>
      </w:r>
    </w:p>
    <w:p w:rsidR="00BF7431" w:rsidRPr="00BF7431" w:rsidRDefault="00681A8A" w:rsidP="007E576F">
      <w:pPr>
        <w:ind w:firstLine="709"/>
        <w:jc w:val="both"/>
        <w:rPr>
          <w:b/>
          <w:sz w:val="28"/>
          <w:szCs w:val="28"/>
        </w:rPr>
      </w:pPr>
      <w:r w:rsidRPr="00FF375E">
        <w:rPr>
          <w:sz w:val="28"/>
          <w:szCs w:val="28"/>
        </w:rPr>
        <w:t xml:space="preserve"> - </w:t>
      </w:r>
      <w:r w:rsidR="00D60055">
        <w:rPr>
          <w:sz w:val="28"/>
          <w:szCs w:val="28"/>
        </w:rPr>
        <w:t xml:space="preserve">высокий индекс промышленности обеспечен благодаря высоким показателям </w:t>
      </w:r>
      <w:r w:rsidRPr="00FF375E">
        <w:rPr>
          <w:b/>
          <w:sz w:val="28"/>
          <w:szCs w:val="28"/>
        </w:rPr>
        <w:t>обрабатывающи</w:t>
      </w:r>
      <w:r w:rsidR="00D60055">
        <w:rPr>
          <w:b/>
          <w:sz w:val="28"/>
          <w:szCs w:val="28"/>
        </w:rPr>
        <w:t>х</w:t>
      </w:r>
      <w:r w:rsidRPr="00FF375E">
        <w:rPr>
          <w:b/>
          <w:sz w:val="28"/>
          <w:szCs w:val="28"/>
        </w:rPr>
        <w:t xml:space="preserve"> производств</w:t>
      </w:r>
      <w:r w:rsidR="00906CFF" w:rsidRPr="00FF375E">
        <w:rPr>
          <w:b/>
          <w:sz w:val="28"/>
          <w:szCs w:val="28"/>
        </w:rPr>
        <w:t xml:space="preserve"> (доля в промышленности </w:t>
      </w:r>
      <w:r w:rsidR="00E01E8A" w:rsidRPr="00FF375E">
        <w:rPr>
          <w:b/>
          <w:sz w:val="28"/>
          <w:szCs w:val="28"/>
        </w:rPr>
        <w:t xml:space="preserve">более </w:t>
      </w:r>
      <w:r w:rsidR="00906CFF" w:rsidRPr="00FF375E">
        <w:rPr>
          <w:b/>
          <w:sz w:val="28"/>
          <w:szCs w:val="28"/>
        </w:rPr>
        <w:t xml:space="preserve">80%) – </w:t>
      </w:r>
      <w:r w:rsidR="00D60055">
        <w:rPr>
          <w:b/>
          <w:sz w:val="28"/>
          <w:szCs w:val="28"/>
        </w:rPr>
        <w:t xml:space="preserve">индекс </w:t>
      </w:r>
      <w:r w:rsidR="00906CFF" w:rsidRPr="00FF375E">
        <w:rPr>
          <w:b/>
          <w:sz w:val="28"/>
          <w:szCs w:val="28"/>
        </w:rPr>
        <w:t>108</w:t>
      </w:r>
      <w:r w:rsidR="00D60055">
        <w:rPr>
          <w:b/>
          <w:sz w:val="28"/>
          <w:szCs w:val="28"/>
        </w:rPr>
        <w:t>,5</w:t>
      </w:r>
      <w:r w:rsidRPr="00FF375E">
        <w:rPr>
          <w:b/>
          <w:sz w:val="28"/>
          <w:szCs w:val="28"/>
        </w:rPr>
        <w:t>%</w:t>
      </w:r>
      <w:r w:rsidR="00906CFF" w:rsidRPr="00FF375E">
        <w:rPr>
          <w:b/>
          <w:sz w:val="28"/>
          <w:szCs w:val="28"/>
        </w:rPr>
        <w:t xml:space="preserve"> (за месяц</w:t>
      </w:r>
      <w:r w:rsidR="00D60055">
        <w:rPr>
          <w:b/>
          <w:sz w:val="28"/>
          <w:szCs w:val="28"/>
        </w:rPr>
        <w:t xml:space="preserve"> рост на 1,5</w:t>
      </w:r>
      <w:r w:rsidR="00906CFF" w:rsidRPr="00FF375E">
        <w:rPr>
          <w:b/>
          <w:sz w:val="28"/>
          <w:szCs w:val="28"/>
        </w:rPr>
        <w:t>%).</w:t>
      </w:r>
      <w:r w:rsidR="005D169C">
        <w:rPr>
          <w:b/>
          <w:sz w:val="28"/>
          <w:szCs w:val="28"/>
        </w:rPr>
        <w:t xml:space="preserve"> </w:t>
      </w:r>
      <w:r w:rsidR="007E576F">
        <w:rPr>
          <w:b/>
          <w:sz w:val="28"/>
          <w:szCs w:val="28"/>
        </w:rPr>
        <w:t>П</w:t>
      </w:r>
      <w:r w:rsidR="00BF7431" w:rsidRPr="00BF7431">
        <w:rPr>
          <w:b/>
          <w:sz w:val="28"/>
          <w:szCs w:val="28"/>
        </w:rPr>
        <w:t>оложительные относительно прошлого года значения индекса</w:t>
      </w:r>
      <w:r w:rsidR="00BF7431">
        <w:rPr>
          <w:b/>
          <w:sz w:val="28"/>
          <w:szCs w:val="28"/>
        </w:rPr>
        <w:t xml:space="preserve"> производства зафиксированы </w:t>
      </w:r>
      <w:r w:rsidR="001C79FD">
        <w:rPr>
          <w:b/>
          <w:sz w:val="28"/>
          <w:szCs w:val="28"/>
        </w:rPr>
        <w:t xml:space="preserve"> </w:t>
      </w:r>
      <w:r w:rsidR="00BF7431">
        <w:rPr>
          <w:b/>
          <w:sz w:val="28"/>
          <w:szCs w:val="28"/>
        </w:rPr>
        <w:t>в 14</w:t>
      </w:r>
      <w:r w:rsidR="00BF7431" w:rsidRPr="00BF7431">
        <w:rPr>
          <w:b/>
          <w:sz w:val="28"/>
          <w:szCs w:val="28"/>
        </w:rPr>
        <w:t xml:space="preserve">-ти видах из 22-ух. </w:t>
      </w:r>
    </w:p>
    <w:p w:rsidR="00BF7431" w:rsidRPr="00BF7431" w:rsidRDefault="00BF7431" w:rsidP="00BF7431">
      <w:pPr>
        <w:ind w:firstLine="709"/>
        <w:jc w:val="both"/>
        <w:rPr>
          <w:b/>
          <w:sz w:val="28"/>
          <w:szCs w:val="28"/>
        </w:rPr>
      </w:pPr>
      <w:r w:rsidRPr="00BF7431">
        <w:rPr>
          <w:b/>
          <w:sz w:val="28"/>
          <w:szCs w:val="28"/>
        </w:rPr>
        <w:t xml:space="preserve">Рост обрабатывающей отрасли в Ульяновской области сложился благодаря достаточно высоким индексам по видам деятельности: </w:t>
      </w:r>
    </w:p>
    <w:p w:rsidR="00BF7431" w:rsidRPr="00E800E9" w:rsidRDefault="00BF7431" w:rsidP="00BF7431">
      <w:pPr>
        <w:ind w:firstLine="709"/>
        <w:jc w:val="both"/>
        <w:rPr>
          <w:sz w:val="28"/>
          <w:szCs w:val="28"/>
        </w:rPr>
      </w:pPr>
      <w:r w:rsidRPr="00E800E9">
        <w:rPr>
          <w:sz w:val="28"/>
          <w:szCs w:val="28"/>
        </w:rPr>
        <w:t>- производство напитков (доля в промышленности 7,4%) – индекс 109,7%;</w:t>
      </w:r>
    </w:p>
    <w:p w:rsidR="00BF7431" w:rsidRPr="00E800E9" w:rsidRDefault="00BF7431" w:rsidP="00BF7431">
      <w:pPr>
        <w:ind w:firstLine="709"/>
        <w:jc w:val="both"/>
        <w:rPr>
          <w:sz w:val="28"/>
          <w:szCs w:val="28"/>
        </w:rPr>
      </w:pPr>
      <w:r w:rsidRPr="00E800E9">
        <w:rPr>
          <w:sz w:val="28"/>
          <w:szCs w:val="28"/>
        </w:rPr>
        <w:lastRenderedPageBreak/>
        <w:t>- производство текстильных изделий (доля в промышленности  0,7 %) – индекс 112,6%;</w:t>
      </w:r>
    </w:p>
    <w:p w:rsidR="00BF7431" w:rsidRPr="00E800E9" w:rsidRDefault="00BF7431" w:rsidP="00BF7431">
      <w:pPr>
        <w:ind w:firstLine="709"/>
        <w:jc w:val="both"/>
        <w:rPr>
          <w:sz w:val="28"/>
          <w:szCs w:val="28"/>
        </w:rPr>
      </w:pPr>
      <w:r w:rsidRPr="00E800E9">
        <w:rPr>
          <w:sz w:val="28"/>
          <w:szCs w:val="28"/>
        </w:rPr>
        <w:t>- производство химических веществ (доля в промышленности 1,6%) –118,4%;</w:t>
      </w:r>
    </w:p>
    <w:p w:rsidR="00BF7431" w:rsidRPr="00E800E9" w:rsidRDefault="00BF7431" w:rsidP="00BF7431">
      <w:pPr>
        <w:ind w:firstLine="709"/>
        <w:jc w:val="both"/>
        <w:rPr>
          <w:sz w:val="28"/>
          <w:szCs w:val="28"/>
        </w:rPr>
      </w:pPr>
      <w:r w:rsidRPr="00E800E9">
        <w:rPr>
          <w:sz w:val="28"/>
          <w:szCs w:val="28"/>
        </w:rPr>
        <w:t>- производство резиновых и пластмассовых изделий (доля в промышленности 2,5 %) – 121,7%;</w:t>
      </w:r>
    </w:p>
    <w:p w:rsidR="00BF7431" w:rsidRPr="00E800E9" w:rsidRDefault="00BF7431" w:rsidP="00BF7431">
      <w:pPr>
        <w:ind w:firstLine="709"/>
        <w:jc w:val="both"/>
        <w:rPr>
          <w:sz w:val="28"/>
          <w:szCs w:val="28"/>
        </w:rPr>
      </w:pPr>
      <w:r w:rsidRPr="00E800E9">
        <w:rPr>
          <w:sz w:val="28"/>
          <w:szCs w:val="28"/>
        </w:rPr>
        <w:t>- производство металлургическое (доля в промышленности 1,1%) – 111,2%.</w:t>
      </w:r>
    </w:p>
    <w:p w:rsidR="00BF7431" w:rsidRPr="00E800E9" w:rsidRDefault="00BF7431" w:rsidP="00BF7431">
      <w:pPr>
        <w:ind w:firstLine="709"/>
        <w:jc w:val="both"/>
        <w:rPr>
          <w:sz w:val="28"/>
          <w:szCs w:val="28"/>
        </w:rPr>
      </w:pPr>
      <w:r w:rsidRPr="00E800E9">
        <w:rPr>
          <w:sz w:val="28"/>
          <w:szCs w:val="28"/>
        </w:rPr>
        <w:t xml:space="preserve">- производство компьютеров, электронных и оптических изделий </w:t>
      </w:r>
      <w:r w:rsidR="005A034E" w:rsidRPr="00E800E9">
        <w:rPr>
          <w:sz w:val="28"/>
          <w:szCs w:val="28"/>
        </w:rPr>
        <w:t>-107%;</w:t>
      </w:r>
    </w:p>
    <w:p w:rsidR="00BF7431" w:rsidRPr="00E800E9" w:rsidRDefault="00BF7431" w:rsidP="00BF7431">
      <w:pPr>
        <w:ind w:firstLine="709"/>
        <w:jc w:val="both"/>
        <w:rPr>
          <w:sz w:val="28"/>
          <w:szCs w:val="28"/>
        </w:rPr>
      </w:pPr>
      <w:r w:rsidRPr="00E800E9">
        <w:rPr>
          <w:sz w:val="28"/>
          <w:szCs w:val="28"/>
        </w:rPr>
        <w:t>- производство машин и оборудования, не включенные в другие группировки (дол</w:t>
      </w:r>
      <w:r w:rsidR="005A034E" w:rsidRPr="00E800E9">
        <w:rPr>
          <w:sz w:val="28"/>
          <w:szCs w:val="28"/>
        </w:rPr>
        <w:t>я в промышленности 4,9%) – 162,3</w:t>
      </w:r>
      <w:r w:rsidRPr="00E800E9">
        <w:rPr>
          <w:sz w:val="28"/>
          <w:szCs w:val="28"/>
        </w:rPr>
        <w:t xml:space="preserve">%. </w:t>
      </w:r>
    </w:p>
    <w:p w:rsidR="005A034E" w:rsidRPr="00E800E9" w:rsidRDefault="00BF7431" w:rsidP="00BF7431">
      <w:pPr>
        <w:ind w:firstLine="709"/>
        <w:jc w:val="both"/>
        <w:rPr>
          <w:sz w:val="28"/>
          <w:szCs w:val="28"/>
        </w:rPr>
      </w:pPr>
      <w:r w:rsidRPr="00E800E9">
        <w:rPr>
          <w:sz w:val="28"/>
          <w:szCs w:val="28"/>
        </w:rPr>
        <w:t>- производство прочих транспортных средств и оборудования (д</w:t>
      </w:r>
      <w:r w:rsidR="005A034E" w:rsidRPr="00E800E9">
        <w:rPr>
          <w:sz w:val="28"/>
          <w:szCs w:val="28"/>
        </w:rPr>
        <w:t>оля в промышленности 1%) – 194</w:t>
      </w:r>
      <w:r w:rsidRPr="00E800E9">
        <w:rPr>
          <w:sz w:val="28"/>
          <w:szCs w:val="28"/>
        </w:rPr>
        <w:t>%.</w:t>
      </w:r>
      <w:r w:rsidR="005A034E" w:rsidRPr="00E800E9">
        <w:rPr>
          <w:sz w:val="28"/>
          <w:szCs w:val="28"/>
        </w:rPr>
        <w:t xml:space="preserve"> Это </w:t>
      </w:r>
      <w:r w:rsidR="00E800E9">
        <w:rPr>
          <w:sz w:val="28"/>
          <w:szCs w:val="28"/>
        </w:rPr>
        <w:t>один из самых высоких индексов</w:t>
      </w:r>
      <w:r w:rsidR="005A034E" w:rsidRPr="00E800E9">
        <w:rPr>
          <w:sz w:val="28"/>
          <w:szCs w:val="28"/>
        </w:rPr>
        <w:t>.</w:t>
      </w:r>
    </w:p>
    <w:p w:rsidR="005A034E" w:rsidRDefault="005A034E" w:rsidP="005A1BB3">
      <w:pPr>
        <w:ind w:firstLine="709"/>
        <w:jc w:val="both"/>
        <w:rPr>
          <w:sz w:val="28"/>
          <w:szCs w:val="28"/>
        </w:rPr>
      </w:pPr>
    </w:p>
    <w:p w:rsidR="005A1BB3" w:rsidRPr="005A1BB3" w:rsidRDefault="001A3E79" w:rsidP="005A1BB3">
      <w:pPr>
        <w:ind w:firstLine="709"/>
        <w:jc w:val="both"/>
        <w:rPr>
          <w:sz w:val="28"/>
          <w:szCs w:val="28"/>
        </w:rPr>
      </w:pPr>
      <w:r>
        <w:rPr>
          <w:sz w:val="28"/>
          <w:szCs w:val="28"/>
        </w:rPr>
        <w:t>Значительный вклад в формирование высокого индекса промышленного производства в регионе внесли</w:t>
      </w:r>
      <w:r w:rsidR="005A1BB3" w:rsidRPr="005A1BB3">
        <w:rPr>
          <w:sz w:val="28"/>
          <w:szCs w:val="28"/>
        </w:rPr>
        <w:t>:</w:t>
      </w:r>
    </w:p>
    <w:p w:rsidR="001A3E79" w:rsidRDefault="001A3E79" w:rsidP="005A1BB3">
      <w:pPr>
        <w:ind w:firstLine="709"/>
        <w:jc w:val="both"/>
        <w:rPr>
          <w:sz w:val="28"/>
          <w:szCs w:val="28"/>
        </w:rPr>
      </w:pPr>
      <w:r>
        <w:rPr>
          <w:sz w:val="28"/>
          <w:szCs w:val="28"/>
        </w:rPr>
        <w:t>АО «Ульяновский механический завод» - отгружено продукции на сумму более 47 млрд</w:t>
      </w:r>
      <w:r w:rsidR="004960CE">
        <w:rPr>
          <w:sz w:val="28"/>
          <w:szCs w:val="28"/>
        </w:rPr>
        <w:t>.</w:t>
      </w:r>
      <w:r>
        <w:rPr>
          <w:sz w:val="28"/>
          <w:szCs w:val="28"/>
        </w:rPr>
        <w:t xml:space="preserve"> руб.,  темп отгрузки 115%;</w:t>
      </w:r>
    </w:p>
    <w:p w:rsidR="001A3E79" w:rsidRDefault="001A3E79" w:rsidP="005A1BB3">
      <w:pPr>
        <w:ind w:firstLine="709"/>
        <w:jc w:val="both"/>
        <w:rPr>
          <w:sz w:val="28"/>
          <w:szCs w:val="28"/>
        </w:rPr>
      </w:pPr>
      <w:r>
        <w:rPr>
          <w:sz w:val="28"/>
          <w:szCs w:val="28"/>
        </w:rPr>
        <w:t>- АО «Авиастар–СП» - произведено продукции на сумму 6,7 млрд</w:t>
      </w:r>
      <w:r w:rsidR="004960CE">
        <w:rPr>
          <w:sz w:val="28"/>
          <w:szCs w:val="28"/>
        </w:rPr>
        <w:t>.</w:t>
      </w:r>
      <w:r>
        <w:rPr>
          <w:sz w:val="28"/>
          <w:szCs w:val="28"/>
        </w:rPr>
        <w:t xml:space="preserve"> руб, что в 3,5 раза больше, чем в 2016 году;</w:t>
      </w:r>
    </w:p>
    <w:p w:rsidR="001A3E79" w:rsidRDefault="001A3E79" w:rsidP="001A3E79">
      <w:pPr>
        <w:ind w:firstLine="709"/>
        <w:jc w:val="both"/>
        <w:rPr>
          <w:sz w:val="28"/>
          <w:szCs w:val="28"/>
        </w:rPr>
      </w:pPr>
      <w:r>
        <w:rPr>
          <w:sz w:val="28"/>
          <w:szCs w:val="28"/>
        </w:rPr>
        <w:t>- ООО «Автосвет» темп отгрузки  120%  (2,7</w:t>
      </w:r>
      <w:r w:rsidRPr="005A1BB3">
        <w:rPr>
          <w:sz w:val="28"/>
          <w:szCs w:val="28"/>
        </w:rPr>
        <w:t xml:space="preserve"> млрд</w:t>
      </w:r>
      <w:r w:rsidR="004960CE">
        <w:rPr>
          <w:sz w:val="28"/>
          <w:szCs w:val="28"/>
        </w:rPr>
        <w:t>.</w:t>
      </w:r>
      <w:r w:rsidRPr="005A1BB3">
        <w:rPr>
          <w:sz w:val="28"/>
          <w:szCs w:val="28"/>
        </w:rPr>
        <w:t xml:space="preserve"> руб.)</w:t>
      </w:r>
      <w:r>
        <w:rPr>
          <w:sz w:val="28"/>
          <w:szCs w:val="28"/>
        </w:rPr>
        <w:t>;</w:t>
      </w:r>
    </w:p>
    <w:p w:rsidR="001A3E79" w:rsidRDefault="001A3E79" w:rsidP="001A3E79">
      <w:pPr>
        <w:ind w:firstLine="709"/>
        <w:jc w:val="both"/>
        <w:rPr>
          <w:sz w:val="28"/>
          <w:szCs w:val="28"/>
        </w:rPr>
      </w:pPr>
      <w:r>
        <w:rPr>
          <w:sz w:val="28"/>
          <w:szCs w:val="28"/>
        </w:rPr>
        <w:t>- ООО «ДААЗ-Штамп» - 145</w:t>
      </w:r>
      <w:r w:rsidRPr="005A1BB3">
        <w:rPr>
          <w:sz w:val="28"/>
          <w:szCs w:val="28"/>
        </w:rPr>
        <w:t xml:space="preserve">% (объем </w:t>
      </w:r>
      <w:r>
        <w:rPr>
          <w:sz w:val="28"/>
          <w:szCs w:val="28"/>
        </w:rPr>
        <w:t xml:space="preserve">производства и отгрузки 2,8 </w:t>
      </w:r>
      <w:r w:rsidRPr="005A1BB3">
        <w:rPr>
          <w:sz w:val="28"/>
          <w:szCs w:val="28"/>
        </w:rPr>
        <w:t>млрд</w:t>
      </w:r>
      <w:r w:rsidR="004960CE">
        <w:rPr>
          <w:sz w:val="28"/>
          <w:szCs w:val="28"/>
        </w:rPr>
        <w:t>.</w:t>
      </w:r>
      <w:r w:rsidRPr="005A1BB3">
        <w:rPr>
          <w:sz w:val="28"/>
          <w:szCs w:val="28"/>
        </w:rPr>
        <w:t xml:space="preserve"> руб.)</w:t>
      </w:r>
      <w:r>
        <w:rPr>
          <w:sz w:val="28"/>
          <w:szCs w:val="28"/>
        </w:rPr>
        <w:t>;</w:t>
      </w:r>
    </w:p>
    <w:p w:rsidR="001A3E79" w:rsidRPr="005A1BB3" w:rsidRDefault="001A3E79" w:rsidP="001A3E79">
      <w:pPr>
        <w:ind w:firstLine="709"/>
        <w:jc w:val="both"/>
        <w:rPr>
          <w:sz w:val="28"/>
          <w:szCs w:val="28"/>
        </w:rPr>
      </w:pPr>
      <w:r>
        <w:rPr>
          <w:sz w:val="28"/>
          <w:szCs w:val="28"/>
        </w:rPr>
        <w:t>АО «Димитровградхиммаш» - отгружено продукции на сумму более 2,7 млрд</w:t>
      </w:r>
      <w:r w:rsidR="004960CE">
        <w:rPr>
          <w:sz w:val="28"/>
          <w:szCs w:val="28"/>
        </w:rPr>
        <w:t>.</w:t>
      </w:r>
      <w:r>
        <w:rPr>
          <w:sz w:val="28"/>
          <w:szCs w:val="28"/>
        </w:rPr>
        <w:t xml:space="preserve"> руб, темп 135%, темпы производства чуть меньше  - 101%.</w:t>
      </w:r>
    </w:p>
    <w:p w:rsidR="001A3E79" w:rsidRPr="005A1BB3" w:rsidRDefault="001A3E79" w:rsidP="001A3E79">
      <w:pPr>
        <w:ind w:firstLine="709"/>
        <w:jc w:val="both"/>
        <w:rPr>
          <w:sz w:val="28"/>
          <w:szCs w:val="28"/>
        </w:rPr>
      </w:pPr>
      <w:r>
        <w:rPr>
          <w:sz w:val="28"/>
          <w:szCs w:val="28"/>
        </w:rPr>
        <w:t xml:space="preserve"> </w:t>
      </w:r>
      <w:r w:rsidRPr="005A1BB3">
        <w:rPr>
          <w:sz w:val="28"/>
          <w:szCs w:val="28"/>
        </w:rPr>
        <w:t>- ООО «Димитровградский завод автокомпонентов» - 14</w:t>
      </w:r>
      <w:r>
        <w:rPr>
          <w:sz w:val="28"/>
          <w:szCs w:val="28"/>
        </w:rPr>
        <w:t>5% (объем отгрузки 2,9</w:t>
      </w:r>
      <w:r w:rsidRPr="005A1BB3">
        <w:rPr>
          <w:sz w:val="28"/>
          <w:szCs w:val="28"/>
        </w:rPr>
        <w:t xml:space="preserve"> млрд</w:t>
      </w:r>
      <w:r w:rsidR="004960CE">
        <w:rPr>
          <w:sz w:val="28"/>
          <w:szCs w:val="28"/>
        </w:rPr>
        <w:t>.</w:t>
      </w:r>
      <w:r w:rsidRPr="005A1BB3">
        <w:rPr>
          <w:sz w:val="28"/>
          <w:szCs w:val="28"/>
        </w:rPr>
        <w:t xml:space="preserve"> руб.)</w:t>
      </w:r>
    </w:p>
    <w:p w:rsidR="001A3E79" w:rsidRDefault="001A3E79" w:rsidP="005A1BB3">
      <w:pPr>
        <w:ind w:firstLine="709"/>
        <w:jc w:val="both"/>
        <w:rPr>
          <w:sz w:val="28"/>
          <w:szCs w:val="28"/>
        </w:rPr>
      </w:pPr>
      <w:r>
        <w:rPr>
          <w:sz w:val="28"/>
          <w:szCs w:val="28"/>
        </w:rPr>
        <w:t>- сравнительно высокие темпы продемонстрировал ООО «Майор» - отгружено продукции на сумму 365 млн</w:t>
      </w:r>
      <w:r w:rsidR="004960CE">
        <w:rPr>
          <w:sz w:val="28"/>
          <w:szCs w:val="28"/>
        </w:rPr>
        <w:t>.</w:t>
      </w:r>
      <w:r>
        <w:rPr>
          <w:sz w:val="28"/>
          <w:szCs w:val="28"/>
        </w:rPr>
        <w:t xml:space="preserve"> руб., темп 278%.</w:t>
      </w:r>
    </w:p>
    <w:p w:rsidR="00DD55C0" w:rsidRDefault="00946A01" w:rsidP="008334E2">
      <w:pPr>
        <w:tabs>
          <w:tab w:val="left" w:pos="3960"/>
        </w:tabs>
        <w:ind w:firstLine="709"/>
        <w:jc w:val="both"/>
        <w:outlineLvl w:val="0"/>
        <w:rPr>
          <w:sz w:val="28"/>
          <w:szCs w:val="28"/>
        </w:rPr>
      </w:pPr>
      <w:r>
        <w:rPr>
          <w:sz w:val="28"/>
          <w:szCs w:val="28"/>
        </w:rPr>
        <w:t xml:space="preserve">На протяжении всего 2017 года индекс промышленного производства демонстрировал высокие значения и </w:t>
      </w:r>
      <w:r w:rsidR="00E800E9">
        <w:rPr>
          <w:sz w:val="28"/>
          <w:szCs w:val="28"/>
        </w:rPr>
        <w:t xml:space="preserve"> по итогам 12 мес. </w:t>
      </w:r>
      <w:r>
        <w:rPr>
          <w:sz w:val="28"/>
          <w:szCs w:val="28"/>
        </w:rPr>
        <w:t xml:space="preserve">достигнутые позиции сохранены. </w:t>
      </w:r>
    </w:p>
    <w:p w:rsidR="008334E2" w:rsidRDefault="008334E2" w:rsidP="008334E2">
      <w:pPr>
        <w:tabs>
          <w:tab w:val="left" w:pos="3960"/>
        </w:tabs>
        <w:ind w:firstLine="709"/>
        <w:jc w:val="both"/>
        <w:outlineLvl w:val="0"/>
        <w:rPr>
          <w:sz w:val="28"/>
          <w:szCs w:val="28"/>
        </w:rPr>
      </w:pPr>
    </w:p>
    <w:p w:rsidR="00DD55C0" w:rsidRPr="00C34575" w:rsidRDefault="00DD55C0" w:rsidP="00663213">
      <w:pPr>
        <w:tabs>
          <w:tab w:val="left" w:pos="3960"/>
        </w:tabs>
        <w:ind w:firstLine="709"/>
        <w:jc w:val="center"/>
        <w:outlineLvl w:val="0"/>
        <w:rPr>
          <w:b/>
          <w:sz w:val="28"/>
          <w:szCs w:val="28"/>
        </w:rPr>
      </w:pPr>
      <w:r w:rsidRPr="00C34575">
        <w:rPr>
          <w:b/>
          <w:sz w:val="28"/>
          <w:szCs w:val="28"/>
        </w:rPr>
        <w:t>2.</w:t>
      </w:r>
      <w:r w:rsidR="00E97B18">
        <w:rPr>
          <w:b/>
          <w:sz w:val="28"/>
          <w:szCs w:val="28"/>
        </w:rPr>
        <w:t xml:space="preserve">Реализованные </w:t>
      </w:r>
      <w:r w:rsidR="00BD25AF" w:rsidRPr="00C34575">
        <w:rPr>
          <w:b/>
          <w:sz w:val="28"/>
          <w:szCs w:val="28"/>
        </w:rPr>
        <w:t xml:space="preserve"> </w:t>
      </w:r>
      <w:r w:rsidR="00D42E9C">
        <w:rPr>
          <w:b/>
          <w:sz w:val="28"/>
          <w:szCs w:val="28"/>
        </w:rPr>
        <w:t xml:space="preserve">финансовые </w:t>
      </w:r>
      <w:r w:rsidR="00BD25AF" w:rsidRPr="00C34575">
        <w:rPr>
          <w:b/>
          <w:sz w:val="28"/>
          <w:szCs w:val="28"/>
        </w:rPr>
        <w:t>меры поддержки:</w:t>
      </w:r>
    </w:p>
    <w:p w:rsidR="00A45B48" w:rsidRDefault="00C34575" w:rsidP="00A45B48">
      <w:pPr>
        <w:ind w:firstLine="709"/>
        <w:jc w:val="both"/>
        <w:rPr>
          <w:sz w:val="28"/>
          <w:szCs w:val="28"/>
          <w:shd w:val="clear" w:color="auto" w:fill="FFFFFF"/>
        </w:rPr>
      </w:pPr>
      <w:r>
        <w:rPr>
          <w:sz w:val="28"/>
          <w:szCs w:val="28"/>
          <w:shd w:val="clear" w:color="auto" w:fill="FFFFFF"/>
        </w:rPr>
        <w:t>1.</w:t>
      </w:r>
      <w:r w:rsidR="00BD25AF">
        <w:rPr>
          <w:sz w:val="28"/>
          <w:szCs w:val="28"/>
          <w:shd w:val="clear" w:color="auto" w:fill="FFFFFF"/>
        </w:rPr>
        <w:t xml:space="preserve">В 2016 году </w:t>
      </w:r>
      <w:r w:rsidR="00A45B48">
        <w:rPr>
          <w:sz w:val="28"/>
          <w:szCs w:val="28"/>
          <w:shd w:val="clear" w:color="auto" w:fill="FFFFFF"/>
        </w:rPr>
        <w:t>принят закон Ульяновской области от 27.09.2016 № 130-ЗО</w:t>
      </w:r>
      <w:r w:rsidR="00D42E9C">
        <w:rPr>
          <w:sz w:val="28"/>
          <w:szCs w:val="28"/>
          <w:shd w:val="clear" w:color="auto" w:fill="FFFFFF"/>
        </w:rPr>
        <w:t xml:space="preserve"> </w:t>
      </w:r>
      <w:r w:rsidR="00A45B48">
        <w:rPr>
          <w:sz w:val="28"/>
          <w:szCs w:val="28"/>
          <w:shd w:val="clear" w:color="auto" w:fill="FFFFFF"/>
        </w:rPr>
        <w:t>«О внесении изменений в отдельные законодательные акты Ульяновской области».</w:t>
      </w:r>
    </w:p>
    <w:p w:rsidR="00BD25AF" w:rsidRPr="00BD25AF" w:rsidRDefault="00DA0AB2" w:rsidP="00BD25AF">
      <w:pPr>
        <w:ind w:firstLine="709"/>
        <w:jc w:val="both"/>
        <w:rPr>
          <w:sz w:val="28"/>
          <w:szCs w:val="28"/>
        </w:rPr>
      </w:pPr>
      <w:r>
        <w:rPr>
          <w:sz w:val="28"/>
          <w:szCs w:val="28"/>
        </w:rPr>
        <w:t>З</w:t>
      </w:r>
      <w:r w:rsidR="00BD25AF" w:rsidRPr="00BD25AF">
        <w:rPr>
          <w:sz w:val="28"/>
          <w:szCs w:val="28"/>
        </w:rPr>
        <w:t xml:space="preserve">аконом </w:t>
      </w:r>
      <w:r w:rsidR="00D42E9C">
        <w:rPr>
          <w:sz w:val="28"/>
          <w:szCs w:val="28"/>
        </w:rPr>
        <w:t>введена новая льгота</w:t>
      </w:r>
      <w:r w:rsidR="00BD25AF" w:rsidRPr="00BD25AF">
        <w:rPr>
          <w:sz w:val="28"/>
          <w:szCs w:val="28"/>
        </w:rPr>
        <w:t xml:space="preserve"> </w:t>
      </w:r>
      <w:r>
        <w:rPr>
          <w:sz w:val="28"/>
          <w:szCs w:val="28"/>
        </w:rPr>
        <w:t>ор</w:t>
      </w:r>
      <w:r w:rsidR="00D42E9C">
        <w:rPr>
          <w:sz w:val="28"/>
          <w:szCs w:val="28"/>
        </w:rPr>
        <w:t>ганизациям, являющимся резидента</w:t>
      </w:r>
      <w:r>
        <w:rPr>
          <w:sz w:val="28"/>
          <w:szCs w:val="28"/>
        </w:rPr>
        <w:t>м</w:t>
      </w:r>
      <w:r w:rsidR="00D42E9C">
        <w:rPr>
          <w:sz w:val="28"/>
          <w:szCs w:val="28"/>
        </w:rPr>
        <w:t>и</w:t>
      </w:r>
      <w:r w:rsidR="00BD25AF" w:rsidRPr="00BD25AF">
        <w:rPr>
          <w:sz w:val="28"/>
          <w:szCs w:val="28"/>
        </w:rPr>
        <w:t xml:space="preserve"> индустриальны</w:t>
      </w:r>
      <w:r>
        <w:rPr>
          <w:sz w:val="28"/>
          <w:szCs w:val="28"/>
        </w:rPr>
        <w:t>х</w:t>
      </w:r>
      <w:r w:rsidR="00BD25AF" w:rsidRPr="00BD25AF">
        <w:rPr>
          <w:sz w:val="28"/>
          <w:szCs w:val="28"/>
        </w:rPr>
        <w:t xml:space="preserve"> (промышленных) парков, расположенных на территории Ульяновской области и соответствующих требованиям, установленным постановлением Правительства Российской Федерации от 4 августа 2015 года № 794 «Об индустриальных (промышленных) парках и управляющих компаниях индустриальных (промышленных) парков». </w:t>
      </w:r>
    </w:p>
    <w:p w:rsidR="00BD25AF" w:rsidRDefault="00BD25AF" w:rsidP="00BD25AF">
      <w:pPr>
        <w:ind w:firstLine="709"/>
        <w:jc w:val="both"/>
        <w:rPr>
          <w:sz w:val="28"/>
          <w:szCs w:val="28"/>
        </w:rPr>
      </w:pPr>
      <w:r w:rsidRPr="00BD25AF">
        <w:rPr>
          <w:sz w:val="28"/>
          <w:szCs w:val="28"/>
        </w:rPr>
        <w:lastRenderedPageBreak/>
        <w:t xml:space="preserve">Для указанной категории устанавливается налоговая ставка налога на прибыль организаций 13,5 % </w:t>
      </w:r>
      <w:r w:rsidRPr="00BD25AF">
        <w:rPr>
          <w:sz w:val="28"/>
          <w:szCs w:val="28"/>
          <w:u w:val="single"/>
        </w:rPr>
        <w:t xml:space="preserve">сроком на 4 года </w:t>
      </w:r>
      <w:r w:rsidR="00D42E9C">
        <w:rPr>
          <w:sz w:val="28"/>
          <w:szCs w:val="28"/>
        </w:rPr>
        <w:t xml:space="preserve">с </w:t>
      </w:r>
      <w:r w:rsidR="00D42E9C" w:rsidRPr="00D42E9C">
        <w:rPr>
          <w:b/>
          <w:sz w:val="28"/>
          <w:szCs w:val="28"/>
        </w:rPr>
        <w:t>1 января 2017 года.</w:t>
      </w:r>
      <w:r w:rsidR="00D42E9C">
        <w:rPr>
          <w:sz w:val="28"/>
          <w:szCs w:val="28"/>
        </w:rPr>
        <w:t xml:space="preserve"> Также </w:t>
      </w:r>
      <w:r w:rsidRPr="00BD25AF">
        <w:rPr>
          <w:sz w:val="28"/>
          <w:szCs w:val="28"/>
        </w:rPr>
        <w:t xml:space="preserve"> </w:t>
      </w:r>
      <w:r w:rsidR="00D42E9C">
        <w:rPr>
          <w:sz w:val="28"/>
          <w:szCs w:val="28"/>
        </w:rPr>
        <w:t xml:space="preserve">вводится </w:t>
      </w:r>
      <w:r w:rsidRPr="00BD25AF">
        <w:rPr>
          <w:sz w:val="28"/>
          <w:szCs w:val="28"/>
        </w:rPr>
        <w:t>новая льгот</w:t>
      </w:r>
      <w:r w:rsidR="00D42E9C">
        <w:rPr>
          <w:sz w:val="28"/>
          <w:szCs w:val="28"/>
        </w:rPr>
        <w:t>а</w:t>
      </w:r>
      <w:r w:rsidRPr="00BD25AF">
        <w:rPr>
          <w:sz w:val="28"/>
          <w:szCs w:val="28"/>
        </w:rPr>
        <w:t xml:space="preserve"> управляющим</w:t>
      </w:r>
      <w:r w:rsidR="00D42E9C">
        <w:rPr>
          <w:sz w:val="28"/>
          <w:szCs w:val="28"/>
        </w:rPr>
        <w:t xml:space="preserve"> компаниям </w:t>
      </w:r>
      <w:r w:rsidRPr="00BD25AF">
        <w:rPr>
          <w:sz w:val="28"/>
          <w:szCs w:val="28"/>
        </w:rPr>
        <w:t>индустриальных (промышленных) парков, расположенных на терр</w:t>
      </w:r>
      <w:r w:rsidR="00D42E9C">
        <w:rPr>
          <w:sz w:val="28"/>
          <w:szCs w:val="28"/>
        </w:rPr>
        <w:t xml:space="preserve">итории Ульяновской области: </w:t>
      </w:r>
      <w:r w:rsidRPr="00BD25AF">
        <w:rPr>
          <w:sz w:val="28"/>
          <w:szCs w:val="28"/>
        </w:rPr>
        <w:t xml:space="preserve">устанавливается налоговая ставка налога на имущество организаций 0 % </w:t>
      </w:r>
      <w:r w:rsidRPr="00BD25AF">
        <w:rPr>
          <w:sz w:val="28"/>
          <w:szCs w:val="28"/>
          <w:u w:val="single"/>
        </w:rPr>
        <w:t xml:space="preserve">сроком на 4 года </w:t>
      </w:r>
      <w:r w:rsidRPr="00BD25AF">
        <w:rPr>
          <w:sz w:val="28"/>
          <w:szCs w:val="28"/>
        </w:rPr>
        <w:t>с 1 января 2017 года.</w:t>
      </w:r>
    </w:p>
    <w:p w:rsidR="00D42E9C" w:rsidRPr="00BD25AF" w:rsidRDefault="00D42E9C" w:rsidP="00BD25AF">
      <w:pPr>
        <w:ind w:firstLine="709"/>
        <w:jc w:val="both"/>
        <w:rPr>
          <w:sz w:val="28"/>
          <w:szCs w:val="28"/>
        </w:rPr>
      </w:pPr>
      <w:r w:rsidRPr="00D42E9C">
        <w:rPr>
          <w:sz w:val="28"/>
          <w:szCs w:val="28"/>
        </w:rPr>
        <w:t>В настоящее время резидент индустриально-промышленного парка АО «ДААЗ» (ООО «Федерал-Могул Димитровград») получает льготы по налогу на прибыль организаций в соответствии с Законом Ульяновской</w:t>
      </w:r>
      <w:r>
        <w:rPr>
          <w:sz w:val="28"/>
          <w:szCs w:val="28"/>
        </w:rPr>
        <w:t xml:space="preserve"> области от 27.09.2016 № 130-ЗО. </w:t>
      </w:r>
      <w:r w:rsidRPr="00D42E9C">
        <w:rPr>
          <w:sz w:val="28"/>
          <w:szCs w:val="28"/>
        </w:rPr>
        <w:t>За 2017 год льгота по налогу на прибыль составила 12,9 млн. рублей.</w:t>
      </w:r>
    </w:p>
    <w:p w:rsidR="00C34575" w:rsidRPr="00C34575" w:rsidRDefault="00556049" w:rsidP="00C34575">
      <w:pPr>
        <w:tabs>
          <w:tab w:val="left" w:pos="3960"/>
        </w:tabs>
        <w:ind w:firstLine="709"/>
        <w:jc w:val="both"/>
        <w:outlineLvl w:val="0"/>
        <w:rPr>
          <w:sz w:val="28"/>
          <w:szCs w:val="28"/>
        </w:rPr>
      </w:pPr>
      <w:r>
        <w:rPr>
          <w:sz w:val="28"/>
          <w:szCs w:val="28"/>
        </w:rPr>
        <w:t>2.</w:t>
      </w:r>
      <w:r w:rsidR="00C34575" w:rsidRPr="00C34575">
        <w:rPr>
          <w:sz w:val="28"/>
          <w:szCs w:val="28"/>
        </w:rPr>
        <w:t>В 2017 году в рамках реализации подпрограммы «Реструктуризация и стимулирование развитие промышленности» на 2015-2020 годы» государственной программы Ульяновской области «Формирование благоприятного инвестиционного климата в Ульяновской области» на 2014-2020 годы», утверждённой постановлением Правительства Ульяновской области от 11.09.2013 № 37/417-П, предусмотрено финансирование следующих мероприятий:</w:t>
      </w:r>
    </w:p>
    <w:p w:rsidR="00C34575" w:rsidRPr="00C34575" w:rsidRDefault="00C34575" w:rsidP="00C34575">
      <w:pPr>
        <w:tabs>
          <w:tab w:val="left" w:pos="3960"/>
        </w:tabs>
        <w:ind w:firstLine="567"/>
        <w:jc w:val="both"/>
        <w:outlineLvl w:val="0"/>
        <w:rPr>
          <w:sz w:val="28"/>
          <w:szCs w:val="28"/>
        </w:rPr>
      </w:pPr>
      <w:r w:rsidRPr="00C34575">
        <w:rPr>
          <w:sz w:val="28"/>
          <w:szCs w:val="28"/>
        </w:rPr>
        <w:t>Проведение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за счёт приобретения оборудования на сумму 1</w:t>
      </w:r>
      <w:r w:rsidR="00035095">
        <w:rPr>
          <w:sz w:val="28"/>
          <w:szCs w:val="28"/>
        </w:rPr>
        <w:t>,</w:t>
      </w:r>
      <w:r w:rsidR="00B17C8F">
        <w:rPr>
          <w:sz w:val="28"/>
          <w:szCs w:val="28"/>
        </w:rPr>
        <w:t> </w:t>
      </w:r>
      <w:r w:rsidRPr="00C34575">
        <w:rPr>
          <w:sz w:val="28"/>
          <w:szCs w:val="28"/>
        </w:rPr>
        <w:t xml:space="preserve">082 </w:t>
      </w:r>
      <w:r w:rsidR="00035095">
        <w:rPr>
          <w:sz w:val="28"/>
          <w:szCs w:val="28"/>
        </w:rPr>
        <w:t>млн. руб</w:t>
      </w:r>
      <w:r w:rsidR="00D42E9C">
        <w:rPr>
          <w:sz w:val="28"/>
          <w:szCs w:val="28"/>
        </w:rPr>
        <w:t>.</w:t>
      </w:r>
    </w:p>
    <w:p w:rsidR="00B17C8F" w:rsidRPr="00B17C8F" w:rsidRDefault="00B17C8F" w:rsidP="00B17C8F">
      <w:pPr>
        <w:ind w:firstLine="540"/>
        <w:jc w:val="both"/>
        <w:rPr>
          <w:sz w:val="28"/>
        </w:rPr>
      </w:pPr>
      <w:r w:rsidRPr="00B17C8F">
        <w:rPr>
          <w:sz w:val="28"/>
        </w:rPr>
        <w:t>Ввиду отсутствия финансовых средств, сумма освоенных средств составила 337</w:t>
      </w:r>
      <w:r w:rsidR="00A73831">
        <w:rPr>
          <w:sz w:val="28"/>
        </w:rPr>
        <w:t>,</w:t>
      </w:r>
      <w:r w:rsidRPr="00B17C8F">
        <w:rPr>
          <w:sz w:val="28"/>
        </w:rPr>
        <w:t>25</w:t>
      </w:r>
      <w:r w:rsidR="00160EDB">
        <w:rPr>
          <w:sz w:val="28"/>
        </w:rPr>
        <w:t xml:space="preserve"> </w:t>
      </w:r>
      <w:r w:rsidR="00A73831">
        <w:rPr>
          <w:sz w:val="28"/>
        </w:rPr>
        <w:t xml:space="preserve">тыс. </w:t>
      </w:r>
      <w:r w:rsidRPr="00B17C8F">
        <w:rPr>
          <w:sz w:val="28"/>
        </w:rPr>
        <w:t>руб</w:t>
      </w:r>
      <w:r w:rsidR="00A73831">
        <w:rPr>
          <w:sz w:val="28"/>
        </w:rPr>
        <w:t>.</w:t>
      </w:r>
      <w:r w:rsidRPr="00B17C8F">
        <w:rPr>
          <w:sz w:val="28"/>
        </w:rPr>
        <w:t>, из них:</w:t>
      </w:r>
    </w:p>
    <w:p w:rsidR="00B17C8F" w:rsidRPr="00B17C8F" w:rsidRDefault="00B17C8F" w:rsidP="00B17C8F">
      <w:pPr>
        <w:ind w:firstLine="540"/>
        <w:jc w:val="both"/>
        <w:rPr>
          <w:sz w:val="28"/>
        </w:rPr>
      </w:pPr>
      <w:r w:rsidRPr="00B17C8F">
        <w:rPr>
          <w:sz w:val="28"/>
        </w:rPr>
        <w:t>станок для производства треугольных и квадратных подоснов дорожных знаков;</w:t>
      </w:r>
    </w:p>
    <w:p w:rsidR="00D42E9C" w:rsidRDefault="00B17C8F" w:rsidP="00B17C8F">
      <w:pPr>
        <w:ind w:firstLine="540"/>
        <w:jc w:val="both"/>
        <w:rPr>
          <w:sz w:val="28"/>
        </w:rPr>
      </w:pPr>
      <w:r w:rsidRPr="00B17C8F">
        <w:rPr>
          <w:sz w:val="28"/>
        </w:rPr>
        <w:t>установка нанесения порошковой краски – 53</w:t>
      </w:r>
      <w:r w:rsidR="00A73831">
        <w:rPr>
          <w:sz w:val="28"/>
        </w:rPr>
        <w:t>,</w:t>
      </w:r>
      <w:r w:rsidRPr="00B17C8F">
        <w:rPr>
          <w:sz w:val="28"/>
        </w:rPr>
        <w:t>8</w:t>
      </w:r>
      <w:r w:rsidR="00A73831">
        <w:rPr>
          <w:sz w:val="28"/>
        </w:rPr>
        <w:t>тыс.</w:t>
      </w:r>
      <w:r w:rsidRPr="00B17C8F">
        <w:rPr>
          <w:sz w:val="28"/>
        </w:rPr>
        <w:t>рублей.</w:t>
      </w:r>
    </w:p>
    <w:p w:rsidR="00556049" w:rsidRDefault="00556049" w:rsidP="00C34575">
      <w:pPr>
        <w:ind w:firstLine="540"/>
        <w:jc w:val="both"/>
        <w:rPr>
          <w:sz w:val="28"/>
        </w:rPr>
      </w:pPr>
      <w:r>
        <w:rPr>
          <w:sz w:val="28"/>
        </w:rPr>
        <w:t xml:space="preserve">При этом </w:t>
      </w:r>
      <w:r w:rsidR="00010295">
        <w:rPr>
          <w:sz w:val="28"/>
        </w:rPr>
        <w:t xml:space="preserve">УФСИН </w:t>
      </w:r>
      <w:r>
        <w:rPr>
          <w:sz w:val="28"/>
        </w:rPr>
        <w:t>выполнены все целевые показатели:</w:t>
      </w:r>
    </w:p>
    <w:p w:rsidR="00C34575" w:rsidRPr="00C34575" w:rsidRDefault="00556049" w:rsidP="00C34575">
      <w:pPr>
        <w:ind w:firstLine="540"/>
        <w:jc w:val="both"/>
        <w:rPr>
          <w:sz w:val="28"/>
        </w:rPr>
      </w:pPr>
      <w:r>
        <w:rPr>
          <w:sz w:val="28"/>
        </w:rPr>
        <w:t>-т</w:t>
      </w:r>
      <w:r w:rsidR="00C34575" w:rsidRPr="00C34575">
        <w:rPr>
          <w:sz w:val="28"/>
        </w:rPr>
        <w:t xml:space="preserve">емп роста объема производства продукции учреждениями </w:t>
      </w:r>
      <w:r>
        <w:rPr>
          <w:sz w:val="28"/>
        </w:rPr>
        <w:t xml:space="preserve">УФСИН </w:t>
      </w:r>
      <w:r w:rsidR="00C34575" w:rsidRPr="00C34575">
        <w:rPr>
          <w:sz w:val="28"/>
        </w:rPr>
        <w:t xml:space="preserve">по Ульяновской области составил </w:t>
      </w:r>
      <w:r w:rsidR="00C34575" w:rsidRPr="00C34575">
        <w:rPr>
          <w:sz w:val="28"/>
          <w:szCs w:val="28"/>
        </w:rPr>
        <w:t>126,31 %</w:t>
      </w:r>
      <w:r w:rsidR="00C34575" w:rsidRPr="00C34575">
        <w:rPr>
          <w:sz w:val="28"/>
        </w:rPr>
        <w:t xml:space="preserve">  или 118 % от плановых показателей 2017 года.</w:t>
      </w:r>
    </w:p>
    <w:p w:rsidR="00C34575" w:rsidRPr="00C34575" w:rsidRDefault="00556049" w:rsidP="00C34575">
      <w:pPr>
        <w:ind w:firstLine="540"/>
        <w:jc w:val="both"/>
        <w:rPr>
          <w:sz w:val="28"/>
          <w:szCs w:val="28"/>
        </w:rPr>
      </w:pPr>
      <w:r>
        <w:rPr>
          <w:sz w:val="28"/>
          <w:szCs w:val="28"/>
        </w:rPr>
        <w:t xml:space="preserve">- </w:t>
      </w:r>
      <w:r w:rsidR="00C34575" w:rsidRPr="00C34575">
        <w:rPr>
          <w:sz w:val="28"/>
          <w:szCs w:val="28"/>
        </w:rPr>
        <w:t xml:space="preserve">объём уплаченных учреждениями </w:t>
      </w:r>
      <w:r>
        <w:rPr>
          <w:sz w:val="28"/>
          <w:szCs w:val="28"/>
        </w:rPr>
        <w:t xml:space="preserve">УФСИН </w:t>
      </w:r>
      <w:r w:rsidR="00C34575" w:rsidRPr="00C34575">
        <w:rPr>
          <w:sz w:val="28"/>
          <w:szCs w:val="28"/>
        </w:rPr>
        <w:t xml:space="preserve">по Ульяновской области налогов в консолидированный бюджет Ульяновской области составил </w:t>
      </w:r>
      <w:r>
        <w:rPr>
          <w:sz w:val="28"/>
          <w:szCs w:val="28"/>
        </w:rPr>
        <w:t xml:space="preserve">    </w:t>
      </w:r>
      <w:r w:rsidR="00C34575" w:rsidRPr="00C34575">
        <w:rPr>
          <w:sz w:val="28"/>
          <w:szCs w:val="28"/>
        </w:rPr>
        <w:t>105,5 %, или 100,5 % от плановых показателей 9 месяцев 2017 года.</w:t>
      </w:r>
    </w:p>
    <w:p w:rsidR="00C34575" w:rsidRPr="00C34575" w:rsidRDefault="00010295" w:rsidP="00C34575">
      <w:pPr>
        <w:autoSpaceDE w:val="0"/>
        <w:autoSpaceDN w:val="0"/>
        <w:adjustRightInd w:val="0"/>
        <w:ind w:firstLine="540"/>
        <w:jc w:val="both"/>
        <w:rPr>
          <w:sz w:val="28"/>
        </w:rPr>
      </w:pPr>
      <w:r>
        <w:rPr>
          <w:sz w:val="28"/>
        </w:rPr>
        <w:t>Другое мероприятие Программы - п</w:t>
      </w:r>
      <w:r w:rsidR="00C34575" w:rsidRPr="00C34575">
        <w:rPr>
          <w:sz w:val="28"/>
        </w:rPr>
        <w:t>редоставление субсидий организациям, численность работников которых, относящихся к лицам с ограниченными возможностями здоровья, превышает 50 процентов общей численности работников организаций, на возмещение части затрат таких организаций, связанных с оплатой услуг теплоснабжения, электроснабжения, водоснабжения и водоотведения, в размере 5</w:t>
      </w:r>
      <w:r w:rsidR="00C019FF">
        <w:rPr>
          <w:sz w:val="28"/>
        </w:rPr>
        <w:t>,</w:t>
      </w:r>
      <w:r w:rsidR="00C34575" w:rsidRPr="00C34575">
        <w:rPr>
          <w:sz w:val="28"/>
        </w:rPr>
        <w:t> </w:t>
      </w:r>
      <w:r w:rsidR="00C019FF">
        <w:rPr>
          <w:sz w:val="28"/>
        </w:rPr>
        <w:t>млн.</w:t>
      </w:r>
      <w:r w:rsidR="00C34575" w:rsidRPr="00C34575">
        <w:rPr>
          <w:sz w:val="28"/>
        </w:rPr>
        <w:t xml:space="preserve"> руб. </w:t>
      </w:r>
    </w:p>
    <w:p w:rsidR="00C34575" w:rsidRPr="00C34575" w:rsidRDefault="00C34575" w:rsidP="00C34575">
      <w:pPr>
        <w:ind w:firstLine="708"/>
        <w:jc w:val="both"/>
        <w:rPr>
          <w:sz w:val="28"/>
          <w:szCs w:val="28"/>
        </w:rPr>
      </w:pPr>
      <w:r w:rsidRPr="00C34575">
        <w:rPr>
          <w:sz w:val="28"/>
          <w:szCs w:val="28"/>
        </w:rPr>
        <w:t xml:space="preserve">25 декабря 2017 года между </w:t>
      </w:r>
      <w:r w:rsidRPr="00C34575">
        <w:rPr>
          <w:sz w:val="28"/>
        </w:rPr>
        <w:t>Министерством промышленности, строительства, жилищно-коммунального комплекса и транспорта Ульяновской области</w:t>
      </w:r>
      <w:r w:rsidRPr="00C34575">
        <w:rPr>
          <w:sz w:val="28"/>
          <w:szCs w:val="28"/>
        </w:rPr>
        <w:t xml:space="preserve"> и </w:t>
      </w:r>
      <w:r w:rsidR="006E6834">
        <w:rPr>
          <w:sz w:val="28"/>
          <w:szCs w:val="28"/>
        </w:rPr>
        <w:t>предприятиями, соот</w:t>
      </w:r>
      <w:r w:rsidR="00160EDB">
        <w:rPr>
          <w:sz w:val="28"/>
          <w:szCs w:val="28"/>
        </w:rPr>
        <w:t>ветствующими требованиям</w:t>
      </w:r>
      <w:r w:rsidR="006E6834">
        <w:rPr>
          <w:sz w:val="28"/>
          <w:szCs w:val="28"/>
        </w:rPr>
        <w:t>, а именно</w:t>
      </w:r>
      <w:r w:rsidR="00160EDB">
        <w:rPr>
          <w:sz w:val="28"/>
          <w:szCs w:val="28"/>
        </w:rPr>
        <w:t xml:space="preserve"> </w:t>
      </w:r>
      <w:r w:rsidRPr="00C34575">
        <w:rPr>
          <w:sz w:val="28"/>
        </w:rPr>
        <w:t xml:space="preserve">ООО «Ульяновское предприятие «Автоконтакт», ООО </w:t>
      </w:r>
      <w:r w:rsidRPr="00C34575">
        <w:rPr>
          <w:sz w:val="28"/>
        </w:rPr>
        <w:lastRenderedPageBreak/>
        <w:t>«ДимитровградЖгутКомплект»</w:t>
      </w:r>
      <w:r w:rsidR="006E6834">
        <w:rPr>
          <w:sz w:val="28"/>
        </w:rPr>
        <w:t>,</w:t>
      </w:r>
      <w:r w:rsidRPr="00C34575">
        <w:rPr>
          <w:sz w:val="28"/>
        </w:rPr>
        <w:t xml:space="preserve"> </w:t>
      </w:r>
      <w:r w:rsidRPr="00C34575">
        <w:rPr>
          <w:sz w:val="28"/>
          <w:szCs w:val="28"/>
        </w:rPr>
        <w:t xml:space="preserve">заключены Соглашения о предоставлении </w:t>
      </w:r>
      <w:r w:rsidRPr="00C34575">
        <w:rPr>
          <w:sz w:val="28"/>
        </w:rPr>
        <w:t>субсидии из областного бюджета Ульяновской области на возмещение части затрат, связанных с оплатой услуг теплоснабжения, электроснабжения, водоснабжения и водоотведения</w:t>
      </w:r>
      <w:r w:rsidRPr="00C34575">
        <w:rPr>
          <w:sz w:val="28"/>
          <w:szCs w:val="28"/>
        </w:rPr>
        <w:t>.</w:t>
      </w:r>
    </w:p>
    <w:p w:rsidR="00C34575" w:rsidRDefault="001D3FB0" w:rsidP="00C34575">
      <w:pPr>
        <w:autoSpaceDE w:val="0"/>
        <w:autoSpaceDN w:val="0"/>
        <w:adjustRightInd w:val="0"/>
        <w:ind w:firstLine="708"/>
        <w:jc w:val="both"/>
        <w:rPr>
          <w:sz w:val="28"/>
        </w:rPr>
      </w:pPr>
      <w:r>
        <w:rPr>
          <w:sz w:val="28"/>
        </w:rPr>
        <w:t xml:space="preserve">По </w:t>
      </w:r>
      <w:r w:rsidR="00C34575" w:rsidRPr="00C34575">
        <w:rPr>
          <w:sz w:val="28"/>
        </w:rPr>
        <w:t xml:space="preserve">итогам 2017 года </w:t>
      </w:r>
      <w:r w:rsidR="006E6834">
        <w:rPr>
          <w:sz w:val="28"/>
        </w:rPr>
        <w:t xml:space="preserve">на данных предприятиях </w:t>
      </w:r>
      <w:r w:rsidR="00C34575" w:rsidRPr="00C34575">
        <w:rPr>
          <w:sz w:val="28"/>
        </w:rPr>
        <w:t>сохран</w:t>
      </w:r>
      <w:r w:rsidR="006E6834">
        <w:rPr>
          <w:sz w:val="28"/>
        </w:rPr>
        <w:t>ены рабочие места для инвалидов.</w:t>
      </w:r>
    </w:p>
    <w:p w:rsidR="005B1181" w:rsidRPr="005B1181" w:rsidRDefault="005B1181" w:rsidP="005B1181">
      <w:pPr>
        <w:rPr>
          <w:b/>
          <w:sz w:val="26"/>
          <w:szCs w:val="26"/>
        </w:rPr>
      </w:pPr>
    </w:p>
    <w:p w:rsidR="005B1181" w:rsidRPr="005B1181" w:rsidRDefault="005B1181" w:rsidP="005B1181">
      <w:pPr>
        <w:spacing w:line="240" w:lineRule="exact"/>
        <w:jc w:val="center"/>
        <w:rPr>
          <w:b/>
          <w:sz w:val="28"/>
          <w:szCs w:val="28"/>
        </w:rPr>
      </w:pPr>
    </w:p>
    <w:p w:rsidR="005B1181" w:rsidRPr="00FD7681" w:rsidRDefault="005B1181" w:rsidP="005B1181">
      <w:pPr>
        <w:spacing w:line="276" w:lineRule="auto"/>
        <w:ind w:firstLine="851"/>
        <w:jc w:val="both"/>
        <w:rPr>
          <w:b/>
          <w:sz w:val="28"/>
          <w:szCs w:val="28"/>
        </w:rPr>
      </w:pPr>
      <w:r w:rsidRPr="00FD7681">
        <w:rPr>
          <w:b/>
          <w:sz w:val="28"/>
          <w:szCs w:val="28"/>
        </w:rPr>
        <w:t>Отчет регионального фонда промышленности за 2017 год.</w:t>
      </w:r>
    </w:p>
    <w:p w:rsidR="005B1181" w:rsidRPr="00FD7681" w:rsidRDefault="005B1181" w:rsidP="005B1181">
      <w:pPr>
        <w:spacing w:line="276" w:lineRule="auto"/>
        <w:ind w:firstLine="851"/>
        <w:jc w:val="both"/>
        <w:rPr>
          <w:b/>
          <w:sz w:val="28"/>
          <w:szCs w:val="28"/>
        </w:rPr>
      </w:pPr>
    </w:p>
    <w:p w:rsidR="005B1181" w:rsidRPr="00FD7681" w:rsidRDefault="005B1181" w:rsidP="005B1181">
      <w:pPr>
        <w:spacing w:line="276" w:lineRule="auto"/>
        <w:ind w:firstLine="851"/>
        <w:jc w:val="both"/>
        <w:rPr>
          <w:sz w:val="28"/>
          <w:szCs w:val="28"/>
        </w:rPr>
      </w:pPr>
      <w:r w:rsidRPr="00FD7681">
        <w:rPr>
          <w:sz w:val="28"/>
          <w:szCs w:val="28"/>
        </w:rPr>
        <w:t xml:space="preserve">В 1 квартале 2017 г. Фондом совместно с Федеральным фондом развития промышленности (далее ФРП) был профинансирован проект  по созданию современного  производства чугунолитейных изделий высокой прочности на территории города Ульяновска реализуемый ООО «СК «Памир». Общий размер займа составил 65,0 млн. рублей, в том числе со стороны ФРП 45,0 млн. рублей, срок предоставления займа составляет 36 месяцев, процентная ставка 5 (пять процентов) годовых. </w:t>
      </w:r>
    </w:p>
    <w:p w:rsidR="005B1181" w:rsidRPr="00FD7681" w:rsidRDefault="005B1181" w:rsidP="005B1181">
      <w:pPr>
        <w:spacing w:line="276" w:lineRule="auto"/>
        <w:ind w:firstLine="851"/>
        <w:jc w:val="both"/>
        <w:rPr>
          <w:sz w:val="28"/>
          <w:szCs w:val="28"/>
        </w:rPr>
      </w:pPr>
      <w:r w:rsidRPr="00FD7681">
        <w:rPr>
          <w:sz w:val="28"/>
          <w:szCs w:val="28"/>
        </w:rPr>
        <w:t>Во втором квартале 2017 г. Региональным фондом развития промышленности был профинансирован второй этап проекта реализуемого Обществом с ограниченной ответственностью «Призма» (моногород Димитровград) по организации производства современных автомобильных зеркал в сборе, удовлетворяющих требованиям одного из крупнейших автопроизводителей России - ПАО «Автоваз». Размер  займа составил 12,0 млн. рублей, срок предоставления займа 60 месяцев, процентная ставка 8% годовых. Проект предполагает создание 27 рабочих мест и отчисление налоговых платежей в размере более 25,0 млн. рублей.</w:t>
      </w:r>
    </w:p>
    <w:p w:rsidR="005B1181" w:rsidRPr="00FD7681" w:rsidRDefault="005B1181" w:rsidP="005B1181">
      <w:pPr>
        <w:tabs>
          <w:tab w:val="left" w:pos="709"/>
          <w:tab w:val="left" w:pos="993"/>
        </w:tabs>
        <w:ind w:firstLine="709"/>
        <w:jc w:val="both"/>
        <w:rPr>
          <w:sz w:val="28"/>
          <w:szCs w:val="28"/>
        </w:rPr>
      </w:pPr>
      <w:r w:rsidRPr="00FD7681">
        <w:rPr>
          <w:sz w:val="28"/>
          <w:szCs w:val="28"/>
        </w:rPr>
        <w:t>В третьем квартале 2017 г. Региональным фондом развития промышленности был профинансирован проект реализуемый Обществом с ограниченной ответственностью «МЕГА-комплект». Денежные средства пойдут на закупку современного и высокотехнологичного станка, до этого времени не представленного в Ульяновской области.  Благодаря приобретаемому оборудованию  предприятие в полную силу запустит производство формованных фитингов с внутренней и внешней заглушкой, применяющихся при проведении работ по реконструкции газораспределительных систем. Общий бюджет проекта предприятия составляет более 32 млн. рублей, 15 млн. рублей из которых будут предоставлены РФРП.</w:t>
      </w:r>
    </w:p>
    <w:p w:rsidR="005B1181" w:rsidRPr="00FD7681" w:rsidRDefault="005B1181" w:rsidP="005B1181">
      <w:pPr>
        <w:tabs>
          <w:tab w:val="left" w:pos="709"/>
          <w:tab w:val="left" w:pos="993"/>
        </w:tabs>
        <w:ind w:firstLine="709"/>
        <w:jc w:val="both"/>
        <w:rPr>
          <w:sz w:val="28"/>
          <w:szCs w:val="28"/>
        </w:rPr>
      </w:pPr>
      <w:r w:rsidRPr="00FD7681">
        <w:rPr>
          <w:sz w:val="28"/>
          <w:szCs w:val="28"/>
        </w:rPr>
        <w:t>В четвертом квартале 2017 г. Региональным фондом развития промышленности (далее РФРП) были профинансированы следующие проекты:</w:t>
      </w:r>
    </w:p>
    <w:p w:rsidR="005B1181" w:rsidRPr="00FD7681" w:rsidRDefault="005B1181" w:rsidP="005B1181">
      <w:pPr>
        <w:tabs>
          <w:tab w:val="left" w:pos="709"/>
          <w:tab w:val="left" w:pos="993"/>
        </w:tabs>
        <w:ind w:firstLine="709"/>
        <w:jc w:val="both"/>
        <w:rPr>
          <w:sz w:val="28"/>
          <w:szCs w:val="28"/>
        </w:rPr>
      </w:pPr>
      <w:r w:rsidRPr="00FD7681">
        <w:rPr>
          <w:sz w:val="28"/>
          <w:szCs w:val="28"/>
        </w:rPr>
        <w:t>В октябре 2017 г. профинансировано</w:t>
      </w:r>
      <w:r w:rsidRPr="00FD7681">
        <w:rPr>
          <w:rFonts w:eastAsia="SimSun"/>
          <w:kern w:val="1"/>
          <w:sz w:val="28"/>
          <w:szCs w:val="28"/>
          <w:lang w:eastAsia="hi-IN" w:bidi="hi-IN"/>
        </w:rPr>
        <w:t xml:space="preserve"> ООО «Древо М» г. Барыш, реализующее</w:t>
      </w:r>
      <w:r w:rsidRPr="00FD7681">
        <w:rPr>
          <w:sz w:val="28"/>
          <w:szCs w:val="28"/>
        </w:rPr>
        <w:t xml:space="preserve"> инвестиционный проект</w:t>
      </w:r>
      <w:r w:rsidRPr="00FD7681">
        <w:rPr>
          <w:rFonts w:eastAsia="SimSun"/>
          <w:kern w:val="1"/>
          <w:sz w:val="28"/>
          <w:szCs w:val="28"/>
          <w:lang w:eastAsia="hi-IN" w:bidi="hi-IN"/>
        </w:rPr>
        <w:t xml:space="preserve"> «О</w:t>
      </w:r>
      <w:r w:rsidRPr="00FD7681">
        <w:rPr>
          <w:sz w:val="28"/>
          <w:szCs w:val="28"/>
        </w:rPr>
        <w:t xml:space="preserve">ткрытие нового производства </w:t>
      </w:r>
      <w:r w:rsidRPr="00FD7681">
        <w:rPr>
          <w:sz w:val="28"/>
          <w:szCs w:val="28"/>
        </w:rPr>
        <w:lastRenderedPageBreak/>
        <w:t>оксидированных саморезов для крепления к ГКЛ». Данная продукция замещает метизную продукцию, поставляемую китайскими производителями. Общая стоимость проекта 8,5 млн. руб., в т.ч.  средства РФРП – 3,96 млн. рублей.</w:t>
      </w:r>
    </w:p>
    <w:p w:rsidR="005B1181" w:rsidRPr="00FD7681" w:rsidRDefault="005B1181" w:rsidP="005B1181">
      <w:pPr>
        <w:tabs>
          <w:tab w:val="left" w:pos="709"/>
          <w:tab w:val="left" w:pos="993"/>
        </w:tabs>
        <w:ind w:firstLine="709"/>
        <w:jc w:val="both"/>
        <w:rPr>
          <w:sz w:val="28"/>
          <w:szCs w:val="28"/>
        </w:rPr>
      </w:pPr>
      <w:r w:rsidRPr="00FD7681">
        <w:rPr>
          <w:sz w:val="28"/>
          <w:szCs w:val="28"/>
        </w:rPr>
        <w:t>Предоставлен займ ООО «Патриот» г. Димитровград на финансирование инвестиционного проекта «Внедрение передовых технологий на действующем предприятии по обработке листового металла». В рамках проекта приобретен пресс листогибочный  и выпускаются детали из листового металла по технологии лазерной резки и гибки. Общая стоимость проекта 33,0 млн. руб., в т.ч.  средства РФРП – 8,00 млн. рублей.</w:t>
      </w:r>
    </w:p>
    <w:p w:rsidR="005B1181" w:rsidRPr="00FD7681" w:rsidRDefault="005B1181" w:rsidP="005B1181">
      <w:pPr>
        <w:tabs>
          <w:tab w:val="left" w:pos="709"/>
          <w:tab w:val="left" w:pos="993"/>
        </w:tabs>
        <w:ind w:firstLine="709"/>
        <w:jc w:val="both"/>
        <w:rPr>
          <w:sz w:val="28"/>
          <w:szCs w:val="28"/>
        </w:rPr>
      </w:pPr>
      <w:r w:rsidRPr="00FD7681">
        <w:rPr>
          <w:sz w:val="28"/>
          <w:szCs w:val="28"/>
        </w:rPr>
        <w:t>В ноябре 2017 г. профинансирован инвестиционный проект, реализуемый ООО «УЛПЛАСТ» г. Ульяновск. Денежные средства направлены на приобретение термопласта с целью модернизации действующего производства пластмассовых изделий. На приобретенном оборудовании планируется изготовление корпусов подушек безопасности по программе импортозамещения (Германия). Общий бюджет проекта 9,8 млн. руб., в т.ч.  средства РФРП – 7,4 млн. рублей.</w:t>
      </w:r>
    </w:p>
    <w:p w:rsidR="005B1181" w:rsidRPr="00FD7681" w:rsidRDefault="005B1181" w:rsidP="005B1181">
      <w:pPr>
        <w:tabs>
          <w:tab w:val="left" w:pos="709"/>
          <w:tab w:val="left" w:pos="993"/>
        </w:tabs>
        <w:ind w:firstLine="709"/>
        <w:jc w:val="both"/>
        <w:rPr>
          <w:sz w:val="28"/>
          <w:szCs w:val="28"/>
        </w:rPr>
      </w:pPr>
      <w:r w:rsidRPr="00FD7681">
        <w:rPr>
          <w:sz w:val="28"/>
          <w:szCs w:val="28"/>
        </w:rPr>
        <w:t>В ноябре 2017 г. одобрено финансирование инвестиционного проекта, реализуемого ООО «Пром Град» г. Димитровград. Денежные средства направлены на приобретение гальванического оборудования и автоматов для производства пружинных шайб. Общий бюджет проекта 22,6 млн. руб., в т.ч.  средства РФРП – 9,9 млн. рублей.</w:t>
      </w:r>
    </w:p>
    <w:p w:rsidR="005B1181" w:rsidRPr="00FD7681" w:rsidRDefault="005B1181" w:rsidP="005B1181">
      <w:pPr>
        <w:tabs>
          <w:tab w:val="left" w:pos="709"/>
          <w:tab w:val="left" w:pos="993"/>
        </w:tabs>
        <w:ind w:firstLine="709"/>
        <w:jc w:val="both"/>
        <w:rPr>
          <w:sz w:val="28"/>
          <w:szCs w:val="28"/>
        </w:rPr>
      </w:pPr>
      <w:r w:rsidRPr="00FD7681">
        <w:rPr>
          <w:rFonts w:eastAsia="SimSun"/>
          <w:kern w:val="1"/>
          <w:sz w:val="28"/>
          <w:szCs w:val="28"/>
          <w:lang w:eastAsia="hi-IN" w:bidi="hi-IN"/>
        </w:rPr>
        <w:t xml:space="preserve"> В период ноябрь-декабрь 2017 года предоставлен займ ООО «ЕВА» г. Ульяновск на реализацию проекта: «Организация</w:t>
      </w:r>
      <w:r w:rsidRPr="00FD7681">
        <w:rPr>
          <w:rFonts w:eastAsia="Arial Unicode MS"/>
          <w:sz w:val="22"/>
          <w:szCs w:val="28"/>
        </w:rPr>
        <w:t xml:space="preserve"> производства какао, шоколада и сахаристых кондитерских изделий». Продукция замещает импортный шоколад и экспортируется в Китай, Вьетнам. </w:t>
      </w:r>
      <w:r w:rsidRPr="00FD7681">
        <w:rPr>
          <w:sz w:val="28"/>
          <w:szCs w:val="28"/>
        </w:rPr>
        <w:t>Общая стоимость проекта 45,5 млн. руб. в т.ч.  средства РФРП – 19,8 млн. рублей.</w:t>
      </w:r>
    </w:p>
    <w:p w:rsidR="005B1181" w:rsidRPr="00FD7681" w:rsidRDefault="005B1181" w:rsidP="005B1181">
      <w:pPr>
        <w:tabs>
          <w:tab w:val="left" w:pos="709"/>
          <w:tab w:val="left" w:pos="993"/>
        </w:tabs>
        <w:ind w:firstLine="709"/>
        <w:jc w:val="both"/>
        <w:rPr>
          <w:sz w:val="28"/>
          <w:szCs w:val="28"/>
        </w:rPr>
      </w:pPr>
      <w:r w:rsidRPr="00FD7681">
        <w:rPr>
          <w:sz w:val="28"/>
          <w:szCs w:val="28"/>
        </w:rPr>
        <w:t>В декабре 2017 г. выдан последний транш в сумме 12 млн. руб. на финансирование проекта, реализуемого  ООО «МЕГА-комплект» денежные средства выделены на закупку современного и высокотехнологичного станка, до этого времени не представленного в Ульяновской области.  Благодаря приобретаемому оборудованию  предприятие в полную силу запустит производство формованных фитингов с внутренней и внешней заглушкой, применяющихся  при проведении работ по реконструкции газораспределительных систем.  Общий бюджет проекта предприятия составляет более 32 млн. рублей, 15 млн. руб.  из которых  предоставлены РФРП.</w:t>
      </w:r>
    </w:p>
    <w:p w:rsidR="005B1181" w:rsidRPr="00FD7681" w:rsidRDefault="005B1181" w:rsidP="005B1181">
      <w:pPr>
        <w:ind w:firstLine="425"/>
        <w:jc w:val="both"/>
        <w:rPr>
          <w:sz w:val="28"/>
          <w:szCs w:val="28"/>
        </w:rPr>
      </w:pPr>
      <w:r w:rsidRPr="00FD7681">
        <w:rPr>
          <w:sz w:val="28"/>
          <w:szCs w:val="28"/>
        </w:rPr>
        <w:t xml:space="preserve">В декабре 2017 г. одобрено финансирование инвестиционного проекта «Развитие производства по выпуску «умных» металлических дверей», реализуемого ООО «АТМ» г. Ульяновск.  Денежные средства пойдут  на приобретение оборудования и на </w:t>
      </w:r>
      <w:r w:rsidRPr="00FD7681">
        <w:rPr>
          <w:rFonts w:eastAsia="Arial Unicode MS"/>
          <w:sz w:val="22"/>
          <w:szCs w:val="28"/>
        </w:rPr>
        <w:t xml:space="preserve">мероприятия по разработке нового продукта/технологии: закупка электронных комплектующих для изготовления прототипов дверей, закупка обновленных моделей скрытых петель, разработка Смарт-панелей, изготовление экспериментальных образцов смарт-панелей, разработка программного обеспечения для Смарт-панелей, сертификация разработанных моделей дверей, разработка порошковых красок с </w:t>
      </w:r>
      <w:r w:rsidRPr="00FD7681">
        <w:rPr>
          <w:rFonts w:eastAsia="Arial Unicode MS"/>
          <w:sz w:val="22"/>
          <w:szCs w:val="28"/>
        </w:rPr>
        <w:lastRenderedPageBreak/>
        <w:t xml:space="preserve">улучшенными характеристикам. </w:t>
      </w:r>
      <w:r w:rsidRPr="00FD7681">
        <w:rPr>
          <w:sz w:val="28"/>
          <w:szCs w:val="28"/>
        </w:rPr>
        <w:t>Интеллектуальные разработки позволят снизить уровень локализации продукта. Общий бюджет проекта 68 млн. руб., в т.ч.  средства РФРП – 30 млн. руб.</w:t>
      </w:r>
    </w:p>
    <w:p w:rsidR="005B1181" w:rsidRPr="00FD7681" w:rsidRDefault="005B1181" w:rsidP="005B1181">
      <w:pPr>
        <w:tabs>
          <w:tab w:val="left" w:pos="709"/>
          <w:tab w:val="left" w:pos="993"/>
        </w:tabs>
        <w:ind w:firstLine="709"/>
        <w:jc w:val="both"/>
        <w:rPr>
          <w:sz w:val="28"/>
          <w:szCs w:val="28"/>
        </w:rPr>
      </w:pPr>
      <w:r w:rsidRPr="00FD7681">
        <w:rPr>
          <w:sz w:val="28"/>
          <w:szCs w:val="28"/>
        </w:rPr>
        <w:t>В декабре 2017 г. одобрено финансирование инвестиционного проекта «Организация производства профильной трубы на линиях полного цикла», реализуемого ООО «Стальсервис» г. Ульяновск. Денежные средства пойдут на приобретение л</w:t>
      </w:r>
      <w:r w:rsidRPr="00FD7681">
        <w:rPr>
          <w:rFonts w:eastAsia="Arial Unicode MS"/>
          <w:sz w:val="22"/>
          <w:szCs w:val="28"/>
        </w:rPr>
        <w:t xml:space="preserve">инии продольной резки ЛШ1600-05.   </w:t>
      </w:r>
      <w:r w:rsidRPr="00FD7681">
        <w:rPr>
          <w:sz w:val="28"/>
          <w:szCs w:val="28"/>
        </w:rPr>
        <w:t>Общий бюджет проекта 62,5 млн. руб., в т.ч.  средства РФРП – 30 млн. руб.</w:t>
      </w:r>
    </w:p>
    <w:p w:rsidR="005B1181" w:rsidRPr="00FD7681" w:rsidRDefault="005B1181" w:rsidP="005B1181">
      <w:pPr>
        <w:tabs>
          <w:tab w:val="left" w:pos="630"/>
          <w:tab w:val="right" w:pos="9637"/>
        </w:tabs>
        <w:ind w:firstLine="709"/>
        <w:jc w:val="both"/>
        <w:rPr>
          <w:sz w:val="28"/>
          <w:szCs w:val="28"/>
        </w:rPr>
      </w:pPr>
      <w:r w:rsidRPr="00FD7681">
        <w:rPr>
          <w:sz w:val="28"/>
          <w:szCs w:val="28"/>
        </w:rPr>
        <w:t>Всего в 2017 г. утверждено 10 проектов. Общий объем инвестиций в экономику Ульяновской области составил 645,9 млн. руб., в том числе средства РФРП – 126 млн. руб. В рамках данных инвестиционных проектов запланировано создание 204 рабочих мест и дополнительных налоговых отчислений  в бюджеты всех уровней  в сумме 477 млн. руб.</w:t>
      </w:r>
    </w:p>
    <w:p w:rsidR="005B1181" w:rsidRPr="00FD7681" w:rsidRDefault="005B1181" w:rsidP="00C34575">
      <w:pPr>
        <w:autoSpaceDE w:val="0"/>
        <w:autoSpaceDN w:val="0"/>
        <w:adjustRightInd w:val="0"/>
        <w:ind w:firstLine="708"/>
        <w:jc w:val="both"/>
        <w:rPr>
          <w:sz w:val="28"/>
        </w:rPr>
      </w:pPr>
    </w:p>
    <w:p w:rsidR="00E97B18" w:rsidRPr="00FD7681" w:rsidRDefault="00E97B18" w:rsidP="00E97B18">
      <w:pPr>
        <w:jc w:val="both"/>
        <w:rPr>
          <w:b/>
          <w:sz w:val="28"/>
          <w:szCs w:val="28"/>
        </w:rPr>
      </w:pPr>
    </w:p>
    <w:p w:rsidR="00C34575" w:rsidRPr="00FD7681" w:rsidRDefault="006B297E" w:rsidP="00663213">
      <w:pPr>
        <w:pStyle w:val="a3"/>
        <w:numPr>
          <w:ilvl w:val="0"/>
          <w:numId w:val="6"/>
        </w:numPr>
        <w:ind w:left="0" w:firstLine="709"/>
        <w:jc w:val="center"/>
        <w:outlineLvl w:val="0"/>
        <w:rPr>
          <w:b/>
          <w:sz w:val="28"/>
          <w:szCs w:val="28"/>
        </w:rPr>
      </w:pPr>
      <w:r w:rsidRPr="00FD7681">
        <w:rPr>
          <w:b/>
          <w:sz w:val="28"/>
          <w:szCs w:val="28"/>
        </w:rPr>
        <w:t>Совет по промышленной политике.</w:t>
      </w:r>
    </w:p>
    <w:p w:rsidR="006B297E" w:rsidRPr="00FD7681" w:rsidRDefault="0026177E" w:rsidP="00C34575">
      <w:pPr>
        <w:pStyle w:val="a3"/>
        <w:tabs>
          <w:tab w:val="left" w:pos="3960"/>
        </w:tabs>
        <w:ind w:left="0" w:firstLine="709"/>
        <w:jc w:val="both"/>
        <w:outlineLvl w:val="0"/>
        <w:rPr>
          <w:sz w:val="28"/>
          <w:szCs w:val="28"/>
        </w:rPr>
      </w:pPr>
      <w:r w:rsidRPr="00FD7681">
        <w:rPr>
          <w:sz w:val="28"/>
          <w:szCs w:val="28"/>
        </w:rPr>
        <w:t>В конце 2016 года была переформатирована работа совещательных органов промышленного блока. По итогам, в</w:t>
      </w:r>
      <w:r w:rsidR="006B297E" w:rsidRPr="00FD7681">
        <w:rPr>
          <w:sz w:val="28"/>
          <w:szCs w:val="28"/>
        </w:rPr>
        <w:t xml:space="preserve"> 2017 году на регулярной основе, проходили заседания Совета по промышленной политике, а также рабочих групп (по модернизации, импортозамещению, анализу НПА). В рамках обсуждений, с целью повышения конкурентоспособности промышленности региона, </w:t>
      </w:r>
      <w:r w:rsidRPr="00FD7681">
        <w:rPr>
          <w:sz w:val="28"/>
          <w:szCs w:val="28"/>
        </w:rPr>
        <w:t xml:space="preserve">кроме текущих проблемных моментов, </w:t>
      </w:r>
      <w:r w:rsidR="006B297E" w:rsidRPr="00FD7681">
        <w:rPr>
          <w:sz w:val="28"/>
          <w:szCs w:val="28"/>
        </w:rPr>
        <w:t>рассматривались новые форматы взаимодействия, сотрудничества предприятий с органами исполнительной власти, инфраструктурой и другими субъектами.</w:t>
      </w:r>
    </w:p>
    <w:p w:rsidR="00B24789" w:rsidRPr="002011B4" w:rsidRDefault="00B24789" w:rsidP="002011B4">
      <w:pPr>
        <w:pStyle w:val="a3"/>
        <w:tabs>
          <w:tab w:val="left" w:pos="3960"/>
        </w:tabs>
        <w:ind w:left="0" w:firstLine="851"/>
        <w:jc w:val="both"/>
        <w:outlineLvl w:val="0"/>
        <w:rPr>
          <w:sz w:val="28"/>
          <w:szCs w:val="28"/>
        </w:rPr>
      </w:pPr>
      <w:r w:rsidRPr="00FD7681">
        <w:rPr>
          <w:sz w:val="28"/>
          <w:szCs w:val="28"/>
        </w:rPr>
        <w:t xml:space="preserve">Другим мероприятием </w:t>
      </w:r>
      <w:r w:rsidR="001D3FB0" w:rsidRPr="00FD7681">
        <w:rPr>
          <w:sz w:val="28"/>
          <w:szCs w:val="28"/>
        </w:rPr>
        <w:t xml:space="preserve">в сфере обмена опытом </w:t>
      </w:r>
      <w:r w:rsidRPr="00FD7681">
        <w:rPr>
          <w:sz w:val="28"/>
          <w:szCs w:val="28"/>
        </w:rPr>
        <w:t xml:space="preserve">стала реализация  инициативы по проведению японскими специалистами технического аудита («Диагностика производительности российских предприятий» (техаудит) и «Подготовка кадров в смежных отраслях»)  12 российских предприятий, и 6 из них – предприятия Ульяновской области. </w:t>
      </w:r>
      <w:r w:rsidR="0049447F" w:rsidRPr="00FD7681">
        <w:rPr>
          <w:sz w:val="28"/>
          <w:szCs w:val="28"/>
        </w:rPr>
        <w:t>В число участников проекта вошли ООО «УАЗ», Димитровградский</w:t>
      </w:r>
      <w:r w:rsidR="0049447F">
        <w:rPr>
          <w:sz w:val="28"/>
          <w:szCs w:val="28"/>
        </w:rPr>
        <w:t xml:space="preserve"> пружинный завод, Димитровградский завод алюминиевого литья, ООО «Автосвет», ООО «Автопартнер» и ООО «Рекардо».</w:t>
      </w:r>
      <w:r w:rsidR="001D3FB0">
        <w:rPr>
          <w:sz w:val="28"/>
          <w:szCs w:val="28"/>
        </w:rPr>
        <w:t xml:space="preserve"> </w:t>
      </w:r>
      <w:r w:rsidR="0016005C">
        <w:rPr>
          <w:sz w:val="28"/>
          <w:szCs w:val="28"/>
        </w:rPr>
        <w:t>На протяжении всего 2017 го</w:t>
      </w:r>
      <w:r w:rsidR="001D3FB0">
        <w:rPr>
          <w:sz w:val="28"/>
          <w:szCs w:val="28"/>
        </w:rPr>
        <w:t>да проходили мерпориятия по ауд</w:t>
      </w:r>
      <w:r w:rsidR="0016005C">
        <w:rPr>
          <w:sz w:val="28"/>
          <w:szCs w:val="28"/>
        </w:rPr>
        <w:t>иту предприятий.</w:t>
      </w:r>
      <w:r w:rsidR="0049447F">
        <w:rPr>
          <w:sz w:val="28"/>
          <w:szCs w:val="28"/>
        </w:rPr>
        <w:t xml:space="preserve"> </w:t>
      </w:r>
      <w:r w:rsidRPr="00B24789">
        <w:rPr>
          <w:sz w:val="28"/>
          <w:szCs w:val="28"/>
        </w:rPr>
        <w:t>В первую очередь было уделено внимание организации производственных процессов и вопросам управления персоналом, выстраиванию парт</w:t>
      </w:r>
      <w:r w:rsidR="0049447F">
        <w:rPr>
          <w:sz w:val="28"/>
          <w:szCs w:val="28"/>
        </w:rPr>
        <w:t>нерских отношений с заказчиками и т.д. Участники проекта находят данный опыт очень у</w:t>
      </w:r>
      <w:r w:rsidR="0016005C">
        <w:rPr>
          <w:sz w:val="28"/>
          <w:szCs w:val="28"/>
        </w:rPr>
        <w:t>с</w:t>
      </w:r>
      <w:r w:rsidR="0049447F">
        <w:rPr>
          <w:sz w:val="28"/>
          <w:szCs w:val="28"/>
        </w:rPr>
        <w:t xml:space="preserve">пешным, </w:t>
      </w:r>
      <w:r w:rsidR="0049447F" w:rsidRPr="002011B4">
        <w:rPr>
          <w:sz w:val="28"/>
          <w:szCs w:val="28"/>
        </w:rPr>
        <w:t xml:space="preserve">уже есть определенные результаты по снижению производственных издержек. </w:t>
      </w:r>
    </w:p>
    <w:p w:rsidR="0072359E" w:rsidRPr="00086D0E" w:rsidRDefault="0072359E" w:rsidP="0016005C">
      <w:pPr>
        <w:ind w:firstLine="709"/>
        <w:jc w:val="both"/>
        <w:rPr>
          <w:sz w:val="28"/>
          <w:szCs w:val="28"/>
        </w:rPr>
      </w:pPr>
    </w:p>
    <w:p w:rsidR="0016005C" w:rsidRPr="000014A3" w:rsidRDefault="001C0A4C" w:rsidP="00663213">
      <w:pPr>
        <w:pStyle w:val="a3"/>
        <w:numPr>
          <w:ilvl w:val="0"/>
          <w:numId w:val="6"/>
        </w:numPr>
        <w:ind w:left="0" w:firstLine="709"/>
        <w:jc w:val="center"/>
        <w:outlineLvl w:val="0"/>
        <w:rPr>
          <w:b/>
          <w:sz w:val="28"/>
          <w:szCs w:val="28"/>
        </w:rPr>
      </w:pPr>
      <w:r w:rsidRPr="000014A3">
        <w:rPr>
          <w:b/>
          <w:sz w:val="28"/>
          <w:szCs w:val="28"/>
        </w:rPr>
        <w:t>В соответствии с планами департамента</w:t>
      </w:r>
      <w:r w:rsidR="001D3FB0">
        <w:rPr>
          <w:b/>
          <w:sz w:val="28"/>
          <w:szCs w:val="28"/>
        </w:rPr>
        <w:t xml:space="preserve"> промышленности </w:t>
      </w:r>
      <w:r w:rsidRPr="000014A3">
        <w:rPr>
          <w:b/>
          <w:sz w:val="28"/>
          <w:szCs w:val="28"/>
        </w:rPr>
        <w:t xml:space="preserve"> на 2017 года, велась работа по </w:t>
      </w:r>
      <w:r w:rsidR="001D3FB0">
        <w:rPr>
          <w:b/>
          <w:sz w:val="28"/>
          <w:szCs w:val="28"/>
        </w:rPr>
        <w:t xml:space="preserve">оказанию содействия в формировании промышленных </w:t>
      </w:r>
      <w:r w:rsidRPr="000014A3">
        <w:rPr>
          <w:b/>
          <w:sz w:val="28"/>
          <w:szCs w:val="28"/>
        </w:rPr>
        <w:t xml:space="preserve"> кластеров</w:t>
      </w:r>
      <w:r w:rsidR="001D3FB0">
        <w:rPr>
          <w:b/>
          <w:sz w:val="28"/>
          <w:szCs w:val="28"/>
        </w:rPr>
        <w:t xml:space="preserve"> и индустриальных парков</w:t>
      </w:r>
      <w:r w:rsidRPr="000014A3">
        <w:rPr>
          <w:b/>
          <w:sz w:val="28"/>
          <w:szCs w:val="28"/>
        </w:rPr>
        <w:t>.</w:t>
      </w:r>
    </w:p>
    <w:p w:rsidR="001C0A4C" w:rsidRDefault="00010295" w:rsidP="001C0A4C">
      <w:pPr>
        <w:ind w:firstLine="851"/>
        <w:jc w:val="both"/>
        <w:rPr>
          <w:sz w:val="28"/>
          <w:szCs w:val="28"/>
        </w:rPr>
      </w:pPr>
      <w:r>
        <w:rPr>
          <w:sz w:val="28"/>
          <w:szCs w:val="28"/>
        </w:rPr>
        <w:lastRenderedPageBreak/>
        <w:t>Уже в</w:t>
      </w:r>
      <w:r w:rsidR="001C0A4C">
        <w:rPr>
          <w:sz w:val="28"/>
          <w:szCs w:val="28"/>
        </w:rPr>
        <w:t xml:space="preserve">о </w:t>
      </w:r>
      <w:r w:rsidR="001C0A4C">
        <w:rPr>
          <w:sz w:val="28"/>
          <w:szCs w:val="28"/>
          <w:lang w:val="en-US"/>
        </w:rPr>
        <w:t>II</w:t>
      </w:r>
      <w:r w:rsidR="001C0A4C" w:rsidRPr="001C0A4C">
        <w:rPr>
          <w:sz w:val="28"/>
          <w:szCs w:val="28"/>
        </w:rPr>
        <w:t xml:space="preserve"> </w:t>
      </w:r>
      <w:r w:rsidR="001C0A4C">
        <w:rPr>
          <w:sz w:val="28"/>
          <w:szCs w:val="28"/>
        </w:rPr>
        <w:t>полугодии 2018 года запланировано получение</w:t>
      </w:r>
      <w:r w:rsidR="001D3FB0">
        <w:rPr>
          <w:sz w:val="28"/>
          <w:szCs w:val="28"/>
        </w:rPr>
        <w:t xml:space="preserve"> федерального</w:t>
      </w:r>
      <w:r w:rsidR="001C0A4C">
        <w:rPr>
          <w:sz w:val="28"/>
          <w:szCs w:val="28"/>
        </w:rPr>
        <w:t xml:space="preserve"> статуса и включение индустриального парка УАЗ в реестр Минпромторга РФ. </w:t>
      </w:r>
    </w:p>
    <w:p w:rsidR="001C0A4C" w:rsidRDefault="001C0A4C" w:rsidP="001C0A4C">
      <w:pPr>
        <w:tabs>
          <w:tab w:val="left" w:pos="3960"/>
        </w:tabs>
        <w:ind w:firstLine="851"/>
        <w:jc w:val="both"/>
        <w:outlineLvl w:val="0"/>
        <w:rPr>
          <w:color w:val="000000"/>
          <w:sz w:val="28"/>
          <w:szCs w:val="28"/>
          <w:shd w:val="clear" w:color="auto" w:fill="FFFFFF"/>
        </w:rPr>
      </w:pPr>
      <w:r w:rsidRPr="001C0A4C">
        <w:rPr>
          <w:color w:val="000000"/>
          <w:sz w:val="28"/>
          <w:szCs w:val="28"/>
          <w:shd w:val="clear" w:color="auto" w:fill="FFFFFF"/>
        </w:rPr>
        <w:t xml:space="preserve">В настоящее время на территории промплощадки УАЗ разместили свои производства такие предприятия как: ООО «ВМ Авто» - производство авто компонентов, ООО «ПластМетПроект» </w:t>
      </w:r>
      <w:r>
        <w:rPr>
          <w:color w:val="000000"/>
          <w:sz w:val="28"/>
          <w:szCs w:val="28"/>
          <w:shd w:val="clear" w:color="auto" w:fill="FFFFFF"/>
        </w:rPr>
        <w:t>-</w:t>
      </w:r>
      <w:r w:rsidRPr="001C0A4C">
        <w:rPr>
          <w:color w:val="000000"/>
          <w:sz w:val="28"/>
          <w:szCs w:val="28"/>
          <w:shd w:val="clear" w:color="auto" w:fill="FFFFFF"/>
        </w:rPr>
        <w:t xml:space="preserve"> металлообработка, ИП Сутырина С.А. - производство полиграфической продукции, создано свыше 160 рабочих мест. Подписано соглашение с ООО «Интерстанкосервис» - о создании производства по металлообработке, капитальному ремонту и модернизации тяжелых металлообрабатывающих станков, планируется создание 50 рабочих мест с момента запуска, и увеличение в течение 3х лет до 100 рабочих мест.</w:t>
      </w:r>
    </w:p>
    <w:p w:rsidR="001C0A4C" w:rsidRPr="001C0A4C" w:rsidRDefault="001C0A4C" w:rsidP="001C0A4C">
      <w:pPr>
        <w:tabs>
          <w:tab w:val="left" w:pos="3960"/>
        </w:tabs>
        <w:ind w:firstLine="851"/>
        <w:jc w:val="both"/>
        <w:outlineLvl w:val="0"/>
        <w:rPr>
          <w:sz w:val="28"/>
          <w:szCs w:val="28"/>
        </w:rPr>
      </w:pPr>
      <w:r>
        <w:rPr>
          <w:sz w:val="28"/>
          <w:szCs w:val="28"/>
        </w:rPr>
        <w:t xml:space="preserve">В 2017 году </w:t>
      </w:r>
      <w:r w:rsidRPr="001C0A4C">
        <w:rPr>
          <w:sz w:val="28"/>
          <w:szCs w:val="28"/>
        </w:rPr>
        <w:t>АО «Ульяновский моторный завод» выразил готовность к созданию на своей т</w:t>
      </w:r>
      <w:r>
        <w:rPr>
          <w:sz w:val="28"/>
          <w:szCs w:val="28"/>
        </w:rPr>
        <w:t xml:space="preserve">ерритории индустриального парка. </w:t>
      </w:r>
      <w:r w:rsidR="000014A3">
        <w:rPr>
          <w:sz w:val="28"/>
          <w:szCs w:val="28"/>
        </w:rPr>
        <w:t xml:space="preserve">Ведется </w:t>
      </w:r>
      <w:r w:rsidRPr="001C0A4C">
        <w:rPr>
          <w:sz w:val="28"/>
          <w:szCs w:val="28"/>
        </w:rPr>
        <w:t>предварительная п</w:t>
      </w:r>
      <w:r>
        <w:rPr>
          <w:sz w:val="28"/>
          <w:szCs w:val="28"/>
        </w:rPr>
        <w:t>роработка соответствия федераль</w:t>
      </w:r>
      <w:r w:rsidRPr="001C0A4C">
        <w:rPr>
          <w:sz w:val="28"/>
          <w:szCs w:val="28"/>
        </w:rPr>
        <w:t>н</w:t>
      </w:r>
      <w:r>
        <w:rPr>
          <w:sz w:val="28"/>
          <w:szCs w:val="28"/>
        </w:rPr>
        <w:t>ым требованиям с целью определе</w:t>
      </w:r>
      <w:r w:rsidRPr="001C0A4C">
        <w:rPr>
          <w:sz w:val="28"/>
          <w:szCs w:val="28"/>
        </w:rPr>
        <w:t>ния перспективы включения в реестр Минпромторг РФ.</w:t>
      </w:r>
    </w:p>
    <w:p w:rsidR="001C0A4C" w:rsidRDefault="001C0A4C" w:rsidP="001C0A4C">
      <w:pPr>
        <w:tabs>
          <w:tab w:val="left" w:pos="3960"/>
        </w:tabs>
        <w:ind w:firstLine="851"/>
        <w:jc w:val="both"/>
        <w:outlineLvl w:val="0"/>
        <w:rPr>
          <w:sz w:val="28"/>
          <w:szCs w:val="28"/>
        </w:rPr>
      </w:pPr>
      <w:r w:rsidRPr="001C0A4C">
        <w:rPr>
          <w:sz w:val="28"/>
          <w:szCs w:val="28"/>
        </w:rPr>
        <w:t>На МАКС-2017 Губернатор Ульяновской области Сергей Иванович Морозов и Президент ОАК Юрий Борисович Слюсарь подписали соглашение, предусматривающее формирование индустриально</w:t>
      </w:r>
      <w:r w:rsidR="000014A3">
        <w:rPr>
          <w:sz w:val="28"/>
          <w:szCs w:val="28"/>
        </w:rPr>
        <w:t>го парка на территории АО «Авиа</w:t>
      </w:r>
      <w:r w:rsidRPr="001C0A4C">
        <w:rPr>
          <w:sz w:val="28"/>
          <w:szCs w:val="28"/>
        </w:rPr>
        <w:t>стар-СП».</w:t>
      </w:r>
    </w:p>
    <w:p w:rsidR="004347FD" w:rsidRPr="001C0A4C" w:rsidRDefault="004347FD" w:rsidP="001C0A4C">
      <w:pPr>
        <w:tabs>
          <w:tab w:val="left" w:pos="3960"/>
        </w:tabs>
        <w:ind w:firstLine="851"/>
        <w:jc w:val="both"/>
        <w:outlineLvl w:val="0"/>
        <w:rPr>
          <w:sz w:val="28"/>
          <w:szCs w:val="28"/>
        </w:rPr>
      </w:pPr>
    </w:p>
    <w:p w:rsidR="000014A3" w:rsidRDefault="000014A3" w:rsidP="007E4589">
      <w:pPr>
        <w:pStyle w:val="a3"/>
        <w:numPr>
          <w:ilvl w:val="0"/>
          <w:numId w:val="6"/>
        </w:numPr>
        <w:tabs>
          <w:tab w:val="left" w:pos="851"/>
        </w:tabs>
        <w:ind w:left="0" w:firstLine="709"/>
        <w:jc w:val="both"/>
        <w:outlineLvl w:val="0"/>
        <w:rPr>
          <w:sz w:val="28"/>
          <w:szCs w:val="28"/>
        </w:rPr>
      </w:pPr>
      <w:r w:rsidRPr="007E4589">
        <w:rPr>
          <w:sz w:val="28"/>
          <w:szCs w:val="28"/>
        </w:rPr>
        <w:t xml:space="preserve">Важной составной частью экономической </w:t>
      </w:r>
      <w:r w:rsidR="00DC2EA8">
        <w:rPr>
          <w:sz w:val="28"/>
          <w:szCs w:val="28"/>
        </w:rPr>
        <w:t xml:space="preserve">политики все последние годы является </w:t>
      </w:r>
      <w:r w:rsidRPr="007E4589">
        <w:rPr>
          <w:sz w:val="28"/>
          <w:szCs w:val="28"/>
        </w:rPr>
        <w:t xml:space="preserve"> задача </w:t>
      </w:r>
      <w:r w:rsidRPr="007E4589">
        <w:rPr>
          <w:b/>
          <w:sz w:val="28"/>
          <w:szCs w:val="28"/>
        </w:rPr>
        <w:t>стимулирования</w:t>
      </w:r>
      <w:r w:rsidRPr="007E4589">
        <w:rPr>
          <w:sz w:val="28"/>
          <w:szCs w:val="28"/>
        </w:rPr>
        <w:t xml:space="preserve"> </w:t>
      </w:r>
      <w:r w:rsidRPr="007E4589">
        <w:rPr>
          <w:b/>
          <w:sz w:val="28"/>
          <w:szCs w:val="28"/>
        </w:rPr>
        <w:t>структурных перемен</w:t>
      </w:r>
      <w:r w:rsidRPr="007E4589">
        <w:rPr>
          <w:sz w:val="28"/>
          <w:szCs w:val="28"/>
        </w:rPr>
        <w:t xml:space="preserve"> на действующих</w:t>
      </w:r>
      <w:r w:rsidR="007E4589" w:rsidRPr="007E4589">
        <w:rPr>
          <w:sz w:val="28"/>
          <w:szCs w:val="28"/>
        </w:rPr>
        <w:t xml:space="preserve"> предприятиях</w:t>
      </w:r>
      <w:r w:rsidRPr="007E4589">
        <w:rPr>
          <w:sz w:val="28"/>
          <w:szCs w:val="28"/>
        </w:rPr>
        <w:t>.</w:t>
      </w:r>
      <w:r w:rsidR="007E4589">
        <w:rPr>
          <w:sz w:val="28"/>
          <w:szCs w:val="28"/>
        </w:rPr>
        <w:t xml:space="preserve"> </w:t>
      </w:r>
    </w:p>
    <w:p w:rsidR="00DC2EA8" w:rsidRDefault="00ED74E1" w:rsidP="00DC2EA8">
      <w:pPr>
        <w:pStyle w:val="a3"/>
        <w:tabs>
          <w:tab w:val="left" w:pos="851"/>
        </w:tabs>
        <w:ind w:left="0" w:firstLine="709"/>
        <w:jc w:val="both"/>
        <w:outlineLvl w:val="0"/>
        <w:rPr>
          <w:sz w:val="28"/>
          <w:szCs w:val="28"/>
        </w:rPr>
      </w:pPr>
      <w:r>
        <w:rPr>
          <w:sz w:val="28"/>
          <w:szCs w:val="28"/>
        </w:rPr>
        <w:t>Сегодня п</w:t>
      </w:r>
      <w:r w:rsidR="00DC2EA8">
        <w:rPr>
          <w:sz w:val="28"/>
          <w:szCs w:val="28"/>
        </w:rPr>
        <w:t xml:space="preserve">ромышленные предприятия региона демонстрируют высокие  результаты успешной работы. </w:t>
      </w:r>
    </w:p>
    <w:p w:rsidR="007E4589" w:rsidRDefault="00DC2EA8" w:rsidP="00DC2EA8">
      <w:pPr>
        <w:pStyle w:val="a3"/>
        <w:tabs>
          <w:tab w:val="left" w:pos="851"/>
        </w:tabs>
        <w:ind w:left="0" w:firstLine="709"/>
        <w:jc w:val="both"/>
        <w:outlineLvl w:val="0"/>
        <w:rPr>
          <w:sz w:val="28"/>
          <w:szCs w:val="28"/>
        </w:rPr>
      </w:pPr>
      <w:r>
        <w:rPr>
          <w:sz w:val="28"/>
          <w:szCs w:val="28"/>
        </w:rPr>
        <w:t>На предприятии АО «Исузу Рус» за  2017 год вдвое выросли объемы производства.</w:t>
      </w:r>
      <w:r w:rsidRPr="00DC2EA8">
        <w:t xml:space="preserve"> </w:t>
      </w:r>
      <w:r>
        <w:rPr>
          <w:sz w:val="28"/>
          <w:szCs w:val="28"/>
        </w:rPr>
        <w:t xml:space="preserve">В </w:t>
      </w:r>
      <w:r w:rsidRPr="00DC2EA8">
        <w:rPr>
          <w:sz w:val="28"/>
          <w:szCs w:val="28"/>
        </w:rPr>
        <w:t xml:space="preserve">мае </w:t>
      </w:r>
      <w:r>
        <w:rPr>
          <w:sz w:val="28"/>
          <w:szCs w:val="28"/>
        </w:rPr>
        <w:t xml:space="preserve">2017 года </w:t>
      </w:r>
      <w:r w:rsidRPr="00DC2EA8">
        <w:rPr>
          <w:sz w:val="28"/>
          <w:szCs w:val="28"/>
        </w:rPr>
        <w:t>на производственной площадке запустили сборку тяжелых грузовиков серии «С», «Е» от 33 тонн и выше.</w:t>
      </w:r>
      <w:r>
        <w:rPr>
          <w:sz w:val="28"/>
          <w:szCs w:val="28"/>
        </w:rPr>
        <w:t xml:space="preserve"> </w:t>
      </w:r>
      <w:r w:rsidR="00ED74E1">
        <w:rPr>
          <w:sz w:val="28"/>
          <w:szCs w:val="28"/>
        </w:rPr>
        <w:t>Р</w:t>
      </w:r>
      <w:r w:rsidR="007E4589" w:rsidRPr="007E4589">
        <w:rPr>
          <w:sz w:val="28"/>
          <w:szCs w:val="28"/>
        </w:rPr>
        <w:t>азработали 18-тонную машину с локализованной в России пневматической задней подвеской.</w:t>
      </w:r>
      <w:r>
        <w:rPr>
          <w:sz w:val="28"/>
          <w:szCs w:val="28"/>
        </w:rPr>
        <w:t xml:space="preserve"> Г</w:t>
      </w:r>
      <w:r w:rsidR="007E4589" w:rsidRPr="007E4589">
        <w:rPr>
          <w:sz w:val="28"/>
          <w:szCs w:val="28"/>
        </w:rPr>
        <w:t>отови</w:t>
      </w:r>
      <w:r>
        <w:rPr>
          <w:sz w:val="28"/>
          <w:szCs w:val="28"/>
        </w:rPr>
        <w:t xml:space="preserve">тся </w:t>
      </w:r>
      <w:r w:rsidR="007E4589" w:rsidRPr="007E4589">
        <w:rPr>
          <w:sz w:val="28"/>
          <w:szCs w:val="28"/>
        </w:rPr>
        <w:t xml:space="preserve"> к запуску пилотный проект – полностью газовый двигатель SNG на метане, который серийно будет стартовать уже в 3 квартале </w:t>
      </w:r>
      <w:r>
        <w:rPr>
          <w:sz w:val="28"/>
          <w:szCs w:val="28"/>
        </w:rPr>
        <w:t xml:space="preserve">2018 </w:t>
      </w:r>
      <w:r w:rsidR="007E4589" w:rsidRPr="007E4589">
        <w:rPr>
          <w:sz w:val="28"/>
          <w:szCs w:val="28"/>
        </w:rPr>
        <w:t xml:space="preserve">года. И параллельно </w:t>
      </w:r>
      <w:r>
        <w:rPr>
          <w:sz w:val="28"/>
          <w:szCs w:val="28"/>
        </w:rPr>
        <w:t xml:space="preserve"> ведется работа </w:t>
      </w:r>
      <w:r w:rsidR="007E4589" w:rsidRPr="007E4589">
        <w:rPr>
          <w:sz w:val="28"/>
          <w:szCs w:val="28"/>
        </w:rPr>
        <w:t>над полноприводным автомобилем массой 3 тонны – NМS-85, серийная сборка которого стартует в первом квартале 2018 года»</w:t>
      </w:r>
      <w:r w:rsidR="00ED74E1">
        <w:rPr>
          <w:sz w:val="28"/>
          <w:szCs w:val="28"/>
        </w:rPr>
        <w:t>.</w:t>
      </w:r>
    </w:p>
    <w:p w:rsidR="0087358F" w:rsidRPr="0087358F" w:rsidRDefault="0087358F" w:rsidP="0087358F">
      <w:pPr>
        <w:pStyle w:val="a3"/>
        <w:tabs>
          <w:tab w:val="left" w:pos="851"/>
        </w:tabs>
        <w:ind w:left="0" w:firstLine="709"/>
        <w:jc w:val="both"/>
        <w:outlineLvl w:val="0"/>
        <w:rPr>
          <w:sz w:val="28"/>
          <w:szCs w:val="28"/>
        </w:rPr>
      </w:pPr>
      <w:r>
        <w:rPr>
          <w:sz w:val="28"/>
          <w:szCs w:val="28"/>
        </w:rPr>
        <w:t xml:space="preserve">В ходе </w:t>
      </w:r>
      <w:r w:rsidRPr="0087358F">
        <w:rPr>
          <w:sz w:val="28"/>
          <w:szCs w:val="28"/>
        </w:rPr>
        <w:t>Междуна</w:t>
      </w:r>
      <w:r>
        <w:rPr>
          <w:sz w:val="28"/>
          <w:szCs w:val="28"/>
        </w:rPr>
        <w:t xml:space="preserve">родной выставки «ИННОПРОМ-2017 в июле 2017 года подписан </w:t>
      </w:r>
      <w:r w:rsidRPr="0087358F">
        <w:rPr>
          <w:sz w:val="28"/>
          <w:szCs w:val="28"/>
        </w:rPr>
        <w:t xml:space="preserve"> </w:t>
      </w:r>
      <w:r>
        <w:rPr>
          <w:sz w:val="28"/>
          <w:szCs w:val="28"/>
        </w:rPr>
        <w:t>т</w:t>
      </w:r>
      <w:r w:rsidRPr="0087358F">
        <w:rPr>
          <w:sz w:val="28"/>
          <w:szCs w:val="28"/>
        </w:rPr>
        <w:t xml:space="preserve">рехсторонний меморандум о намерениях </w:t>
      </w:r>
      <w:r>
        <w:rPr>
          <w:sz w:val="28"/>
          <w:szCs w:val="28"/>
        </w:rPr>
        <w:t xml:space="preserve">между Правительством Ульяновской области, АО «Исузу Рус» и ООО «СИМАЗ». </w:t>
      </w:r>
    </w:p>
    <w:p w:rsidR="0087358F" w:rsidRPr="0087358F" w:rsidRDefault="0087358F" w:rsidP="0087358F">
      <w:pPr>
        <w:pStyle w:val="a3"/>
        <w:tabs>
          <w:tab w:val="left" w:pos="851"/>
        </w:tabs>
        <w:ind w:left="0" w:firstLine="709"/>
        <w:jc w:val="both"/>
        <w:outlineLvl w:val="0"/>
        <w:rPr>
          <w:sz w:val="28"/>
          <w:szCs w:val="28"/>
        </w:rPr>
      </w:pPr>
      <w:r w:rsidRPr="0087358F">
        <w:rPr>
          <w:sz w:val="28"/>
          <w:szCs w:val="28"/>
        </w:rPr>
        <w:t xml:space="preserve">Согласно условиям меморандума в регионе </w:t>
      </w:r>
      <w:r>
        <w:rPr>
          <w:sz w:val="28"/>
          <w:szCs w:val="28"/>
        </w:rPr>
        <w:t xml:space="preserve">в начале 2018 года  стартует </w:t>
      </w:r>
      <w:r w:rsidRPr="0087358F">
        <w:rPr>
          <w:sz w:val="28"/>
          <w:szCs w:val="28"/>
        </w:rPr>
        <w:t>выпуск автобусов категории М3 классов 2 и 3 на шасси автомобиля ISUZU NQR90L-K. Машины будут собираться на мощностях производственного комплекса «СИМАЗ» в Ульяновске.</w:t>
      </w:r>
    </w:p>
    <w:p w:rsidR="0087358F" w:rsidRDefault="0087358F" w:rsidP="0087358F">
      <w:pPr>
        <w:pStyle w:val="a3"/>
        <w:tabs>
          <w:tab w:val="left" w:pos="851"/>
        </w:tabs>
        <w:ind w:left="0" w:firstLine="709"/>
        <w:jc w:val="both"/>
        <w:outlineLvl w:val="0"/>
        <w:rPr>
          <w:sz w:val="28"/>
          <w:szCs w:val="28"/>
        </w:rPr>
      </w:pPr>
      <w:r w:rsidRPr="0087358F">
        <w:rPr>
          <w:sz w:val="28"/>
          <w:szCs w:val="28"/>
        </w:rPr>
        <w:t xml:space="preserve">Кузов городского автобуса повышенной комфортности для пассажиров будет обладать высокой коррозионной стойкостью. Междугородные </w:t>
      </w:r>
      <w:r w:rsidRPr="0087358F">
        <w:rPr>
          <w:sz w:val="28"/>
          <w:szCs w:val="28"/>
        </w:rPr>
        <w:lastRenderedPageBreak/>
        <w:t>автобусы на шасси ISUZU, в свою очередь, будут оснащены высокоресурсными двигателями и произведены в соответствии с высокими стандартами безопасности и экологическими нормами. Кресла внутри данной модели будут специально предназначены для длительных поездок.</w:t>
      </w:r>
    </w:p>
    <w:p w:rsidR="00ED74E1" w:rsidRPr="00ED74E1" w:rsidRDefault="00ED74E1" w:rsidP="00ED74E1">
      <w:pPr>
        <w:pStyle w:val="a3"/>
        <w:tabs>
          <w:tab w:val="left" w:pos="709"/>
        </w:tabs>
        <w:ind w:left="0" w:firstLine="709"/>
        <w:jc w:val="both"/>
        <w:outlineLvl w:val="0"/>
        <w:rPr>
          <w:sz w:val="28"/>
          <w:szCs w:val="28"/>
        </w:rPr>
      </w:pPr>
      <w:r>
        <w:rPr>
          <w:sz w:val="28"/>
          <w:szCs w:val="28"/>
        </w:rPr>
        <w:t>В 2017</w:t>
      </w:r>
      <w:r w:rsidRPr="00ED74E1">
        <w:rPr>
          <w:sz w:val="28"/>
          <w:szCs w:val="28"/>
        </w:rPr>
        <w:t xml:space="preserve"> году </w:t>
      </w:r>
      <w:r>
        <w:rPr>
          <w:sz w:val="28"/>
          <w:szCs w:val="28"/>
        </w:rPr>
        <w:t>ООО «</w:t>
      </w:r>
      <w:r w:rsidRPr="00ED74E1">
        <w:rPr>
          <w:sz w:val="28"/>
          <w:szCs w:val="28"/>
        </w:rPr>
        <w:t>Ульяновский автомобильный завод</w:t>
      </w:r>
      <w:r>
        <w:rPr>
          <w:sz w:val="28"/>
          <w:szCs w:val="28"/>
        </w:rPr>
        <w:t>»</w:t>
      </w:r>
      <w:r w:rsidRPr="00ED74E1">
        <w:rPr>
          <w:sz w:val="28"/>
          <w:szCs w:val="28"/>
        </w:rPr>
        <w:t xml:space="preserve"> презентовал новый коммерческий автомобиль УАЗ-Про</w:t>
      </w:r>
      <w:r w:rsidR="007C4E8D">
        <w:rPr>
          <w:sz w:val="28"/>
          <w:szCs w:val="28"/>
        </w:rPr>
        <w:t xml:space="preserve">фи грузоподъемностью 1,5 тонны, ведется разработка электрокара. </w:t>
      </w:r>
      <w:r w:rsidRPr="00ED74E1">
        <w:rPr>
          <w:sz w:val="28"/>
          <w:szCs w:val="28"/>
        </w:rPr>
        <w:t xml:space="preserve">В планах завода – удвоить объемы экспорта до 8 тысяч автомобилей и продолжить развитие продуктовой линейки. Также </w:t>
      </w:r>
      <w:r>
        <w:rPr>
          <w:sz w:val="28"/>
          <w:szCs w:val="28"/>
        </w:rPr>
        <w:t>ООО «</w:t>
      </w:r>
      <w:r w:rsidRPr="00ED74E1">
        <w:rPr>
          <w:sz w:val="28"/>
          <w:szCs w:val="28"/>
        </w:rPr>
        <w:t>УАЗ</w:t>
      </w:r>
      <w:r>
        <w:rPr>
          <w:sz w:val="28"/>
          <w:szCs w:val="28"/>
        </w:rPr>
        <w:t>»</w:t>
      </w:r>
      <w:r w:rsidRPr="00ED74E1">
        <w:rPr>
          <w:sz w:val="28"/>
          <w:szCs w:val="28"/>
        </w:rPr>
        <w:t xml:space="preserve"> продолжает модернизировать производство и работает над улучшением качества.</w:t>
      </w:r>
    </w:p>
    <w:p w:rsidR="00ED74E1" w:rsidRDefault="00ED74E1" w:rsidP="00ED74E1">
      <w:pPr>
        <w:pStyle w:val="a3"/>
        <w:tabs>
          <w:tab w:val="left" w:pos="709"/>
        </w:tabs>
        <w:ind w:left="0" w:firstLine="709"/>
        <w:jc w:val="both"/>
        <w:outlineLvl w:val="0"/>
        <w:rPr>
          <w:sz w:val="28"/>
          <w:szCs w:val="28"/>
        </w:rPr>
      </w:pPr>
      <w:r w:rsidRPr="00ED74E1">
        <w:rPr>
          <w:sz w:val="28"/>
          <w:szCs w:val="28"/>
        </w:rPr>
        <w:t xml:space="preserve">На предприятии в течение января </w:t>
      </w:r>
      <w:r>
        <w:rPr>
          <w:sz w:val="28"/>
          <w:szCs w:val="28"/>
        </w:rPr>
        <w:t xml:space="preserve">2018 года проведены работы по </w:t>
      </w:r>
      <w:r w:rsidR="00010295">
        <w:rPr>
          <w:sz w:val="28"/>
          <w:szCs w:val="28"/>
        </w:rPr>
        <w:t xml:space="preserve">модернизации </w:t>
      </w:r>
      <w:r w:rsidRPr="00ED74E1">
        <w:rPr>
          <w:sz w:val="28"/>
          <w:szCs w:val="28"/>
        </w:rPr>
        <w:t>лини</w:t>
      </w:r>
      <w:r w:rsidR="00010295">
        <w:rPr>
          <w:sz w:val="28"/>
          <w:szCs w:val="28"/>
        </w:rPr>
        <w:t>и</w:t>
      </w:r>
      <w:r w:rsidRPr="00ED74E1">
        <w:rPr>
          <w:sz w:val="28"/>
          <w:szCs w:val="28"/>
        </w:rPr>
        <w:t xml:space="preserve"> тестов автомобилей. На участке качества будет проведена реновация стендов развала-схождения, проверки тормозных ус</w:t>
      </w:r>
      <w:r>
        <w:rPr>
          <w:sz w:val="28"/>
          <w:szCs w:val="28"/>
        </w:rPr>
        <w:t xml:space="preserve">илий и т.д. </w:t>
      </w:r>
      <w:r w:rsidRPr="00ED74E1">
        <w:rPr>
          <w:sz w:val="28"/>
          <w:szCs w:val="28"/>
        </w:rPr>
        <w:t>Все это позволит улучшить контроль качества и потребительские свойства автомобилей</w:t>
      </w:r>
      <w:r>
        <w:rPr>
          <w:sz w:val="28"/>
          <w:szCs w:val="28"/>
        </w:rPr>
        <w:t>.</w:t>
      </w:r>
    </w:p>
    <w:p w:rsidR="00ED74E1" w:rsidRDefault="00ED74E1" w:rsidP="00ED74E1">
      <w:pPr>
        <w:pStyle w:val="a3"/>
        <w:tabs>
          <w:tab w:val="left" w:pos="709"/>
        </w:tabs>
        <w:ind w:left="0" w:firstLine="709"/>
        <w:jc w:val="both"/>
        <w:outlineLvl w:val="0"/>
        <w:rPr>
          <w:sz w:val="28"/>
          <w:szCs w:val="28"/>
        </w:rPr>
      </w:pPr>
      <w:r>
        <w:rPr>
          <w:sz w:val="28"/>
          <w:szCs w:val="28"/>
        </w:rPr>
        <w:t xml:space="preserve">АО «Авиастар – СП» в 2017 году втрое превысил производственные показатели предыдущего года. </w:t>
      </w:r>
    </w:p>
    <w:p w:rsidR="00ED74E1" w:rsidRDefault="00ED74E1" w:rsidP="00ED74E1">
      <w:pPr>
        <w:pStyle w:val="a3"/>
        <w:tabs>
          <w:tab w:val="left" w:pos="709"/>
        </w:tabs>
        <w:ind w:left="0" w:firstLine="709"/>
        <w:jc w:val="both"/>
        <w:outlineLvl w:val="0"/>
        <w:rPr>
          <w:sz w:val="28"/>
          <w:szCs w:val="28"/>
        </w:rPr>
      </w:pPr>
      <w:r w:rsidRPr="00ED74E1">
        <w:rPr>
          <w:sz w:val="28"/>
          <w:szCs w:val="28"/>
        </w:rPr>
        <w:t>25 января</w:t>
      </w:r>
      <w:r w:rsidR="007C4E8D">
        <w:rPr>
          <w:sz w:val="28"/>
          <w:szCs w:val="28"/>
        </w:rPr>
        <w:t xml:space="preserve"> 2018 года прошёл испытания </w:t>
      </w:r>
      <w:r w:rsidRPr="00ED74E1">
        <w:rPr>
          <w:sz w:val="28"/>
          <w:szCs w:val="28"/>
        </w:rPr>
        <w:t>летный образец перспективного самолета-топливозаправщик</w:t>
      </w:r>
      <w:r>
        <w:rPr>
          <w:sz w:val="28"/>
          <w:szCs w:val="28"/>
        </w:rPr>
        <w:t xml:space="preserve">а Ил-78М-90А. </w:t>
      </w:r>
      <w:r w:rsidRPr="00ED74E1">
        <w:rPr>
          <w:sz w:val="28"/>
          <w:szCs w:val="28"/>
        </w:rPr>
        <w:t>Новая усовершенствованная модификация топливозаправщика Ил-78М-90А создана на базе новейшего военно-транспортного самолета Ил-76МД-90А. Проектирование и создание конструкторской документации, производство воздушного судна осуществлялось на основе современных цифровых технологий.</w:t>
      </w:r>
      <w:r w:rsidR="007C4E8D" w:rsidRPr="007C4E8D">
        <w:t xml:space="preserve"> </w:t>
      </w:r>
      <w:r w:rsidR="007C4E8D" w:rsidRPr="007C4E8D">
        <w:rPr>
          <w:sz w:val="28"/>
          <w:szCs w:val="28"/>
        </w:rPr>
        <w:t>Окончательная сборка серийных топливозаправщиков будет осуществляться на заводе «Авиастар-СП», где в настоящее время ведутся работы по установке поточной линии окончательной сборки тяжелых военно-транспортных самолетов Ил-76МД-90А и топливозаправщиков Ил-78МИ-90А.</w:t>
      </w:r>
      <w:r w:rsidR="007C4E8D">
        <w:rPr>
          <w:sz w:val="28"/>
          <w:szCs w:val="28"/>
        </w:rPr>
        <w:t xml:space="preserve"> (Необходимо отметить, что для завода </w:t>
      </w:r>
      <w:r w:rsidR="007C4E8D" w:rsidRPr="007C4E8D">
        <w:rPr>
          <w:sz w:val="28"/>
          <w:szCs w:val="28"/>
        </w:rPr>
        <w:t>действуют налоговые льготы на имущество. С 2016 по 2021 год ставка по данному виду налога для предприятия составляет 0,95%</w:t>
      </w:r>
      <w:r w:rsidR="007C4E8D">
        <w:rPr>
          <w:sz w:val="28"/>
          <w:szCs w:val="28"/>
        </w:rPr>
        <w:t>).</w:t>
      </w:r>
    </w:p>
    <w:p w:rsidR="00B075B0" w:rsidRPr="00B075B0" w:rsidRDefault="00B075B0" w:rsidP="00ED74E1">
      <w:pPr>
        <w:pStyle w:val="a3"/>
        <w:tabs>
          <w:tab w:val="left" w:pos="709"/>
        </w:tabs>
        <w:ind w:left="0" w:firstLine="709"/>
        <w:jc w:val="both"/>
        <w:outlineLvl w:val="0"/>
        <w:rPr>
          <w:b/>
          <w:sz w:val="28"/>
          <w:szCs w:val="28"/>
        </w:rPr>
      </w:pPr>
      <w:r w:rsidRPr="00B075B0">
        <w:rPr>
          <w:b/>
          <w:sz w:val="28"/>
          <w:szCs w:val="28"/>
        </w:rPr>
        <w:t>Планы на 2018 год</w:t>
      </w:r>
      <w:r>
        <w:rPr>
          <w:b/>
          <w:sz w:val="28"/>
          <w:szCs w:val="28"/>
        </w:rPr>
        <w:t>:</w:t>
      </w:r>
    </w:p>
    <w:p w:rsidR="00B075B0" w:rsidRPr="00B075B0" w:rsidRDefault="00B075B0" w:rsidP="00B075B0">
      <w:pPr>
        <w:pStyle w:val="a3"/>
        <w:ind w:left="0" w:firstLine="709"/>
        <w:jc w:val="both"/>
        <w:outlineLvl w:val="0"/>
        <w:rPr>
          <w:sz w:val="28"/>
          <w:szCs w:val="28"/>
        </w:rPr>
      </w:pPr>
      <w:r w:rsidRPr="00B075B0">
        <w:rPr>
          <w:sz w:val="28"/>
          <w:szCs w:val="28"/>
        </w:rPr>
        <w:t>В наступившем году будут приложены все усилия, чтобы сохранить</w:t>
      </w:r>
      <w:r>
        <w:rPr>
          <w:sz w:val="28"/>
          <w:szCs w:val="28"/>
        </w:rPr>
        <w:t xml:space="preserve"> сложившийся</w:t>
      </w:r>
      <w:r w:rsidRPr="00B075B0">
        <w:rPr>
          <w:sz w:val="28"/>
          <w:szCs w:val="28"/>
        </w:rPr>
        <w:t xml:space="preserve"> высокий уровень развития промышленности в регионе, </w:t>
      </w:r>
      <w:r>
        <w:rPr>
          <w:sz w:val="28"/>
          <w:szCs w:val="28"/>
        </w:rPr>
        <w:t xml:space="preserve"> в том числе посредством решения следующих </w:t>
      </w:r>
      <w:r w:rsidRPr="00B075B0">
        <w:rPr>
          <w:sz w:val="28"/>
          <w:szCs w:val="28"/>
        </w:rPr>
        <w:t xml:space="preserve"> задач:</w:t>
      </w:r>
    </w:p>
    <w:p w:rsidR="00B075B0" w:rsidRPr="00B075B0" w:rsidRDefault="00B075B0" w:rsidP="00B075B0">
      <w:pPr>
        <w:pStyle w:val="a3"/>
        <w:ind w:left="0" w:firstLine="709"/>
        <w:jc w:val="both"/>
        <w:outlineLvl w:val="0"/>
        <w:rPr>
          <w:sz w:val="28"/>
          <w:szCs w:val="28"/>
        </w:rPr>
      </w:pPr>
      <w:r w:rsidRPr="00B075B0">
        <w:rPr>
          <w:sz w:val="28"/>
          <w:szCs w:val="28"/>
        </w:rPr>
        <w:t>- активное вовлечение предприятий ОПК в производство гражданской продукции;</w:t>
      </w:r>
    </w:p>
    <w:p w:rsidR="00B075B0" w:rsidRPr="00B075B0" w:rsidRDefault="00B075B0" w:rsidP="00B075B0">
      <w:pPr>
        <w:pStyle w:val="a3"/>
        <w:ind w:left="0" w:firstLine="709"/>
        <w:jc w:val="both"/>
        <w:outlineLvl w:val="0"/>
        <w:rPr>
          <w:sz w:val="28"/>
          <w:szCs w:val="28"/>
        </w:rPr>
      </w:pPr>
      <w:r w:rsidRPr="00B075B0">
        <w:rPr>
          <w:sz w:val="28"/>
          <w:szCs w:val="28"/>
        </w:rPr>
        <w:t>- дальнейшее развитие инструмента СПИК в регионе;</w:t>
      </w:r>
    </w:p>
    <w:p w:rsidR="00B075B0" w:rsidRPr="00B075B0" w:rsidRDefault="00B075B0" w:rsidP="00B075B0">
      <w:pPr>
        <w:pStyle w:val="a3"/>
        <w:ind w:left="0" w:firstLine="709"/>
        <w:jc w:val="both"/>
        <w:outlineLvl w:val="0"/>
        <w:rPr>
          <w:sz w:val="28"/>
          <w:szCs w:val="28"/>
        </w:rPr>
      </w:pPr>
      <w:r w:rsidRPr="00B075B0">
        <w:rPr>
          <w:sz w:val="28"/>
          <w:szCs w:val="28"/>
        </w:rPr>
        <w:t>- развитие социально-значимых отраслей промышленности (народно-художественные промыслы, индустрия детства, реабилитационная индустрия).</w:t>
      </w:r>
    </w:p>
    <w:p w:rsidR="00B075B0" w:rsidRPr="00B075B0" w:rsidRDefault="00B075B0" w:rsidP="00B075B0">
      <w:pPr>
        <w:pStyle w:val="a3"/>
        <w:ind w:left="0" w:firstLine="709"/>
        <w:jc w:val="both"/>
        <w:outlineLvl w:val="0"/>
        <w:rPr>
          <w:sz w:val="28"/>
          <w:szCs w:val="28"/>
        </w:rPr>
      </w:pPr>
      <w:r w:rsidRPr="00B075B0">
        <w:rPr>
          <w:sz w:val="28"/>
          <w:szCs w:val="28"/>
        </w:rPr>
        <w:t>В 2018 году в регионе также ожидается ряд значимых событий в сфере промышленности:</w:t>
      </w:r>
    </w:p>
    <w:p w:rsidR="00B075B0" w:rsidRPr="00B075B0" w:rsidRDefault="00096F58" w:rsidP="00B075B0">
      <w:pPr>
        <w:pStyle w:val="a3"/>
        <w:ind w:left="0" w:firstLine="709"/>
        <w:jc w:val="both"/>
        <w:outlineLvl w:val="0"/>
        <w:rPr>
          <w:sz w:val="28"/>
          <w:szCs w:val="28"/>
        </w:rPr>
      </w:pPr>
      <w:r>
        <w:rPr>
          <w:sz w:val="28"/>
          <w:szCs w:val="28"/>
        </w:rPr>
        <w:t>-</w:t>
      </w:r>
      <w:r w:rsidR="00B075B0" w:rsidRPr="00B075B0">
        <w:rPr>
          <w:sz w:val="28"/>
          <w:szCs w:val="28"/>
        </w:rPr>
        <w:t>Запуск серийного производства автобусов СИМАЗ на шасси ISUZU</w:t>
      </w:r>
    </w:p>
    <w:p w:rsidR="00B075B0" w:rsidRPr="00B075B0" w:rsidRDefault="00096F58" w:rsidP="00B075B0">
      <w:pPr>
        <w:pStyle w:val="a3"/>
        <w:ind w:left="0" w:firstLine="709"/>
        <w:jc w:val="both"/>
        <w:outlineLvl w:val="0"/>
        <w:rPr>
          <w:sz w:val="28"/>
          <w:szCs w:val="28"/>
        </w:rPr>
      </w:pPr>
      <w:r>
        <w:rPr>
          <w:sz w:val="28"/>
          <w:szCs w:val="28"/>
        </w:rPr>
        <w:t>-</w:t>
      </w:r>
      <w:r w:rsidR="00B075B0" w:rsidRPr="00B075B0">
        <w:rPr>
          <w:sz w:val="28"/>
          <w:szCs w:val="28"/>
        </w:rPr>
        <w:t>Запуск нового цеха цинкования на АО «КТЦ «Металлоконструкция»</w:t>
      </w:r>
    </w:p>
    <w:p w:rsidR="00B075B0" w:rsidRPr="00B075B0" w:rsidRDefault="00096F58" w:rsidP="00B075B0">
      <w:pPr>
        <w:pStyle w:val="a3"/>
        <w:ind w:left="0" w:firstLine="709"/>
        <w:jc w:val="both"/>
        <w:outlineLvl w:val="0"/>
        <w:rPr>
          <w:sz w:val="28"/>
          <w:szCs w:val="28"/>
        </w:rPr>
      </w:pPr>
      <w:r>
        <w:rPr>
          <w:sz w:val="28"/>
          <w:szCs w:val="28"/>
        </w:rPr>
        <w:lastRenderedPageBreak/>
        <w:t>-</w:t>
      </w:r>
      <w:r w:rsidR="00B075B0" w:rsidRPr="00B075B0">
        <w:rPr>
          <w:sz w:val="28"/>
          <w:szCs w:val="28"/>
        </w:rPr>
        <w:t>Открытие нового корпуса и расширение производства швейной фабрики «Бостон»</w:t>
      </w:r>
    </w:p>
    <w:p w:rsidR="00B075B0" w:rsidRPr="00B075B0" w:rsidRDefault="00096F58" w:rsidP="00B075B0">
      <w:pPr>
        <w:pStyle w:val="a3"/>
        <w:ind w:left="0" w:firstLine="709"/>
        <w:jc w:val="both"/>
        <w:outlineLvl w:val="0"/>
        <w:rPr>
          <w:sz w:val="28"/>
          <w:szCs w:val="28"/>
        </w:rPr>
      </w:pPr>
      <w:r>
        <w:rPr>
          <w:sz w:val="28"/>
          <w:szCs w:val="28"/>
        </w:rPr>
        <w:t>-</w:t>
      </w:r>
      <w:r w:rsidR="00B075B0" w:rsidRPr="00B075B0">
        <w:rPr>
          <w:sz w:val="28"/>
          <w:szCs w:val="28"/>
        </w:rPr>
        <w:t>Выпуск в 2018 году модели УАЗ «Хантер» с правым рулем и начало ее поставок в Индонезию, Индию, Шри-Ланку, Намибию, Ботсвану, ЮАР, Пакистан, Малайзию и Таиланд</w:t>
      </w:r>
    </w:p>
    <w:p w:rsidR="00B075B0" w:rsidRPr="00B075B0" w:rsidRDefault="00096F58" w:rsidP="00B075B0">
      <w:pPr>
        <w:pStyle w:val="a3"/>
        <w:ind w:left="0" w:firstLine="709"/>
        <w:jc w:val="both"/>
        <w:outlineLvl w:val="0"/>
        <w:rPr>
          <w:sz w:val="28"/>
          <w:szCs w:val="28"/>
        </w:rPr>
      </w:pPr>
      <w:r>
        <w:rPr>
          <w:sz w:val="28"/>
          <w:szCs w:val="28"/>
        </w:rPr>
        <w:t>-</w:t>
      </w:r>
      <w:r w:rsidR="00B075B0" w:rsidRPr="00B075B0">
        <w:rPr>
          <w:sz w:val="28"/>
          <w:szCs w:val="28"/>
        </w:rPr>
        <w:t xml:space="preserve">Начало крупноузловой сборки нескольких моделей УАЗ-Патриот, Хантер и классических коммерческих автомобилей в Казахстане. </w:t>
      </w:r>
    </w:p>
    <w:p w:rsidR="00B075B0" w:rsidRDefault="00096F58" w:rsidP="00B075B0">
      <w:pPr>
        <w:pStyle w:val="a3"/>
        <w:ind w:left="0" w:firstLine="709"/>
        <w:jc w:val="both"/>
        <w:outlineLvl w:val="0"/>
        <w:rPr>
          <w:sz w:val="28"/>
          <w:szCs w:val="28"/>
        </w:rPr>
      </w:pPr>
      <w:r>
        <w:rPr>
          <w:sz w:val="28"/>
          <w:szCs w:val="28"/>
        </w:rPr>
        <w:t>-</w:t>
      </w:r>
      <w:r w:rsidR="00B075B0" w:rsidRPr="00B075B0">
        <w:rPr>
          <w:sz w:val="28"/>
          <w:szCs w:val="28"/>
        </w:rPr>
        <w:t>Завершение формирования автомобильного кластера, ориентированного на конечного производителя ООО «УАЗ», а также мебельного и лесопромышленного кластеров</w:t>
      </w:r>
    </w:p>
    <w:p w:rsidR="002F1B83" w:rsidRPr="00B075B0" w:rsidRDefault="002F1B83" w:rsidP="002F1B83">
      <w:pPr>
        <w:pStyle w:val="a3"/>
        <w:ind w:left="0" w:firstLine="709"/>
        <w:jc w:val="both"/>
        <w:outlineLvl w:val="0"/>
        <w:rPr>
          <w:sz w:val="28"/>
          <w:szCs w:val="28"/>
        </w:rPr>
      </w:pPr>
      <w:r>
        <w:rPr>
          <w:sz w:val="28"/>
          <w:szCs w:val="28"/>
        </w:rPr>
        <w:t>-</w:t>
      </w:r>
      <w:r w:rsidRPr="00B075B0">
        <w:rPr>
          <w:sz w:val="28"/>
          <w:szCs w:val="28"/>
        </w:rPr>
        <w:t>В 2018 году Международный молодежный промышленный форум «Инженеры будущего» состоится в Ульяновской области</w:t>
      </w:r>
    </w:p>
    <w:p w:rsidR="00B075B0" w:rsidRPr="00B075B0" w:rsidRDefault="00B075B0" w:rsidP="00B075B0">
      <w:pPr>
        <w:pStyle w:val="a3"/>
        <w:ind w:left="0" w:firstLine="709"/>
        <w:jc w:val="both"/>
        <w:outlineLvl w:val="0"/>
        <w:rPr>
          <w:sz w:val="28"/>
          <w:szCs w:val="28"/>
        </w:rPr>
      </w:pPr>
      <w:r w:rsidRPr="00B075B0">
        <w:rPr>
          <w:sz w:val="28"/>
          <w:szCs w:val="28"/>
        </w:rPr>
        <w:t>В 2018 году отдельное внимание будет уделено Государственной информационной системе промышленности (ГИСП), разработанной по инициативе Минпромторга РФ.</w:t>
      </w:r>
    </w:p>
    <w:p w:rsidR="00B075B0" w:rsidRPr="00B075B0" w:rsidRDefault="00B075B0" w:rsidP="00096F58">
      <w:pPr>
        <w:pStyle w:val="a3"/>
        <w:ind w:left="0" w:firstLine="709"/>
        <w:jc w:val="both"/>
        <w:outlineLvl w:val="0"/>
        <w:rPr>
          <w:sz w:val="28"/>
          <w:szCs w:val="28"/>
        </w:rPr>
      </w:pPr>
      <w:r w:rsidRPr="00B075B0">
        <w:rPr>
          <w:sz w:val="28"/>
          <w:szCs w:val="28"/>
        </w:rPr>
        <w:t>Система открывает доступ зарегистрированным пользователям к огромному массиву информации в сфере промышленности, предоставляет сервисы для всех субъектов промышленной деятельности — от органов власти Российской Федерации до отдельных предприятий и индивидуальных предпринимателей.</w:t>
      </w:r>
    </w:p>
    <w:p w:rsidR="00B075B0" w:rsidRDefault="00B075B0" w:rsidP="00ED74E1">
      <w:pPr>
        <w:pStyle w:val="a3"/>
        <w:tabs>
          <w:tab w:val="left" w:pos="709"/>
        </w:tabs>
        <w:ind w:left="0" w:firstLine="709"/>
        <w:jc w:val="both"/>
        <w:outlineLvl w:val="0"/>
        <w:rPr>
          <w:sz w:val="28"/>
          <w:szCs w:val="28"/>
        </w:rPr>
      </w:pPr>
    </w:p>
    <w:p w:rsidR="0072359E" w:rsidRDefault="0072359E" w:rsidP="0072359E">
      <w:pPr>
        <w:ind w:left="360"/>
        <w:jc w:val="center"/>
        <w:rPr>
          <w:b/>
          <w:szCs w:val="28"/>
          <w:u w:val="single"/>
        </w:rPr>
      </w:pPr>
    </w:p>
    <w:p w:rsidR="0072359E" w:rsidRPr="0072359E" w:rsidRDefault="0072359E" w:rsidP="0072359E">
      <w:pPr>
        <w:ind w:left="360"/>
        <w:jc w:val="center"/>
        <w:rPr>
          <w:b/>
          <w:sz w:val="28"/>
          <w:szCs w:val="28"/>
          <w:u w:val="single"/>
        </w:rPr>
      </w:pPr>
      <w:r>
        <w:rPr>
          <w:b/>
          <w:sz w:val="28"/>
          <w:szCs w:val="28"/>
          <w:u w:val="single"/>
          <w:lang w:val="en-US"/>
        </w:rPr>
        <w:t>II</w:t>
      </w:r>
      <w:r w:rsidRPr="0072359E">
        <w:rPr>
          <w:b/>
          <w:sz w:val="28"/>
          <w:szCs w:val="28"/>
          <w:u w:val="single"/>
        </w:rPr>
        <w:t>. Строительство и стройиндустрия</w:t>
      </w:r>
    </w:p>
    <w:p w:rsidR="0072359E" w:rsidRPr="0072359E" w:rsidRDefault="0072359E" w:rsidP="0072359E">
      <w:pPr>
        <w:ind w:left="360"/>
        <w:jc w:val="center"/>
        <w:rPr>
          <w:b/>
          <w:sz w:val="28"/>
          <w:szCs w:val="28"/>
          <w:u w:val="single"/>
        </w:rPr>
      </w:pPr>
    </w:p>
    <w:p w:rsidR="0072359E" w:rsidRPr="0072359E" w:rsidRDefault="0072359E" w:rsidP="0072359E">
      <w:pPr>
        <w:ind w:left="360"/>
        <w:jc w:val="center"/>
        <w:rPr>
          <w:b/>
          <w:sz w:val="28"/>
          <w:szCs w:val="28"/>
        </w:rPr>
      </w:pPr>
      <w:r w:rsidRPr="0072359E">
        <w:rPr>
          <w:b/>
          <w:sz w:val="28"/>
          <w:szCs w:val="28"/>
        </w:rPr>
        <w:t>1. Строительство жилья</w:t>
      </w:r>
    </w:p>
    <w:p w:rsidR="0081548F" w:rsidRPr="0081548F" w:rsidRDefault="0081548F" w:rsidP="0081548F">
      <w:pPr>
        <w:keepNext/>
        <w:widowControl w:val="0"/>
        <w:suppressAutoHyphens/>
        <w:overflowPunct w:val="0"/>
        <w:autoSpaceDE w:val="0"/>
        <w:autoSpaceDN w:val="0"/>
        <w:ind w:firstLine="567"/>
        <w:jc w:val="both"/>
        <w:rPr>
          <w:b/>
          <w:kern w:val="3"/>
          <w:sz w:val="28"/>
          <w:szCs w:val="28"/>
        </w:rPr>
      </w:pPr>
      <w:r w:rsidRPr="0081548F">
        <w:rPr>
          <w:b/>
          <w:kern w:val="3"/>
          <w:sz w:val="28"/>
          <w:szCs w:val="28"/>
        </w:rPr>
        <w:t xml:space="preserve">В 2017 году приоритетными направлениями деятельности Министерства  в сфере строительства и стройиндустрии были определены: </w:t>
      </w:r>
    </w:p>
    <w:p w:rsidR="0081548F" w:rsidRPr="0081548F" w:rsidRDefault="0081548F" w:rsidP="0081548F">
      <w:pPr>
        <w:widowControl w:val="0"/>
        <w:autoSpaceDE w:val="0"/>
        <w:autoSpaceDN w:val="0"/>
        <w:adjustRightInd w:val="0"/>
        <w:ind w:firstLine="708"/>
        <w:jc w:val="both"/>
        <w:rPr>
          <w:sz w:val="28"/>
          <w:szCs w:val="28"/>
        </w:rPr>
      </w:pPr>
      <w:r w:rsidRPr="0081548F">
        <w:rPr>
          <w:b/>
          <w:sz w:val="28"/>
          <w:szCs w:val="28"/>
        </w:rPr>
        <w:t>1.Обеспечение в</w:t>
      </w:r>
      <w:r w:rsidRPr="0081548F">
        <w:rPr>
          <w:b/>
          <w:color w:val="000000"/>
          <w:sz w:val="28"/>
          <w:szCs w:val="28"/>
        </w:rPr>
        <w:t>ыполнения директивного плана ввода жилья в 2017 году - 970,0 тыс. квадратных метров.</w:t>
      </w:r>
      <w:r w:rsidRPr="0081548F">
        <w:rPr>
          <w:b/>
          <w:sz w:val="28"/>
          <w:szCs w:val="28"/>
        </w:rPr>
        <w:t xml:space="preserve"> </w:t>
      </w:r>
    </w:p>
    <w:p w:rsidR="0081548F" w:rsidRPr="0081548F" w:rsidRDefault="0081548F" w:rsidP="0081548F">
      <w:pPr>
        <w:widowControl w:val="0"/>
        <w:autoSpaceDE w:val="0"/>
        <w:autoSpaceDN w:val="0"/>
        <w:adjustRightInd w:val="0"/>
        <w:ind w:firstLine="709"/>
        <w:jc w:val="both"/>
        <w:rPr>
          <w:sz w:val="28"/>
          <w:szCs w:val="28"/>
        </w:rPr>
      </w:pPr>
      <w:r w:rsidRPr="0081548F">
        <w:rPr>
          <w:sz w:val="28"/>
          <w:szCs w:val="28"/>
        </w:rPr>
        <w:t xml:space="preserve">По итогам 2017 года на территории региона введено в эксплуатацию </w:t>
      </w:r>
      <w:r w:rsidRPr="0081548F">
        <w:rPr>
          <w:b/>
          <w:sz w:val="28"/>
          <w:szCs w:val="28"/>
        </w:rPr>
        <w:t>976 562  кв</w:t>
      </w:r>
      <w:r w:rsidRPr="0081548F">
        <w:rPr>
          <w:sz w:val="28"/>
          <w:szCs w:val="28"/>
        </w:rPr>
        <w:t xml:space="preserve">. метров жилья. </w:t>
      </w:r>
    </w:p>
    <w:p w:rsidR="0081548F" w:rsidRPr="0081548F" w:rsidRDefault="0081548F" w:rsidP="0081548F">
      <w:pPr>
        <w:ind w:firstLine="709"/>
        <w:jc w:val="both"/>
        <w:rPr>
          <w:color w:val="000000"/>
          <w:sz w:val="28"/>
          <w:szCs w:val="28"/>
        </w:rPr>
      </w:pPr>
      <w:r w:rsidRPr="0081548F">
        <w:rPr>
          <w:sz w:val="28"/>
          <w:szCs w:val="28"/>
        </w:rPr>
        <w:t xml:space="preserve">Данный показатель больше планируемого на </w:t>
      </w:r>
      <w:r w:rsidRPr="0081548F">
        <w:rPr>
          <w:b/>
          <w:sz w:val="28"/>
          <w:szCs w:val="28"/>
        </w:rPr>
        <w:t xml:space="preserve">6562 </w:t>
      </w:r>
      <w:r w:rsidRPr="0081548F">
        <w:rPr>
          <w:sz w:val="28"/>
          <w:szCs w:val="28"/>
        </w:rPr>
        <w:t>кв.м. и составляет</w:t>
      </w:r>
      <w:r w:rsidRPr="0081548F">
        <w:rPr>
          <w:color w:val="000000"/>
          <w:sz w:val="28"/>
          <w:szCs w:val="28"/>
        </w:rPr>
        <w:t xml:space="preserve"> </w:t>
      </w:r>
      <w:r w:rsidRPr="0081548F">
        <w:rPr>
          <w:b/>
          <w:color w:val="000000"/>
          <w:sz w:val="28"/>
          <w:szCs w:val="28"/>
        </w:rPr>
        <w:t>100,7%</w:t>
      </w:r>
      <w:r w:rsidRPr="0081548F">
        <w:rPr>
          <w:color w:val="000000"/>
          <w:sz w:val="28"/>
          <w:szCs w:val="28"/>
        </w:rPr>
        <w:t xml:space="preserve"> к планируемому объёму ввода жилья и </w:t>
      </w:r>
      <w:r w:rsidRPr="0081548F">
        <w:rPr>
          <w:b/>
          <w:color w:val="000000"/>
          <w:sz w:val="28"/>
          <w:szCs w:val="28"/>
        </w:rPr>
        <w:t>101%</w:t>
      </w:r>
      <w:r w:rsidRPr="0081548F">
        <w:rPr>
          <w:color w:val="000000"/>
          <w:sz w:val="28"/>
          <w:szCs w:val="28"/>
        </w:rPr>
        <w:t xml:space="preserve"> к уровню 2016 года.</w:t>
      </w:r>
    </w:p>
    <w:p w:rsidR="0081548F" w:rsidRPr="0081548F" w:rsidRDefault="0081548F" w:rsidP="0081548F">
      <w:pPr>
        <w:ind w:firstLine="709"/>
        <w:jc w:val="both"/>
        <w:rPr>
          <w:sz w:val="28"/>
          <w:szCs w:val="28"/>
        </w:rPr>
      </w:pPr>
      <w:r w:rsidRPr="0081548F">
        <w:rPr>
          <w:sz w:val="28"/>
          <w:szCs w:val="28"/>
        </w:rPr>
        <w:t xml:space="preserve">За 13 лет объёмы жилищного строительства выросли более чем в </w:t>
      </w:r>
      <w:r w:rsidRPr="0081548F">
        <w:rPr>
          <w:b/>
          <w:sz w:val="28"/>
          <w:szCs w:val="28"/>
        </w:rPr>
        <w:t xml:space="preserve">6 </w:t>
      </w:r>
      <w:r w:rsidRPr="0081548F">
        <w:rPr>
          <w:sz w:val="28"/>
          <w:szCs w:val="28"/>
        </w:rPr>
        <w:t>раз.</w:t>
      </w:r>
    </w:p>
    <w:p w:rsidR="0081548F" w:rsidRPr="0081548F" w:rsidRDefault="0081548F" w:rsidP="0081548F">
      <w:pPr>
        <w:ind w:firstLine="709"/>
        <w:jc w:val="both"/>
        <w:rPr>
          <w:bCs/>
          <w:sz w:val="28"/>
          <w:szCs w:val="28"/>
        </w:rPr>
      </w:pPr>
      <w:r w:rsidRPr="0081548F">
        <w:rPr>
          <w:bCs/>
          <w:sz w:val="28"/>
          <w:szCs w:val="28"/>
        </w:rPr>
        <w:t>По итогу 2017 года по вводу в действие жилых домов на 1000 человек населения Ульяновская область</w:t>
      </w:r>
      <w:r w:rsidRPr="0081548F">
        <w:rPr>
          <w:sz w:val="28"/>
          <w:szCs w:val="28"/>
        </w:rPr>
        <w:t xml:space="preserve"> </w:t>
      </w:r>
      <w:r w:rsidRPr="0081548F">
        <w:rPr>
          <w:bCs/>
          <w:sz w:val="28"/>
          <w:szCs w:val="28"/>
        </w:rPr>
        <w:t>занимает 1 место среди регионов ПФО, а по темпам ввода жилья к уровню 2016 года – 4 место.</w:t>
      </w:r>
    </w:p>
    <w:p w:rsidR="0081548F" w:rsidRPr="0081548F" w:rsidRDefault="0081548F" w:rsidP="0081548F">
      <w:pPr>
        <w:ind w:firstLine="709"/>
        <w:jc w:val="both"/>
        <w:rPr>
          <w:bCs/>
          <w:sz w:val="28"/>
          <w:szCs w:val="28"/>
        </w:rPr>
      </w:pPr>
      <w:r w:rsidRPr="0081548F">
        <w:rPr>
          <w:bCs/>
          <w:sz w:val="28"/>
          <w:szCs w:val="28"/>
        </w:rPr>
        <w:t xml:space="preserve">Директивный план ввода жилья </w:t>
      </w:r>
      <w:r w:rsidRPr="0081548F">
        <w:rPr>
          <w:b/>
          <w:bCs/>
          <w:sz w:val="28"/>
          <w:szCs w:val="28"/>
        </w:rPr>
        <w:t>в 2018</w:t>
      </w:r>
      <w:r w:rsidRPr="0081548F">
        <w:rPr>
          <w:bCs/>
          <w:sz w:val="28"/>
          <w:szCs w:val="28"/>
        </w:rPr>
        <w:t xml:space="preserve"> года определен  как 980 тыс. квадратных метров.</w:t>
      </w:r>
    </w:p>
    <w:p w:rsidR="0081548F" w:rsidRPr="0081548F" w:rsidRDefault="0081548F" w:rsidP="0081548F">
      <w:pPr>
        <w:ind w:firstLine="709"/>
        <w:jc w:val="both"/>
        <w:rPr>
          <w:sz w:val="28"/>
          <w:szCs w:val="28"/>
          <w:highlight w:val="yellow"/>
        </w:rPr>
      </w:pPr>
    </w:p>
    <w:p w:rsidR="0081548F" w:rsidRPr="0081548F" w:rsidRDefault="0081548F" w:rsidP="0081548F">
      <w:pPr>
        <w:widowControl w:val="0"/>
        <w:autoSpaceDE w:val="0"/>
        <w:autoSpaceDN w:val="0"/>
        <w:adjustRightInd w:val="0"/>
        <w:ind w:firstLine="708"/>
        <w:jc w:val="both"/>
        <w:rPr>
          <w:b/>
          <w:sz w:val="28"/>
          <w:szCs w:val="28"/>
        </w:rPr>
      </w:pPr>
      <w:r w:rsidRPr="0081548F">
        <w:rPr>
          <w:b/>
          <w:sz w:val="28"/>
          <w:szCs w:val="28"/>
        </w:rPr>
        <w:t>2.Реализация жилищных программ. Реализация приоритетных проектов жилищного строительства.</w:t>
      </w:r>
    </w:p>
    <w:p w:rsidR="0081548F" w:rsidRPr="0081548F" w:rsidRDefault="0081548F" w:rsidP="0081548F">
      <w:pPr>
        <w:ind w:firstLine="709"/>
        <w:jc w:val="both"/>
        <w:rPr>
          <w:b/>
          <w:sz w:val="28"/>
          <w:szCs w:val="28"/>
        </w:rPr>
      </w:pPr>
      <w:r w:rsidRPr="0081548F">
        <w:rPr>
          <w:b/>
          <w:sz w:val="28"/>
          <w:szCs w:val="28"/>
        </w:rPr>
        <w:t xml:space="preserve">Переселение граждан из аварийного жилья. </w:t>
      </w:r>
    </w:p>
    <w:p w:rsidR="0081548F" w:rsidRPr="0081548F" w:rsidRDefault="0081548F" w:rsidP="0081548F">
      <w:pPr>
        <w:spacing w:line="320" w:lineRule="exact"/>
        <w:ind w:firstLine="709"/>
        <w:jc w:val="both"/>
        <w:rPr>
          <w:sz w:val="28"/>
          <w:szCs w:val="28"/>
          <w:u w:val="single"/>
        </w:rPr>
      </w:pPr>
      <w:r w:rsidRPr="0081548F">
        <w:rPr>
          <w:sz w:val="28"/>
          <w:szCs w:val="28"/>
          <w:lang w:eastAsia="ar-SA"/>
        </w:rPr>
        <w:lastRenderedPageBreak/>
        <w:t xml:space="preserve">В соответствии с областной адресной программой </w:t>
      </w:r>
      <w:r w:rsidRPr="0081548F">
        <w:rPr>
          <w:sz w:val="28"/>
          <w:szCs w:val="28"/>
        </w:rPr>
        <w:t xml:space="preserve">«Переселение граждан, проживающих на территории Ульяновской области из аварийного жилищного фонда в 2014–2018 годах»  планировалось переселить </w:t>
      </w:r>
      <w:r w:rsidRPr="0081548F">
        <w:rPr>
          <w:b/>
          <w:sz w:val="28"/>
          <w:szCs w:val="28"/>
        </w:rPr>
        <w:t>2630</w:t>
      </w:r>
      <w:r w:rsidRPr="0081548F">
        <w:rPr>
          <w:sz w:val="28"/>
          <w:szCs w:val="28"/>
        </w:rPr>
        <w:t xml:space="preserve"> человек из </w:t>
      </w:r>
      <w:r w:rsidRPr="0081548F">
        <w:rPr>
          <w:b/>
          <w:sz w:val="28"/>
          <w:szCs w:val="28"/>
        </w:rPr>
        <w:t>1041</w:t>
      </w:r>
      <w:r w:rsidRPr="0081548F">
        <w:rPr>
          <w:sz w:val="28"/>
          <w:szCs w:val="28"/>
        </w:rPr>
        <w:t xml:space="preserve"> жилых помещений </w:t>
      </w:r>
      <w:r w:rsidRPr="0081548F">
        <w:rPr>
          <w:b/>
          <w:sz w:val="28"/>
          <w:szCs w:val="28"/>
        </w:rPr>
        <w:t xml:space="preserve">120 </w:t>
      </w:r>
      <w:r w:rsidRPr="0081548F">
        <w:rPr>
          <w:sz w:val="28"/>
          <w:szCs w:val="28"/>
        </w:rPr>
        <w:t xml:space="preserve">жилых домов расселяемой площадью </w:t>
      </w:r>
      <w:r w:rsidRPr="0081548F">
        <w:rPr>
          <w:b/>
          <w:sz w:val="28"/>
          <w:szCs w:val="28"/>
        </w:rPr>
        <w:t>40,191</w:t>
      </w:r>
      <w:r w:rsidRPr="0081548F">
        <w:rPr>
          <w:sz w:val="28"/>
          <w:szCs w:val="28"/>
        </w:rPr>
        <w:t xml:space="preserve"> тыс. кв.м.</w:t>
      </w:r>
      <w:r>
        <w:rPr>
          <w:sz w:val="28"/>
          <w:szCs w:val="28"/>
        </w:rPr>
        <w:t xml:space="preserve"> </w:t>
      </w:r>
      <w:r w:rsidRPr="0081548F">
        <w:rPr>
          <w:sz w:val="28"/>
          <w:szCs w:val="28"/>
          <w:lang w:eastAsia="ar-SA"/>
        </w:rPr>
        <w:t>М</w:t>
      </w:r>
      <w:r w:rsidRPr="0081548F">
        <w:rPr>
          <w:sz w:val="28"/>
          <w:szCs w:val="28"/>
        </w:rPr>
        <w:t xml:space="preserve">ероприятия по переселению граждан из аварийного жилищного фонда, признанного таковым до 01 января 2012 года, </w:t>
      </w:r>
      <w:r w:rsidRPr="0081548F">
        <w:rPr>
          <w:b/>
          <w:sz w:val="28"/>
          <w:szCs w:val="28"/>
        </w:rPr>
        <w:t>на территории Ульяновской области завершены в полном объёме.</w:t>
      </w:r>
    </w:p>
    <w:p w:rsidR="0081548F" w:rsidRPr="0081548F" w:rsidRDefault="0081548F" w:rsidP="0081548F">
      <w:pPr>
        <w:ind w:firstLine="708"/>
        <w:jc w:val="both"/>
        <w:rPr>
          <w:sz w:val="28"/>
          <w:szCs w:val="28"/>
        </w:rPr>
      </w:pPr>
      <w:r w:rsidRPr="0081548F">
        <w:rPr>
          <w:sz w:val="28"/>
          <w:szCs w:val="28"/>
        </w:rPr>
        <w:t xml:space="preserve">Итоговые значения целевых показателей выполнения региональной адресной программы по переселению граждан из аварийного жилищного фонда за 2014-2017 годы по общей площади, подлежащей расселению, составляет </w:t>
      </w:r>
      <w:r w:rsidRPr="0081548F">
        <w:rPr>
          <w:b/>
          <w:sz w:val="28"/>
          <w:szCs w:val="28"/>
        </w:rPr>
        <w:t xml:space="preserve">100,2 </w:t>
      </w:r>
      <w:r w:rsidRPr="0081548F">
        <w:rPr>
          <w:sz w:val="28"/>
          <w:szCs w:val="28"/>
        </w:rPr>
        <w:t xml:space="preserve">процента, по численности подлежащих переселению граждан – </w:t>
      </w:r>
      <w:r w:rsidRPr="0081548F">
        <w:rPr>
          <w:b/>
          <w:sz w:val="28"/>
          <w:szCs w:val="28"/>
        </w:rPr>
        <w:t>100</w:t>
      </w:r>
      <w:r w:rsidRPr="0081548F">
        <w:rPr>
          <w:sz w:val="28"/>
          <w:szCs w:val="28"/>
        </w:rPr>
        <w:t xml:space="preserve"> процентов.</w:t>
      </w:r>
    </w:p>
    <w:p w:rsidR="0081548F" w:rsidRPr="0081548F" w:rsidRDefault="0081548F" w:rsidP="0081548F">
      <w:pPr>
        <w:ind w:firstLine="709"/>
        <w:jc w:val="both"/>
        <w:rPr>
          <w:color w:val="000000"/>
          <w:sz w:val="28"/>
          <w:szCs w:val="28"/>
          <w:shd w:val="clear" w:color="auto" w:fill="FFFFFF"/>
        </w:rPr>
      </w:pPr>
    </w:p>
    <w:p w:rsidR="0081548F" w:rsidRPr="0081548F" w:rsidRDefault="0081548F" w:rsidP="0081548F">
      <w:pPr>
        <w:ind w:firstLine="709"/>
        <w:jc w:val="both"/>
        <w:rPr>
          <w:b/>
          <w:sz w:val="28"/>
          <w:szCs w:val="28"/>
        </w:rPr>
      </w:pPr>
      <w:r w:rsidRPr="0081548F">
        <w:rPr>
          <w:b/>
          <w:sz w:val="28"/>
          <w:szCs w:val="28"/>
        </w:rPr>
        <w:t>Обеспечение жильём детей-сирот.</w:t>
      </w:r>
    </w:p>
    <w:p w:rsidR="0081548F" w:rsidRPr="0081548F" w:rsidRDefault="0081548F" w:rsidP="0081548F">
      <w:pPr>
        <w:spacing w:line="264" w:lineRule="auto"/>
        <w:ind w:firstLine="709"/>
        <w:jc w:val="both"/>
        <w:rPr>
          <w:sz w:val="28"/>
          <w:szCs w:val="28"/>
        </w:rPr>
      </w:pPr>
      <w:r w:rsidRPr="0081548F">
        <w:rPr>
          <w:sz w:val="28"/>
          <w:szCs w:val="28"/>
        </w:rPr>
        <w:t xml:space="preserve">С 2013 года по конец 2017 года в список детей-сирот, подлежащих обеспечению жилыми помещениями, включено </w:t>
      </w:r>
      <w:r w:rsidRPr="0081548F">
        <w:rPr>
          <w:b/>
          <w:sz w:val="28"/>
          <w:szCs w:val="28"/>
        </w:rPr>
        <w:t>2 720</w:t>
      </w:r>
      <w:r w:rsidRPr="0081548F">
        <w:rPr>
          <w:sz w:val="28"/>
          <w:szCs w:val="28"/>
        </w:rPr>
        <w:t xml:space="preserve"> человек (</w:t>
      </w:r>
      <w:r w:rsidRPr="0081548F">
        <w:rPr>
          <w:b/>
          <w:sz w:val="28"/>
          <w:szCs w:val="28"/>
        </w:rPr>
        <w:t>1179</w:t>
      </w:r>
      <w:r w:rsidRPr="0081548F">
        <w:rPr>
          <w:sz w:val="28"/>
          <w:szCs w:val="28"/>
        </w:rPr>
        <w:t xml:space="preserve"> из них несовершеннолетние).</w:t>
      </w:r>
    </w:p>
    <w:p w:rsidR="0081548F" w:rsidRPr="0081548F" w:rsidRDefault="0081548F" w:rsidP="0081548F">
      <w:pPr>
        <w:spacing w:line="264" w:lineRule="auto"/>
        <w:ind w:firstLine="709"/>
        <w:jc w:val="both"/>
        <w:rPr>
          <w:sz w:val="28"/>
          <w:szCs w:val="28"/>
        </w:rPr>
      </w:pPr>
      <w:r w:rsidRPr="0081548F">
        <w:rPr>
          <w:b/>
          <w:sz w:val="28"/>
          <w:szCs w:val="28"/>
        </w:rPr>
        <w:t>699</w:t>
      </w:r>
      <w:r w:rsidRPr="0081548F">
        <w:rPr>
          <w:sz w:val="28"/>
          <w:szCs w:val="28"/>
        </w:rPr>
        <w:t xml:space="preserve"> детей-сирот из этого перечня обеспечены жилыми помещениями, из них </w:t>
      </w:r>
      <w:r w:rsidRPr="0081548F">
        <w:rPr>
          <w:b/>
          <w:sz w:val="28"/>
          <w:szCs w:val="28"/>
        </w:rPr>
        <w:t>209</w:t>
      </w:r>
      <w:r w:rsidRPr="0081548F">
        <w:rPr>
          <w:sz w:val="28"/>
          <w:szCs w:val="28"/>
        </w:rPr>
        <w:t xml:space="preserve"> человек  были обеспечены жильём в 2017 году. На эти цели было выделено </w:t>
      </w:r>
      <w:r w:rsidRPr="0081548F">
        <w:rPr>
          <w:b/>
          <w:sz w:val="28"/>
          <w:szCs w:val="28"/>
        </w:rPr>
        <w:t>223,189</w:t>
      </w:r>
      <w:r w:rsidRPr="0081548F">
        <w:rPr>
          <w:sz w:val="28"/>
          <w:szCs w:val="28"/>
        </w:rPr>
        <w:t xml:space="preserve"> млн.рублей (</w:t>
      </w:r>
      <w:r w:rsidRPr="0081548F">
        <w:rPr>
          <w:b/>
          <w:sz w:val="28"/>
          <w:szCs w:val="28"/>
        </w:rPr>
        <w:t>176,68</w:t>
      </w:r>
      <w:r w:rsidRPr="0081548F">
        <w:rPr>
          <w:sz w:val="28"/>
          <w:szCs w:val="28"/>
        </w:rPr>
        <w:t xml:space="preserve"> млн. рублей средства областного бюджета, </w:t>
      </w:r>
      <w:r w:rsidRPr="0081548F">
        <w:rPr>
          <w:b/>
          <w:sz w:val="28"/>
          <w:szCs w:val="28"/>
        </w:rPr>
        <w:t>46,507</w:t>
      </w:r>
      <w:r w:rsidRPr="0081548F">
        <w:rPr>
          <w:sz w:val="28"/>
          <w:szCs w:val="28"/>
        </w:rPr>
        <w:t xml:space="preserve"> млн.рублей средства федерального бюджета).</w:t>
      </w:r>
    </w:p>
    <w:p w:rsidR="0081548F" w:rsidRPr="0081548F" w:rsidRDefault="0081548F" w:rsidP="0081548F">
      <w:pPr>
        <w:spacing w:line="264" w:lineRule="auto"/>
        <w:ind w:firstLine="709"/>
        <w:jc w:val="both"/>
        <w:rPr>
          <w:sz w:val="28"/>
          <w:szCs w:val="28"/>
        </w:rPr>
      </w:pPr>
      <w:r w:rsidRPr="0081548F">
        <w:rPr>
          <w:b/>
          <w:sz w:val="28"/>
          <w:szCs w:val="28"/>
        </w:rPr>
        <w:t>180</w:t>
      </w:r>
      <w:r w:rsidRPr="0081548F">
        <w:rPr>
          <w:sz w:val="28"/>
          <w:szCs w:val="28"/>
        </w:rPr>
        <w:t xml:space="preserve"> детей – сирот  планируется обеспечить жильём до 31 декабря 2018 года. На эти цели предусмотрено </w:t>
      </w:r>
      <w:r w:rsidRPr="0081548F">
        <w:rPr>
          <w:b/>
          <w:sz w:val="28"/>
          <w:szCs w:val="28"/>
        </w:rPr>
        <w:t>162,835</w:t>
      </w:r>
      <w:r w:rsidRPr="0081548F">
        <w:rPr>
          <w:sz w:val="28"/>
          <w:szCs w:val="28"/>
        </w:rPr>
        <w:t xml:space="preserve"> млн.рублей (</w:t>
      </w:r>
      <w:r w:rsidRPr="0081548F">
        <w:rPr>
          <w:b/>
          <w:sz w:val="28"/>
          <w:szCs w:val="28"/>
        </w:rPr>
        <w:t>111,944</w:t>
      </w:r>
      <w:r w:rsidRPr="0081548F">
        <w:rPr>
          <w:sz w:val="28"/>
          <w:szCs w:val="28"/>
        </w:rPr>
        <w:t xml:space="preserve"> млн. рублей средства областного бюджета, </w:t>
      </w:r>
      <w:r w:rsidRPr="0081548F">
        <w:rPr>
          <w:b/>
          <w:sz w:val="28"/>
          <w:szCs w:val="28"/>
        </w:rPr>
        <w:t>50,891</w:t>
      </w:r>
      <w:r w:rsidRPr="0081548F">
        <w:rPr>
          <w:sz w:val="28"/>
          <w:szCs w:val="28"/>
        </w:rPr>
        <w:t xml:space="preserve"> млн.рублей средства федерального бюджета).</w:t>
      </w:r>
    </w:p>
    <w:p w:rsidR="0081548F" w:rsidRPr="0081548F" w:rsidRDefault="0081548F" w:rsidP="0081548F">
      <w:pPr>
        <w:ind w:firstLine="709"/>
        <w:jc w:val="both"/>
        <w:rPr>
          <w:b/>
          <w:sz w:val="28"/>
          <w:szCs w:val="28"/>
        </w:rPr>
      </w:pPr>
      <w:r w:rsidRPr="0081548F">
        <w:rPr>
          <w:b/>
          <w:sz w:val="28"/>
          <w:szCs w:val="28"/>
        </w:rPr>
        <w:t xml:space="preserve">Обеспечение жильём молодых семей. </w:t>
      </w:r>
    </w:p>
    <w:p w:rsidR="0081548F" w:rsidRPr="0081548F" w:rsidRDefault="0081548F" w:rsidP="0081548F">
      <w:pPr>
        <w:ind w:firstLine="709"/>
        <w:jc w:val="both"/>
        <w:rPr>
          <w:sz w:val="28"/>
          <w:szCs w:val="28"/>
        </w:rPr>
      </w:pPr>
      <w:r w:rsidRPr="0081548F">
        <w:rPr>
          <w:sz w:val="28"/>
          <w:szCs w:val="28"/>
        </w:rPr>
        <w:t xml:space="preserve">В 2017 году молодым семьям выдано </w:t>
      </w:r>
      <w:r w:rsidRPr="0081548F">
        <w:rPr>
          <w:b/>
          <w:sz w:val="28"/>
          <w:szCs w:val="28"/>
        </w:rPr>
        <w:t>27</w:t>
      </w:r>
      <w:r w:rsidRPr="0081548F">
        <w:rPr>
          <w:sz w:val="28"/>
          <w:szCs w:val="28"/>
        </w:rPr>
        <w:t xml:space="preserve"> свидетельств о праве на получение социальной выплаты для целей приобретения (строительства) жилых помещений, в том числе 20 свидетельств – многодетным семьям. На эти цели в 2017 году было предусмотрено финансирование в размере </w:t>
      </w:r>
      <w:r w:rsidRPr="0081548F">
        <w:rPr>
          <w:b/>
          <w:sz w:val="28"/>
          <w:szCs w:val="28"/>
        </w:rPr>
        <w:t>25,897</w:t>
      </w:r>
      <w:r w:rsidRPr="0081548F">
        <w:rPr>
          <w:sz w:val="28"/>
          <w:szCs w:val="28"/>
        </w:rPr>
        <w:t xml:space="preserve"> млн. рублей (за счёт федерального бюджета – </w:t>
      </w:r>
      <w:r w:rsidRPr="0081548F">
        <w:rPr>
          <w:b/>
          <w:sz w:val="28"/>
          <w:szCs w:val="28"/>
        </w:rPr>
        <w:t>8,085</w:t>
      </w:r>
      <w:r w:rsidRPr="0081548F">
        <w:rPr>
          <w:sz w:val="28"/>
          <w:szCs w:val="28"/>
        </w:rPr>
        <w:t xml:space="preserve"> млн. рублей, за счёт бюджета Ульяновской области – </w:t>
      </w:r>
      <w:r w:rsidRPr="0081548F">
        <w:rPr>
          <w:b/>
          <w:sz w:val="28"/>
          <w:szCs w:val="28"/>
        </w:rPr>
        <w:t>8,858</w:t>
      </w:r>
      <w:r w:rsidRPr="0081548F">
        <w:rPr>
          <w:sz w:val="28"/>
          <w:szCs w:val="28"/>
        </w:rPr>
        <w:t xml:space="preserve"> млн. рублей, за счёт бюджета муниципальных образований – </w:t>
      </w:r>
      <w:r w:rsidRPr="0081548F">
        <w:rPr>
          <w:b/>
          <w:sz w:val="28"/>
          <w:szCs w:val="28"/>
        </w:rPr>
        <w:t>8,954</w:t>
      </w:r>
      <w:r w:rsidRPr="0081548F">
        <w:rPr>
          <w:sz w:val="28"/>
          <w:szCs w:val="28"/>
        </w:rPr>
        <w:t xml:space="preserve"> млн. рублей).</w:t>
      </w:r>
    </w:p>
    <w:p w:rsidR="0081548F" w:rsidRPr="0081548F" w:rsidRDefault="0081548F" w:rsidP="0081548F">
      <w:pPr>
        <w:widowControl w:val="0"/>
        <w:autoSpaceDE w:val="0"/>
        <w:autoSpaceDN w:val="0"/>
        <w:adjustRightInd w:val="0"/>
        <w:ind w:firstLine="708"/>
        <w:jc w:val="both"/>
        <w:rPr>
          <w:sz w:val="28"/>
          <w:szCs w:val="28"/>
        </w:rPr>
      </w:pPr>
      <w:r w:rsidRPr="0081548F">
        <w:rPr>
          <w:sz w:val="28"/>
          <w:szCs w:val="28"/>
        </w:rPr>
        <w:t xml:space="preserve">В </w:t>
      </w:r>
      <w:r w:rsidRPr="0081548F">
        <w:rPr>
          <w:b/>
          <w:sz w:val="28"/>
          <w:szCs w:val="28"/>
        </w:rPr>
        <w:t>2018</w:t>
      </w:r>
      <w:r w:rsidRPr="0081548F">
        <w:rPr>
          <w:sz w:val="28"/>
          <w:szCs w:val="28"/>
        </w:rPr>
        <w:t xml:space="preserve"> году из федерального и консолидированного бюджета Ульяновской области привлечено </w:t>
      </w:r>
      <w:r w:rsidRPr="0081548F">
        <w:rPr>
          <w:b/>
          <w:sz w:val="28"/>
          <w:szCs w:val="28"/>
        </w:rPr>
        <w:t>63,4 млн. рублей</w:t>
      </w:r>
      <w:r w:rsidRPr="0081548F">
        <w:rPr>
          <w:sz w:val="28"/>
          <w:szCs w:val="28"/>
        </w:rPr>
        <w:t xml:space="preserve"> на обеспечение </w:t>
      </w:r>
      <w:r w:rsidRPr="0081548F">
        <w:rPr>
          <w:b/>
          <w:sz w:val="28"/>
          <w:szCs w:val="28"/>
        </w:rPr>
        <w:t>130</w:t>
      </w:r>
      <w:r w:rsidRPr="0081548F">
        <w:rPr>
          <w:sz w:val="28"/>
          <w:szCs w:val="28"/>
        </w:rPr>
        <w:t xml:space="preserve"> молодых семей.</w:t>
      </w:r>
    </w:p>
    <w:p w:rsidR="0081548F" w:rsidRPr="0081548F" w:rsidRDefault="0081548F" w:rsidP="0081548F">
      <w:pPr>
        <w:ind w:firstLine="709"/>
        <w:jc w:val="both"/>
        <w:rPr>
          <w:sz w:val="28"/>
          <w:szCs w:val="28"/>
        </w:rPr>
      </w:pPr>
    </w:p>
    <w:p w:rsidR="0081548F" w:rsidRPr="0081548F" w:rsidRDefault="0081548F" w:rsidP="0081548F">
      <w:pPr>
        <w:ind w:firstLine="709"/>
        <w:jc w:val="both"/>
        <w:rPr>
          <w:sz w:val="28"/>
          <w:szCs w:val="28"/>
        </w:rPr>
      </w:pPr>
      <w:r w:rsidRPr="0081548F">
        <w:rPr>
          <w:b/>
          <w:sz w:val="28"/>
          <w:szCs w:val="28"/>
        </w:rPr>
        <w:t>Региональная программа «Губернаторская ипотека». Обеспечение жильём работников бюджетной сферы.</w:t>
      </w:r>
      <w:r w:rsidRPr="0081548F">
        <w:rPr>
          <w:sz w:val="28"/>
          <w:szCs w:val="28"/>
        </w:rPr>
        <w:t xml:space="preserve"> </w:t>
      </w:r>
    </w:p>
    <w:p w:rsidR="0081548F" w:rsidRPr="0081548F" w:rsidRDefault="0081548F" w:rsidP="0081548F">
      <w:pPr>
        <w:shd w:val="clear" w:color="auto" w:fill="FFFFFF"/>
        <w:ind w:firstLine="708"/>
        <w:jc w:val="both"/>
        <w:rPr>
          <w:rFonts w:eastAsia="Calibri" w:cstheme="minorBidi"/>
          <w:sz w:val="28"/>
          <w:szCs w:val="28"/>
          <w:lang w:eastAsia="en-US"/>
        </w:rPr>
      </w:pPr>
      <w:r w:rsidRPr="0081548F">
        <w:rPr>
          <w:rFonts w:eastAsia="Calibri" w:cstheme="minorBidi"/>
          <w:sz w:val="28"/>
          <w:szCs w:val="28"/>
          <w:lang w:eastAsia="en-US"/>
        </w:rPr>
        <w:t xml:space="preserve">С сентября 2015 года в Ульяновской области стартовала региональная программа «Губернаторская ипотека», которая до сих пор не имеет аналогов в Приволжском Федеральном округе. Благодаря ей, работники областных, а также муниципальных учреждений области могут воспользоваться </w:t>
      </w:r>
      <w:r w:rsidRPr="0081548F">
        <w:rPr>
          <w:rFonts w:eastAsia="Calibri" w:cstheme="minorBidi"/>
          <w:sz w:val="28"/>
          <w:szCs w:val="28"/>
          <w:lang w:eastAsia="en-US"/>
        </w:rPr>
        <w:lastRenderedPageBreak/>
        <w:t xml:space="preserve">социальной выплатой для оплаты части первоначального взноса на приобретение жилья в ипотеку. </w:t>
      </w:r>
    </w:p>
    <w:p w:rsidR="0081548F" w:rsidRPr="0081548F" w:rsidRDefault="0081548F" w:rsidP="0081548F">
      <w:pPr>
        <w:spacing w:line="264" w:lineRule="auto"/>
        <w:ind w:firstLine="709"/>
        <w:jc w:val="both"/>
        <w:rPr>
          <w:sz w:val="28"/>
          <w:szCs w:val="28"/>
        </w:rPr>
      </w:pPr>
      <w:r w:rsidRPr="0081548F">
        <w:rPr>
          <w:sz w:val="28"/>
          <w:szCs w:val="28"/>
        </w:rPr>
        <w:t xml:space="preserve">За 2017 год свои жилищные условия улучшили </w:t>
      </w:r>
      <w:r w:rsidRPr="0081548F">
        <w:rPr>
          <w:b/>
          <w:sz w:val="28"/>
          <w:szCs w:val="28"/>
        </w:rPr>
        <w:t xml:space="preserve">249 </w:t>
      </w:r>
      <w:r w:rsidRPr="0081548F">
        <w:rPr>
          <w:sz w:val="28"/>
          <w:szCs w:val="28"/>
        </w:rPr>
        <w:t xml:space="preserve">семей работников учреждений образования, здравоохранения, культуры, спорта и IT-организаций. </w:t>
      </w:r>
    </w:p>
    <w:p w:rsidR="0081548F" w:rsidRPr="0081548F" w:rsidRDefault="0081548F" w:rsidP="0081548F">
      <w:pPr>
        <w:ind w:firstLine="709"/>
        <w:jc w:val="both"/>
        <w:rPr>
          <w:sz w:val="28"/>
          <w:szCs w:val="28"/>
        </w:rPr>
      </w:pPr>
      <w:r w:rsidRPr="0081548F">
        <w:rPr>
          <w:sz w:val="28"/>
          <w:szCs w:val="28"/>
        </w:rPr>
        <w:t>В 2017 году была усовершенствована нормативная база программы, в результате чего были реализованы следующие положительные моменты :</w:t>
      </w:r>
    </w:p>
    <w:p w:rsidR="0081548F" w:rsidRPr="0081548F" w:rsidRDefault="0081548F" w:rsidP="0081548F">
      <w:pPr>
        <w:snapToGrid w:val="0"/>
        <w:ind w:firstLine="839"/>
        <w:jc w:val="both"/>
        <w:rPr>
          <w:sz w:val="28"/>
          <w:szCs w:val="28"/>
        </w:rPr>
      </w:pPr>
      <w:r w:rsidRPr="0081548F">
        <w:rPr>
          <w:sz w:val="28"/>
          <w:szCs w:val="28"/>
        </w:rPr>
        <w:t>- увеличение размера единовременной выплаты на приобретение жилого помещения до 150 тыс. рублей;</w:t>
      </w:r>
    </w:p>
    <w:p w:rsidR="0081548F" w:rsidRPr="0081548F" w:rsidRDefault="0081548F" w:rsidP="0081548F">
      <w:pPr>
        <w:snapToGrid w:val="0"/>
        <w:ind w:firstLine="839"/>
        <w:jc w:val="both"/>
        <w:rPr>
          <w:sz w:val="28"/>
          <w:szCs w:val="28"/>
        </w:rPr>
      </w:pPr>
      <w:r w:rsidRPr="0081548F">
        <w:rPr>
          <w:sz w:val="28"/>
          <w:szCs w:val="28"/>
        </w:rPr>
        <w:t>- исключение обязанности внесения заёмщиком собственных средств для погашения первоначального взноса ипотечного кредита (займа);</w:t>
      </w:r>
    </w:p>
    <w:p w:rsidR="0081548F" w:rsidRPr="0081548F" w:rsidRDefault="0081548F" w:rsidP="0081548F">
      <w:pPr>
        <w:snapToGrid w:val="0"/>
        <w:ind w:firstLine="839"/>
        <w:jc w:val="both"/>
        <w:rPr>
          <w:sz w:val="28"/>
          <w:szCs w:val="28"/>
        </w:rPr>
      </w:pPr>
      <w:r w:rsidRPr="0081548F">
        <w:rPr>
          <w:sz w:val="28"/>
          <w:szCs w:val="28"/>
        </w:rPr>
        <w:t>- изменение даты ввода в эксплуатацию жилого дома, в котором приобретается жилое помещение на 01 января 2015 года;</w:t>
      </w:r>
    </w:p>
    <w:p w:rsidR="0081548F" w:rsidRPr="0081548F" w:rsidRDefault="0081548F" w:rsidP="0081548F">
      <w:pPr>
        <w:snapToGrid w:val="0"/>
        <w:ind w:firstLine="839"/>
        <w:jc w:val="both"/>
        <w:rPr>
          <w:sz w:val="28"/>
          <w:szCs w:val="28"/>
        </w:rPr>
      </w:pPr>
      <w:r w:rsidRPr="0081548F">
        <w:rPr>
          <w:sz w:val="28"/>
          <w:szCs w:val="28"/>
        </w:rPr>
        <w:t>- сокращение перечня документов представляемых гражданами в Уполномоченный орган, для предоставления единовременной выплаты;</w:t>
      </w:r>
    </w:p>
    <w:p w:rsidR="0081548F" w:rsidRPr="0081548F" w:rsidRDefault="0081548F" w:rsidP="0081548F">
      <w:pPr>
        <w:snapToGrid w:val="0"/>
        <w:ind w:firstLine="839"/>
        <w:jc w:val="both"/>
        <w:rPr>
          <w:sz w:val="28"/>
          <w:szCs w:val="28"/>
        </w:rPr>
      </w:pPr>
      <w:r w:rsidRPr="0081548F">
        <w:rPr>
          <w:sz w:val="28"/>
          <w:szCs w:val="28"/>
        </w:rPr>
        <w:t xml:space="preserve">- увеличение срока действия </w:t>
      </w:r>
      <w:r w:rsidRPr="0081548F">
        <w:rPr>
          <w:spacing w:val="-2"/>
          <w:sz w:val="28"/>
          <w:szCs w:val="28"/>
        </w:rPr>
        <w:t>свидетельства о предоставлении единовременной выплаты на приобретение жилого помещения (далее – свидетельство).</w:t>
      </w:r>
    </w:p>
    <w:p w:rsidR="0081548F" w:rsidRPr="0081548F" w:rsidRDefault="0081548F" w:rsidP="0081548F">
      <w:pPr>
        <w:snapToGrid w:val="0"/>
        <w:ind w:firstLine="839"/>
        <w:jc w:val="both"/>
        <w:rPr>
          <w:sz w:val="28"/>
          <w:szCs w:val="28"/>
        </w:rPr>
      </w:pPr>
    </w:p>
    <w:p w:rsidR="0081548F" w:rsidRPr="0081548F" w:rsidRDefault="0081548F" w:rsidP="0081548F">
      <w:pPr>
        <w:snapToGrid w:val="0"/>
        <w:ind w:firstLine="839"/>
        <w:jc w:val="center"/>
        <w:rPr>
          <w:sz w:val="28"/>
          <w:szCs w:val="28"/>
        </w:rPr>
      </w:pPr>
      <w:r w:rsidRPr="0081548F">
        <w:rPr>
          <w:b/>
          <w:sz w:val="28"/>
          <w:szCs w:val="28"/>
        </w:rPr>
        <w:t>3. Строительство социальных объектов</w:t>
      </w:r>
    </w:p>
    <w:p w:rsidR="0081548F" w:rsidRPr="0081548F" w:rsidRDefault="0081548F" w:rsidP="0081548F">
      <w:pPr>
        <w:ind w:firstLine="709"/>
        <w:jc w:val="both"/>
        <w:rPr>
          <w:b/>
          <w:sz w:val="28"/>
          <w:szCs w:val="28"/>
          <w:u w:val="single"/>
        </w:rPr>
      </w:pPr>
      <w:r w:rsidRPr="0081548F">
        <w:rPr>
          <w:b/>
          <w:sz w:val="28"/>
          <w:szCs w:val="28"/>
          <w:u w:val="single"/>
        </w:rPr>
        <w:t>Государственная программа «Обеспечение доступным и комфортным жильём граждан РФ»</w:t>
      </w:r>
    </w:p>
    <w:p w:rsidR="0081548F" w:rsidRPr="0081548F" w:rsidRDefault="0081548F" w:rsidP="0081548F">
      <w:pPr>
        <w:ind w:firstLine="708"/>
        <w:contextualSpacing/>
        <w:jc w:val="both"/>
        <w:rPr>
          <w:b/>
          <w:sz w:val="28"/>
          <w:szCs w:val="28"/>
        </w:rPr>
      </w:pPr>
      <w:r w:rsidRPr="0081548F">
        <w:rPr>
          <w:noProof/>
          <w:color w:val="000000"/>
          <w:sz w:val="28"/>
          <w:szCs w:val="28"/>
        </w:rPr>
        <w:t>В 2017 году из</w:t>
      </w:r>
      <w:r w:rsidRPr="0081548F">
        <w:rPr>
          <w:b/>
          <w:noProof/>
          <w:color w:val="000000"/>
          <w:sz w:val="28"/>
          <w:szCs w:val="28"/>
        </w:rPr>
        <w:t xml:space="preserve"> </w:t>
      </w:r>
      <w:r w:rsidRPr="0081548F">
        <w:rPr>
          <w:noProof/>
          <w:color w:val="000000"/>
          <w:sz w:val="28"/>
          <w:szCs w:val="28"/>
        </w:rPr>
        <w:t xml:space="preserve">федерального бюджета было привлечено средств в сумме </w:t>
      </w:r>
      <w:r w:rsidRPr="0081548F">
        <w:rPr>
          <w:b/>
          <w:sz w:val="28"/>
          <w:szCs w:val="28"/>
        </w:rPr>
        <w:t>1 229,3</w:t>
      </w:r>
      <w:r w:rsidRPr="0081548F">
        <w:rPr>
          <w:sz w:val="28"/>
          <w:szCs w:val="28"/>
        </w:rPr>
        <w:t xml:space="preserve"> млн. рублей на финансирование строительства объектов социальной и транспортной инфраструктуры в новых строящихся микрорайонах. И</w:t>
      </w:r>
      <w:r w:rsidRPr="0081548F">
        <w:rPr>
          <w:noProof/>
          <w:color w:val="000000"/>
          <w:sz w:val="28"/>
          <w:szCs w:val="28"/>
        </w:rPr>
        <w:t xml:space="preserve">з областного бюджета на стороительство данных объектов выделено средств </w:t>
      </w:r>
      <w:r w:rsidRPr="0081548F">
        <w:rPr>
          <w:sz w:val="28"/>
          <w:szCs w:val="28"/>
        </w:rPr>
        <w:t xml:space="preserve">в сумме  </w:t>
      </w:r>
      <w:r w:rsidRPr="0081548F">
        <w:rPr>
          <w:b/>
          <w:sz w:val="28"/>
          <w:szCs w:val="28"/>
        </w:rPr>
        <w:t xml:space="preserve">502,1 млн. рублей. </w:t>
      </w:r>
    </w:p>
    <w:p w:rsidR="0081548F" w:rsidRPr="0081548F" w:rsidRDefault="0081548F" w:rsidP="0081548F">
      <w:pPr>
        <w:tabs>
          <w:tab w:val="left" w:pos="284"/>
        </w:tabs>
        <w:ind w:firstLine="709"/>
        <w:jc w:val="both"/>
        <w:rPr>
          <w:b/>
          <w:sz w:val="28"/>
          <w:szCs w:val="28"/>
        </w:rPr>
      </w:pPr>
      <w:r w:rsidRPr="0081548F">
        <w:rPr>
          <w:sz w:val="28"/>
          <w:szCs w:val="28"/>
        </w:rPr>
        <w:t xml:space="preserve">В новых строящихся микрорайонах построено </w:t>
      </w:r>
      <w:r w:rsidRPr="0081548F">
        <w:rPr>
          <w:b/>
          <w:sz w:val="28"/>
          <w:szCs w:val="28"/>
        </w:rPr>
        <w:t>3 автомобильные дороги,</w:t>
      </w:r>
      <w:r w:rsidRPr="0081548F">
        <w:rPr>
          <w:sz w:val="28"/>
          <w:szCs w:val="28"/>
        </w:rPr>
        <w:t xml:space="preserve"> ведется строительство: </w:t>
      </w:r>
      <w:r w:rsidRPr="0081548F">
        <w:rPr>
          <w:b/>
          <w:sz w:val="28"/>
          <w:szCs w:val="28"/>
        </w:rPr>
        <w:t>2 детских садов</w:t>
      </w:r>
      <w:r w:rsidRPr="0081548F">
        <w:rPr>
          <w:sz w:val="28"/>
          <w:szCs w:val="28"/>
        </w:rPr>
        <w:t xml:space="preserve"> на 280 посещений каждый (Заволжский район г. Ульяновск), </w:t>
      </w:r>
      <w:r w:rsidRPr="0081548F">
        <w:rPr>
          <w:b/>
          <w:sz w:val="28"/>
          <w:szCs w:val="28"/>
        </w:rPr>
        <w:t>школы на 1000</w:t>
      </w:r>
      <w:r w:rsidRPr="0081548F">
        <w:rPr>
          <w:sz w:val="28"/>
          <w:szCs w:val="28"/>
        </w:rPr>
        <w:t xml:space="preserve"> мест в Засвияжском районе г.</w:t>
      </w:r>
      <w:r>
        <w:rPr>
          <w:sz w:val="28"/>
          <w:szCs w:val="28"/>
        </w:rPr>
        <w:t xml:space="preserve"> </w:t>
      </w:r>
      <w:r w:rsidRPr="0081548F">
        <w:rPr>
          <w:sz w:val="28"/>
          <w:szCs w:val="28"/>
        </w:rPr>
        <w:t xml:space="preserve">Ульяновска и </w:t>
      </w:r>
      <w:r w:rsidRPr="0081548F">
        <w:rPr>
          <w:b/>
          <w:sz w:val="28"/>
          <w:szCs w:val="28"/>
        </w:rPr>
        <w:t>2 автомобильных дорог</w:t>
      </w:r>
      <w:r w:rsidRPr="0081548F">
        <w:rPr>
          <w:sz w:val="28"/>
          <w:szCs w:val="28"/>
        </w:rPr>
        <w:t xml:space="preserve"> общей протяжённостью </w:t>
      </w:r>
      <w:r w:rsidRPr="0081548F">
        <w:rPr>
          <w:b/>
          <w:sz w:val="28"/>
          <w:szCs w:val="28"/>
        </w:rPr>
        <w:t xml:space="preserve">5,2 км. </w:t>
      </w:r>
    </w:p>
    <w:p w:rsidR="0081548F" w:rsidRPr="0081548F" w:rsidRDefault="0081548F" w:rsidP="0081548F">
      <w:pPr>
        <w:ind w:firstLine="709"/>
        <w:jc w:val="both"/>
        <w:rPr>
          <w:sz w:val="28"/>
          <w:szCs w:val="28"/>
        </w:rPr>
      </w:pPr>
      <w:r w:rsidRPr="0081548F">
        <w:rPr>
          <w:noProof/>
          <w:color w:val="000000"/>
          <w:sz w:val="28"/>
          <w:szCs w:val="28"/>
        </w:rPr>
        <w:t xml:space="preserve">В 2018 году </w:t>
      </w:r>
      <w:r w:rsidRPr="0081548F">
        <w:rPr>
          <w:sz w:val="28"/>
          <w:szCs w:val="28"/>
        </w:rPr>
        <w:t>Ульяновская область принимает участие в реализации государственной программы «Обеспечение доступным и комфортным жильём граждан РФ» со строительством соцобъектов и объектов транспортной инфраструктуры в новых микрорайонах комплексного развития.</w:t>
      </w:r>
    </w:p>
    <w:p w:rsidR="0081548F" w:rsidRPr="0081548F" w:rsidRDefault="0081548F" w:rsidP="0081548F">
      <w:pPr>
        <w:ind w:firstLine="709"/>
        <w:jc w:val="both"/>
        <w:rPr>
          <w:sz w:val="28"/>
          <w:szCs w:val="28"/>
        </w:rPr>
      </w:pPr>
      <w:r w:rsidRPr="0081548F">
        <w:rPr>
          <w:sz w:val="28"/>
          <w:szCs w:val="28"/>
        </w:rPr>
        <w:t>Объекты:</w:t>
      </w:r>
    </w:p>
    <w:p w:rsidR="0081548F" w:rsidRPr="0081548F" w:rsidRDefault="0081548F" w:rsidP="0081548F">
      <w:pPr>
        <w:ind w:firstLine="708"/>
        <w:jc w:val="both"/>
        <w:rPr>
          <w:color w:val="000000"/>
          <w:sz w:val="28"/>
          <w:szCs w:val="28"/>
        </w:rPr>
      </w:pPr>
      <w:r w:rsidRPr="0081548F">
        <w:rPr>
          <w:color w:val="000000"/>
          <w:sz w:val="28"/>
          <w:szCs w:val="28"/>
        </w:rPr>
        <w:t xml:space="preserve">- школа на 1000 ученических мест в квартале «Центральный» Заволжского района г. Ульяновка; </w:t>
      </w:r>
    </w:p>
    <w:p w:rsidR="0081548F" w:rsidRPr="0081548F" w:rsidRDefault="0081548F" w:rsidP="0081548F">
      <w:pPr>
        <w:ind w:firstLine="708"/>
        <w:jc w:val="both"/>
        <w:rPr>
          <w:color w:val="000000"/>
          <w:sz w:val="28"/>
          <w:szCs w:val="28"/>
        </w:rPr>
      </w:pPr>
      <w:r w:rsidRPr="0081548F">
        <w:rPr>
          <w:color w:val="000000"/>
          <w:sz w:val="28"/>
          <w:szCs w:val="28"/>
        </w:rPr>
        <w:t xml:space="preserve">- автомобильная дорога по ул. 154 Стрелковой Дивизии в жилом микрорайоне «Запад-1» в Засвияжском районе г. Ульяновска; </w:t>
      </w:r>
    </w:p>
    <w:p w:rsidR="0081548F" w:rsidRPr="0081548F" w:rsidRDefault="0081548F" w:rsidP="0081548F">
      <w:pPr>
        <w:jc w:val="both"/>
        <w:rPr>
          <w:color w:val="000000"/>
          <w:sz w:val="28"/>
          <w:szCs w:val="28"/>
        </w:rPr>
      </w:pPr>
      <w:r w:rsidRPr="0081548F">
        <w:rPr>
          <w:color w:val="000000"/>
          <w:sz w:val="28"/>
          <w:szCs w:val="28"/>
        </w:rPr>
        <w:lastRenderedPageBreak/>
        <w:tab/>
        <w:t>- автомобильная дорога по улице Еремецкого: участок от проспекта Ливанова до проспекта Генерала Тюленева в квартале «Центральный» в Заволжском районе  г. Ульяновска.</w:t>
      </w:r>
    </w:p>
    <w:p w:rsidR="0081548F" w:rsidRPr="0081548F" w:rsidRDefault="0081548F" w:rsidP="0081548F">
      <w:pPr>
        <w:widowControl w:val="0"/>
        <w:shd w:val="clear" w:color="auto" w:fill="FFFFFF"/>
        <w:autoSpaceDE w:val="0"/>
        <w:autoSpaceDN w:val="0"/>
        <w:adjustRightInd w:val="0"/>
        <w:spacing w:line="264" w:lineRule="auto"/>
        <w:ind w:firstLine="708"/>
        <w:jc w:val="both"/>
        <w:rPr>
          <w:sz w:val="28"/>
          <w:szCs w:val="28"/>
        </w:rPr>
      </w:pPr>
      <w:r w:rsidRPr="0081548F">
        <w:rPr>
          <w:sz w:val="28"/>
          <w:szCs w:val="28"/>
        </w:rPr>
        <w:t>В 2018 году из федерального бюджета привлечено 666,1 млн.</w:t>
      </w:r>
      <w:r>
        <w:rPr>
          <w:sz w:val="28"/>
          <w:szCs w:val="28"/>
        </w:rPr>
        <w:t xml:space="preserve"> </w:t>
      </w:r>
      <w:r w:rsidRPr="0081548F">
        <w:rPr>
          <w:sz w:val="28"/>
          <w:szCs w:val="28"/>
        </w:rPr>
        <w:t xml:space="preserve">рублей, в областном бюджете предусмотрено </w:t>
      </w:r>
      <w:r w:rsidRPr="0081548F">
        <w:rPr>
          <w:b/>
          <w:sz w:val="28"/>
          <w:szCs w:val="28"/>
        </w:rPr>
        <w:t>119,9</w:t>
      </w:r>
      <w:r w:rsidRPr="0081548F">
        <w:rPr>
          <w:sz w:val="28"/>
          <w:szCs w:val="28"/>
        </w:rPr>
        <w:t xml:space="preserve"> млн.рублей.</w:t>
      </w:r>
    </w:p>
    <w:p w:rsidR="0081548F" w:rsidRPr="0081548F" w:rsidRDefault="0081548F" w:rsidP="0081548F">
      <w:pPr>
        <w:jc w:val="both"/>
        <w:rPr>
          <w:color w:val="000000"/>
          <w:sz w:val="28"/>
          <w:szCs w:val="28"/>
        </w:rPr>
      </w:pPr>
    </w:p>
    <w:p w:rsidR="0081548F" w:rsidRPr="0081548F" w:rsidRDefault="0081548F" w:rsidP="0081548F">
      <w:pPr>
        <w:ind w:firstLine="709"/>
        <w:jc w:val="both"/>
        <w:rPr>
          <w:sz w:val="28"/>
          <w:szCs w:val="28"/>
          <w:highlight w:val="yellow"/>
        </w:rPr>
      </w:pPr>
    </w:p>
    <w:p w:rsidR="0081548F" w:rsidRPr="0081548F" w:rsidRDefault="0081548F" w:rsidP="0081548F">
      <w:pPr>
        <w:ind w:firstLine="708"/>
        <w:jc w:val="both"/>
        <w:rPr>
          <w:b/>
          <w:sz w:val="28"/>
          <w:szCs w:val="28"/>
          <w:u w:val="single"/>
        </w:rPr>
      </w:pPr>
      <w:r w:rsidRPr="0081548F">
        <w:rPr>
          <w:b/>
          <w:sz w:val="28"/>
          <w:szCs w:val="28"/>
          <w:u w:val="single"/>
        </w:rPr>
        <w:t xml:space="preserve">Служба единого заказчика </w:t>
      </w:r>
    </w:p>
    <w:p w:rsidR="0081548F" w:rsidRPr="0081548F" w:rsidRDefault="0081548F" w:rsidP="0081548F">
      <w:pPr>
        <w:shd w:val="clear" w:color="auto" w:fill="FFFFFF"/>
        <w:ind w:firstLine="567"/>
        <w:jc w:val="both"/>
        <w:outlineLvl w:val="0"/>
        <w:rPr>
          <w:bCs/>
          <w:kern w:val="36"/>
          <w:sz w:val="28"/>
          <w:szCs w:val="28"/>
        </w:rPr>
      </w:pPr>
      <w:r w:rsidRPr="0081548F">
        <w:rPr>
          <w:bCs/>
          <w:kern w:val="36"/>
          <w:sz w:val="28"/>
          <w:szCs w:val="28"/>
        </w:rPr>
        <w:t>В 2017 году охвачены контролем</w:t>
      </w:r>
      <w:r w:rsidRPr="0081548F">
        <w:rPr>
          <w:b/>
          <w:bCs/>
          <w:kern w:val="36"/>
          <w:sz w:val="28"/>
          <w:szCs w:val="28"/>
        </w:rPr>
        <w:t xml:space="preserve"> 111 объектов </w:t>
      </w:r>
      <w:r w:rsidRPr="0081548F">
        <w:rPr>
          <w:bCs/>
          <w:kern w:val="36"/>
          <w:sz w:val="28"/>
          <w:szCs w:val="28"/>
        </w:rPr>
        <w:t>областной и муниципальной собственности, на общую сумму</w:t>
      </w:r>
      <w:r w:rsidRPr="0081548F">
        <w:rPr>
          <w:b/>
          <w:bCs/>
          <w:kern w:val="36"/>
          <w:sz w:val="28"/>
          <w:szCs w:val="28"/>
        </w:rPr>
        <w:t xml:space="preserve"> 1 782,2 млн.рублей</w:t>
      </w:r>
      <w:r w:rsidRPr="0081548F">
        <w:rPr>
          <w:bCs/>
          <w:kern w:val="36"/>
          <w:sz w:val="28"/>
          <w:szCs w:val="28"/>
        </w:rPr>
        <w:t>, в том числе:</w:t>
      </w:r>
    </w:p>
    <w:p w:rsidR="0081548F" w:rsidRPr="0081548F" w:rsidRDefault="0081548F" w:rsidP="0081548F">
      <w:pPr>
        <w:shd w:val="clear" w:color="auto" w:fill="FFFFFF"/>
        <w:ind w:firstLine="709"/>
        <w:jc w:val="both"/>
        <w:outlineLvl w:val="0"/>
        <w:rPr>
          <w:bCs/>
          <w:kern w:val="36"/>
          <w:sz w:val="28"/>
          <w:szCs w:val="28"/>
        </w:rPr>
      </w:pPr>
      <w:r w:rsidRPr="0081548F">
        <w:rPr>
          <w:b/>
          <w:bCs/>
          <w:kern w:val="36"/>
          <w:sz w:val="28"/>
          <w:szCs w:val="28"/>
        </w:rPr>
        <w:t>- 37 объектов</w:t>
      </w:r>
      <w:r w:rsidRPr="0081548F">
        <w:rPr>
          <w:bCs/>
          <w:kern w:val="36"/>
          <w:sz w:val="28"/>
          <w:szCs w:val="28"/>
        </w:rPr>
        <w:t xml:space="preserve"> единого заказчика на сумму </w:t>
      </w:r>
      <w:r w:rsidRPr="0081548F">
        <w:rPr>
          <w:b/>
          <w:sz w:val="28"/>
          <w:szCs w:val="28"/>
        </w:rPr>
        <w:t>894,6 млн.рублей</w:t>
      </w:r>
      <w:r w:rsidRPr="0081548F">
        <w:rPr>
          <w:bCs/>
          <w:kern w:val="36"/>
          <w:sz w:val="28"/>
          <w:szCs w:val="28"/>
        </w:rPr>
        <w:t xml:space="preserve">, из них </w:t>
      </w:r>
      <w:r w:rsidRPr="0081548F">
        <w:rPr>
          <w:sz w:val="28"/>
          <w:szCs w:val="28"/>
        </w:rPr>
        <w:t xml:space="preserve">из областного бюджета </w:t>
      </w:r>
      <w:r w:rsidRPr="0081548F">
        <w:rPr>
          <w:b/>
          <w:sz w:val="28"/>
          <w:szCs w:val="28"/>
        </w:rPr>
        <w:t>758,4 млн. рублей</w:t>
      </w:r>
      <w:r w:rsidRPr="0081548F">
        <w:rPr>
          <w:sz w:val="28"/>
          <w:szCs w:val="28"/>
        </w:rPr>
        <w:t xml:space="preserve">, из федерального бюджета </w:t>
      </w:r>
      <w:r w:rsidRPr="0081548F">
        <w:rPr>
          <w:b/>
          <w:sz w:val="28"/>
          <w:szCs w:val="28"/>
        </w:rPr>
        <w:t>136,2</w:t>
      </w:r>
      <w:r w:rsidRPr="0081548F">
        <w:rPr>
          <w:sz w:val="28"/>
          <w:szCs w:val="28"/>
        </w:rPr>
        <w:t xml:space="preserve"> млн. рублей. </w:t>
      </w:r>
    </w:p>
    <w:p w:rsidR="0081548F" w:rsidRPr="0081548F" w:rsidRDefault="0081548F" w:rsidP="0081548F">
      <w:pPr>
        <w:shd w:val="clear" w:color="auto" w:fill="FFFFFF"/>
        <w:ind w:firstLine="709"/>
        <w:jc w:val="both"/>
        <w:outlineLvl w:val="0"/>
        <w:rPr>
          <w:bCs/>
          <w:kern w:val="36"/>
          <w:sz w:val="28"/>
          <w:szCs w:val="28"/>
        </w:rPr>
      </w:pPr>
      <w:r w:rsidRPr="0081548F">
        <w:rPr>
          <w:b/>
          <w:bCs/>
          <w:kern w:val="36"/>
          <w:sz w:val="28"/>
          <w:szCs w:val="28"/>
        </w:rPr>
        <w:t>- 85 объектов</w:t>
      </w:r>
      <w:r w:rsidRPr="0081548F">
        <w:rPr>
          <w:bCs/>
          <w:kern w:val="36"/>
          <w:sz w:val="28"/>
          <w:szCs w:val="28"/>
        </w:rPr>
        <w:t xml:space="preserve"> на осуществление функций технического заказчика на сумму </w:t>
      </w:r>
      <w:r w:rsidRPr="0081548F">
        <w:rPr>
          <w:b/>
          <w:bCs/>
          <w:kern w:val="36"/>
          <w:sz w:val="28"/>
          <w:szCs w:val="28"/>
        </w:rPr>
        <w:t>1 062,078</w:t>
      </w:r>
      <w:r w:rsidRPr="0081548F">
        <w:rPr>
          <w:bCs/>
          <w:kern w:val="36"/>
          <w:sz w:val="28"/>
          <w:szCs w:val="28"/>
        </w:rPr>
        <w:t xml:space="preserve"> млн. рублей, в частности </w:t>
      </w:r>
      <w:r w:rsidRPr="0081548F">
        <w:rPr>
          <w:sz w:val="28"/>
          <w:szCs w:val="28"/>
        </w:rPr>
        <w:t>- объекты министерства здравоохранения, образования, культуры, спорта, газопроводы, водопроводы,</w:t>
      </w:r>
      <w:r w:rsidRPr="0081548F">
        <w:rPr>
          <w:bCs/>
          <w:kern w:val="36"/>
          <w:sz w:val="28"/>
          <w:szCs w:val="28"/>
        </w:rPr>
        <w:t xml:space="preserve"> жилищное строительство.</w:t>
      </w:r>
    </w:p>
    <w:p w:rsidR="0081548F" w:rsidRPr="0081548F" w:rsidRDefault="0081548F" w:rsidP="0081548F">
      <w:pPr>
        <w:tabs>
          <w:tab w:val="left" w:pos="0"/>
        </w:tabs>
        <w:ind w:firstLine="708"/>
        <w:rPr>
          <w:sz w:val="28"/>
          <w:szCs w:val="28"/>
        </w:rPr>
      </w:pPr>
      <w:r w:rsidRPr="0081548F">
        <w:rPr>
          <w:sz w:val="28"/>
          <w:szCs w:val="28"/>
        </w:rPr>
        <w:t xml:space="preserve">Из </w:t>
      </w:r>
      <w:r w:rsidRPr="0081548F">
        <w:rPr>
          <w:b/>
          <w:sz w:val="28"/>
          <w:szCs w:val="28"/>
        </w:rPr>
        <w:t>85 объектов</w:t>
      </w:r>
      <w:r w:rsidRPr="0081548F">
        <w:rPr>
          <w:sz w:val="28"/>
          <w:szCs w:val="28"/>
        </w:rPr>
        <w:t xml:space="preserve">, охваченных  строительным контролем, </w:t>
      </w:r>
      <w:r w:rsidRPr="0081548F">
        <w:rPr>
          <w:b/>
          <w:sz w:val="28"/>
          <w:szCs w:val="28"/>
        </w:rPr>
        <w:t>завершены работы на 29 объектах</w:t>
      </w:r>
      <w:r w:rsidRPr="0081548F">
        <w:rPr>
          <w:sz w:val="28"/>
          <w:szCs w:val="28"/>
        </w:rPr>
        <w:t>.</w:t>
      </w:r>
    </w:p>
    <w:p w:rsidR="0081548F" w:rsidRPr="0081548F" w:rsidRDefault="0081548F" w:rsidP="0081548F">
      <w:pPr>
        <w:spacing w:line="20" w:lineRule="atLeast"/>
        <w:ind w:firstLine="709"/>
        <w:jc w:val="both"/>
        <w:rPr>
          <w:sz w:val="28"/>
          <w:szCs w:val="28"/>
        </w:rPr>
      </w:pPr>
      <w:r w:rsidRPr="0081548F">
        <w:rPr>
          <w:sz w:val="28"/>
          <w:szCs w:val="28"/>
        </w:rPr>
        <w:t xml:space="preserve">В настоящее время ведется строительство двух школ в городе Ульяновске, школы в р.п. Ишеевка, двух детских садов в городе Ульяновске, завершается строительство детского сада в городе Димитровграде. Приступили к строительству Центра художественной гимнастики в городе Ульяновске. </w:t>
      </w:r>
    </w:p>
    <w:p w:rsidR="0081548F" w:rsidRPr="0081548F" w:rsidRDefault="0081548F" w:rsidP="0081548F">
      <w:pPr>
        <w:spacing w:line="20" w:lineRule="atLeast"/>
        <w:ind w:firstLine="709"/>
        <w:jc w:val="both"/>
        <w:rPr>
          <w:sz w:val="28"/>
          <w:szCs w:val="28"/>
        </w:rPr>
      </w:pPr>
      <w:r w:rsidRPr="0081548F">
        <w:rPr>
          <w:sz w:val="28"/>
          <w:szCs w:val="28"/>
        </w:rPr>
        <w:t>Введены в эксплуатацию региональный перинатальный центр и центр охраны здоровья женщин в городе Ульяновске.</w:t>
      </w:r>
    </w:p>
    <w:p w:rsidR="0081548F" w:rsidRPr="0081548F" w:rsidRDefault="0081548F" w:rsidP="0081548F">
      <w:pPr>
        <w:widowControl w:val="0"/>
        <w:tabs>
          <w:tab w:val="left" w:pos="0"/>
        </w:tabs>
        <w:autoSpaceDE w:val="0"/>
        <w:autoSpaceDN w:val="0"/>
        <w:jc w:val="both"/>
        <w:rPr>
          <w:sz w:val="28"/>
          <w:szCs w:val="28"/>
          <w:u w:val="single"/>
        </w:rPr>
      </w:pPr>
    </w:p>
    <w:p w:rsidR="0081548F" w:rsidRPr="0081548F" w:rsidRDefault="0081548F" w:rsidP="0081548F">
      <w:pPr>
        <w:tabs>
          <w:tab w:val="left" w:pos="0"/>
        </w:tabs>
        <w:ind w:firstLine="709"/>
        <w:jc w:val="both"/>
        <w:rPr>
          <w:b/>
          <w:sz w:val="28"/>
          <w:szCs w:val="28"/>
          <w:u w:val="single"/>
        </w:rPr>
      </w:pPr>
      <w:r w:rsidRPr="0081548F">
        <w:rPr>
          <w:b/>
          <w:sz w:val="28"/>
          <w:szCs w:val="28"/>
          <w:u w:val="single"/>
        </w:rPr>
        <w:t xml:space="preserve">Местные инициативы граждан </w:t>
      </w:r>
    </w:p>
    <w:p w:rsidR="0081548F" w:rsidRPr="0081548F" w:rsidRDefault="0081548F" w:rsidP="0081548F">
      <w:pPr>
        <w:tabs>
          <w:tab w:val="left" w:pos="0"/>
        </w:tabs>
        <w:ind w:firstLine="709"/>
        <w:jc w:val="both"/>
        <w:rPr>
          <w:sz w:val="28"/>
          <w:szCs w:val="28"/>
        </w:rPr>
      </w:pPr>
      <w:r w:rsidRPr="0081548F">
        <w:rPr>
          <w:sz w:val="28"/>
          <w:szCs w:val="28"/>
        </w:rPr>
        <w:t>По результатам конкурсного отбора в 2017 году определено к реализации</w:t>
      </w:r>
      <w:r w:rsidRPr="0081548F">
        <w:rPr>
          <w:b/>
          <w:sz w:val="28"/>
          <w:szCs w:val="28"/>
        </w:rPr>
        <w:t xml:space="preserve"> 82 проекта,</w:t>
      </w:r>
      <w:r w:rsidRPr="0081548F">
        <w:rPr>
          <w:sz w:val="28"/>
          <w:szCs w:val="28"/>
        </w:rPr>
        <w:t xml:space="preserve"> подготовленных на основе местных инициатив граждан на сумму </w:t>
      </w:r>
      <w:r w:rsidRPr="0081548F">
        <w:rPr>
          <w:b/>
          <w:sz w:val="28"/>
          <w:szCs w:val="28"/>
        </w:rPr>
        <w:t>128,4</w:t>
      </w:r>
      <w:r w:rsidRPr="0081548F">
        <w:rPr>
          <w:sz w:val="28"/>
          <w:szCs w:val="28"/>
        </w:rPr>
        <w:t xml:space="preserve"> млн.руб. </w:t>
      </w:r>
    </w:p>
    <w:p w:rsidR="0081548F" w:rsidRPr="0081548F" w:rsidRDefault="0081548F" w:rsidP="0081548F">
      <w:pPr>
        <w:tabs>
          <w:tab w:val="left" w:pos="0"/>
        </w:tabs>
        <w:ind w:firstLine="709"/>
        <w:jc w:val="both"/>
        <w:rPr>
          <w:sz w:val="28"/>
          <w:szCs w:val="28"/>
        </w:rPr>
      </w:pPr>
      <w:r w:rsidRPr="0081548F">
        <w:rPr>
          <w:sz w:val="28"/>
          <w:szCs w:val="28"/>
        </w:rPr>
        <w:t xml:space="preserve">ОГКУ «Ульяновскоблстройзаказчик» осуществляет контроль за реализацией данных проектов. </w:t>
      </w:r>
    </w:p>
    <w:p w:rsidR="0081548F" w:rsidRPr="0081548F" w:rsidRDefault="0081548F" w:rsidP="0081548F">
      <w:pPr>
        <w:rPr>
          <w:sz w:val="28"/>
          <w:szCs w:val="28"/>
        </w:rPr>
      </w:pPr>
    </w:p>
    <w:p w:rsidR="0081548F" w:rsidRPr="0081548F" w:rsidRDefault="0081548F" w:rsidP="0081548F">
      <w:pPr>
        <w:shd w:val="clear" w:color="auto" w:fill="FFFFFF"/>
        <w:ind w:firstLine="567"/>
        <w:jc w:val="both"/>
        <w:outlineLvl w:val="0"/>
        <w:rPr>
          <w:bCs/>
          <w:kern w:val="36"/>
          <w:sz w:val="28"/>
          <w:szCs w:val="28"/>
        </w:rPr>
      </w:pPr>
      <w:r w:rsidRPr="0081548F">
        <w:rPr>
          <w:bCs/>
          <w:kern w:val="36"/>
          <w:sz w:val="28"/>
          <w:szCs w:val="28"/>
        </w:rPr>
        <w:t>В 2018 году планируется продолжение осуществления контроля за объектами, строительство, реконструкция, капитальный ремонт которых начаты в 2017 году.</w:t>
      </w:r>
    </w:p>
    <w:p w:rsidR="0081548F" w:rsidRPr="0081548F" w:rsidRDefault="0081548F" w:rsidP="0081548F">
      <w:pPr>
        <w:shd w:val="clear" w:color="auto" w:fill="FFFFFF"/>
        <w:ind w:firstLine="567"/>
        <w:jc w:val="both"/>
        <w:outlineLvl w:val="0"/>
        <w:rPr>
          <w:bCs/>
          <w:kern w:val="36"/>
          <w:sz w:val="28"/>
          <w:szCs w:val="28"/>
        </w:rPr>
      </w:pPr>
    </w:p>
    <w:p w:rsidR="0081548F" w:rsidRPr="0081548F" w:rsidRDefault="0081548F" w:rsidP="0081548F">
      <w:pPr>
        <w:shd w:val="clear" w:color="auto" w:fill="FFFFFF"/>
        <w:ind w:firstLine="567"/>
        <w:jc w:val="center"/>
        <w:outlineLvl w:val="0"/>
        <w:rPr>
          <w:bCs/>
          <w:kern w:val="36"/>
          <w:sz w:val="28"/>
          <w:szCs w:val="28"/>
        </w:rPr>
      </w:pPr>
      <w:r w:rsidRPr="0081548F">
        <w:rPr>
          <w:b/>
          <w:sz w:val="28"/>
          <w:szCs w:val="28"/>
        </w:rPr>
        <w:t>4. Развитие строительной индустрии</w:t>
      </w:r>
    </w:p>
    <w:p w:rsidR="0081548F" w:rsidRPr="0081548F" w:rsidRDefault="0081548F" w:rsidP="0081548F">
      <w:pPr>
        <w:ind w:firstLine="709"/>
        <w:jc w:val="both"/>
        <w:rPr>
          <w:sz w:val="28"/>
          <w:szCs w:val="28"/>
        </w:rPr>
      </w:pPr>
      <w:r w:rsidRPr="0081548F">
        <w:rPr>
          <w:sz w:val="28"/>
          <w:szCs w:val="28"/>
        </w:rPr>
        <w:t xml:space="preserve">В настоящее время производством строительных материалов в Ульяновской области занимается </w:t>
      </w:r>
      <w:r w:rsidRPr="0081548F">
        <w:rPr>
          <w:b/>
          <w:sz w:val="28"/>
          <w:szCs w:val="28"/>
        </w:rPr>
        <w:t>34</w:t>
      </w:r>
      <w:r w:rsidRPr="0081548F">
        <w:rPr>
          <w:sz w:val="28"/>
          <w:szCs w:val="28"/>
        </w:rPr>
        <w:t xml:space="preserve"> крупных и средних организаций. На предприятиях промышленности строительных материалов трудится около </w:t>
      </w:r>
      <w:r w:rsidRPr="0081548F">
        <w:rPr>
          <w:b/>
          <w:sz w:val="28"/>
          <w:szCs w:val="28"/>
        </w:rPr>
        <w:t>7,2</w:t>
      </w:r>
      <w:r w:rsidRPr="0081548F">
        <w:rPr>
          <w:sz w:val="28"/>
          <w:szCs w:val="28"/>
        </w:rPr>
        <w:t xml:space="preserve"> тысяч человек.</w:t>
      </w:r>
    </w:p>
    <w:p w:rsidR="0081548F" w:rsidRPr="0081548F" w:rsidRDefault="0081548F" w:rsidP="0081548F">
      <w:pPr>
        <w:ind w:firstLine="709"/>
        <w:jc w:val="both"/>
        <w:rPr>
          <w:sz w:val="28"/>
          <w:szCs w:val="28"/>
        </w:rPr>
      </w:pPr>
      <w:r w:rsidRPr="0081548F">
        <w:rPr>
          <w:sz w:val="28"/>
          <w:szCs w:val="28"/>
        </w:rPr>
        <w:lastRenderedPageBreak/>
        <w:t xml:space="preserve">В 2017 году в реализации </w:t>
      </w:r>
      <w:r w:rsidRPr="0081548F">
        <w:rPr>
          <w:b/>
          <w:sz w:val="28"/>
          <w:szCs w:val="28"/>
        </w:rPr>
        <w:t xml:space="preserve">5 </w:t>
      </w:r>
      <w:r w:rsidRPr="0081548F">
        <w:rPr>
          <w:sz w:val="28"/>
          <w:szCs w:val="28"/>
        </w:rPr>
        <w:t xml:space="preserve">инвестиционных проектов по строительству и модернизации (общий объем инвестиций – </w:t>
      </w:r>
      <w:r w:rsidRPr="0081548F">
        <w:rPr>
          <w:b/>
          <w:sz w:val="28"/>
          <w:szCs w:val="28"/>
        </w:rPr>
        <w:t>3,0</w:t>
      </w:r>
      <w:r w:rsidRPr="0081548F">
        <w:rPr>
          <w:sz w:val="28"/>
          <w:szCs w:val="28"/>
        </w:rPr>
        <w:t xml:space="preserve"> млрд. рублей): </w:t>
      </w:r>
    </w:p>
    <w:p w:rsidR="0081548F" w:rsidRPr="0081548F" w:rsidRDefault="0081548F" w:rsidP="0081548F">
      <w:pPr>
        <w:ind w:firstLine="708"/>
        <w:jc w:val="both"/>
        <w:rPr>
          <w:color w:val="000000"/>
          <w:sz w:val="28"/>
          <w:szCs w:val="28"/>
        </w:rPr>
      </w:pPr>
      <w:r w:rsidRPr="0081548F">
        <w:rPr>
          <w:color w:val="000000"/>
          <w:sz w:val="28"/>
          <w:szCs w:val="28"/>
        </w:rPr>
        <w:t>1.</w:t>
      </w:r>
      <w:r w:rsidRPr="0081548F">
        <w:rPr>
          <w:b/>
          <w:bCs/>
          <w:color w:val="000000"/>
          <w:sz w:val="28"/>
          <w:szCs w:val="28"/>
        </w:rPr>
        <w:t xml:space="preserve"> </w:t>
      </w:r>
      <w:r w:rsidRPr="0081548F">
        <w:rPr>
          <w:bCs/>
          <w:color w:val="000000"/>
          <w:sz w:val="28"/>
          <w:szCs w:val="28"/>
        </w:rPr>
        <w:t>Строительство</w:t>
      </w:r>
      <w:r w:rsidRPr="0081548F">
        <w:rPr>
          <w:b/>
          <w:bCs/>
          <w:color w:val="000000"/>
          <w:sz w:val="28"/>
          <w:szCs w:val="28"/>
        </w:rPr>
        <w:t xml:space="preserve"> Завода по производству сухих строительных смесей в Теренгульском районе</w:t>
      </w:r>
      <w:r w:rsidRPr="0081548F">
        <w:rPr>
          <w:color w:val="000000"/>
          <w:sz w:val="28"/>
          <w:szCs w:val="28"/>
        </w:rPr>
        <w:t>, мощностью 200 тыс. т в год. Заказчик – ООО «Лукьяновский ГОК». Создание новых рабочих мест – 200.</w:t>
      </w:r>
    </w:p>
    <w:p w:rsidR="0081548F" w:rsidRPr="0081548F" w:rsidRDefault="0081548F" w:rsidP="0081548F">
      <w:pPr>
        <w:ind w:firstLine="708"/>
        <w:jc w:val="both"/>
        <w:rPr>
          <w:color w:val="000000"/>
          <w:sz w:val="28"/>
          <w:szCs w:val="28"/>
        </w:rPr>
      </w:pPr>
      <w:r w:rsidRPr="0081548F">
        <w:rPr>
          <w:color w:val="000000"/>
          <w:sz w:val="28"/>
          <w:szCs w:val="28"/>
        </w:rPr>
        <w:t>2.</w:t>
      </w:r>
      <w:r w:rsidRPr="0081548F">
        <w:rPr>
          <w:b/>
          <w:color w:val="000000"/>
          <w:sz w:val="28"/>
          <w:szCs w:val="28"/>
        </w:rPr>
        <w:t xml:space="preserve"> Реконструкция мелового </w:t>
      </w:r>
      <w:r w:rsidRPr="0081548F">
        <w:rPr>
          <w:b/>
          <w:bCs/>
          <w:color w:val="000000"/>
          <w:sz w:val="28"/>
          <w:szCs w:val="28"/>
        </w:rPr>
        <w:t>завода «Шиловский»</w:t>
      </w:r>
      <w:r w:rsidRPr="0081548F">
        <w:rPr>
          <w:color w:val="000000"/>
          <w:sz w:val="28"/>
          <w:szCs w:val="28"/>
        </w:rPr>
        <w:t>. Ввод в эксплуатацию – 2017 г. Заказчик ООО МЗ «Шиловский». Создано новых рабочих мест- 35</w:t>
      </w:r>
    </w:p>
    <w:p w:rsidR="0081548F" w:rsidRPr="0081548F" w:rsidRDefault="0081548F" w:rsidP="0081548F">
      <w:pPr>
        <w:ind w:firstLine="708"/>
        <w:jc w:val="both"/>
        <w:rPr>
          <w:color w:val="000000"/>
          <w:sz w:val="28"/>
          <w:szCs w:val="28"/>
        </w:rPr>
      </w:pPr>
      <w:r w:rsidRPr="0081548F">
        <w:rPr>
          <w:color w:val="000000"/>
          <w:sz w:val="28"/>
          <w:szCs w:val="28"/>
        </w:rPr>
        <w:t>3. Строительство</w:t>
      </w:r>
      <w:r w:rsidRPr="0081548F">
        <w:rPr>
          <w:b/>
          <w:color w:val="000000"/>
          <w:sz w:val="28"/>
          <w:szCs w:val="28"/>
        </w:rPr>
        <w:t xml:space="preserve"> завода по производству керамзита и легких наполнителей в г. Ульяновск</w:t>
      </w:r>
      <w:r w:rsidRPr="0081548F">
        <w:rPr>
          <w:color w:val="000000"/>
          <w:sz w:val="28"/>
          <w:szCs w:val="28"/>
        </w:rPr>
        <w:t>, мощность 420 тыс. куб. м в год. Ввод в эксплуатацию –2020 год. Заказчик ПАО «УКСМ». Создание новых рабочих мест – 80.</w:t>
      </w:r>
    </w:p>
    <w:p w:rsidR="0081548F" w:rsidRPr="0081548F" w:rsidRDefault="0081548F" w:rsidP="0081548F">
      <w:pPr>
        <w:ind w:firstLine="708"/>
        <w:jc w:val="both"/>
        <w:rPr>
          <w:color w:val="000000"/>
          <w:sz w:val="28"/>
          <w:szCs w:val="28"/>
        </w:rPr>
      </w:pPr>
      <w:r w:rsidRPr="0081548F">
        <w:rPr>
          <w:color w:val="000000"/>
          <w:sz w:val="28"/>
          <w:szCs w:val="28"/>
        </w:rPr>
        <w:t xml:space="preserve">4. Строительство </w:t>
      </w:r>
      <w:r w:rsidRPr="0081548F">
        <w:rPr>
          <w:b/>
          <w:bCs/>
          <w:color w:val="000000"/>
          <w:sz w:val="28"/>
          <w:szCs w:val="28"/>
        </w:rPr>
        <w:t>Завода сухих строительных смесей в п. Красный Гуляй Сенгилеевского района</w:t>
      </w:r>
      <w:r w:rsidRPr="0081548F">
        <w:rPr>
          <w:color w:val="000000"/>
          <w:sz w:val="28"/>
          <w:szCs w:val="28"/>
        </w:rPr>
        <w:t>, мощностью 180 тыс. т в год. Ввод в эксплуатацию –2019 г. Заказчик – Седрус (КС-Инвест). Создание новых рабочих мест – 130.</w:t>
      </w:r>
    </w:p>
    <w:p w:rsidR="0081548F" w:rsidRPr="0081548F" w:rsidRDefault="0081548F" w:rsidP="0081548F">
      <w:pPr>
        <w:ind w:firstLine="708"/>
        <w:jc w:val="both"/>
        <w:rPr>
          <w:color w:val="000000"/>
          <w:sz w:val="28"/>
          <w:szCs w:val="28"/>
        </w:rPr>
      </w:pPr>
      <w:r w:rsidRPr="0081548F">
        <w:rPr>
          <w:color w:val="000000"/>
          <w:sz w:val="28"/>
          <w:szCs w:val="28"/>
        </w:rPr>
        <w:t xml:space="preserve">5. Строительство </w:t>
      </w:r>
      <w:r w:rsidRPr="0081548F">
        <w:rPr>
          <w:b/>
          <w:color w:val="000000"/>
          <w:sz w:val="28"/>
          <w:szCs w:val="28"/>
        </w:rPr>
        <w:t>завода железобетонных изделий в п. Красный Гуляй Сенгилеевского района.</w:t>
      </w:r>
      <w:r w:rsidRPr="0081548F">
        <w:rPr>
          <w:color w:val="000000"/>
          <w:sz w:val="28"/>
          <w:szCs w:val="28"/>
        </w:rPr>
        <w:t xml:space="preserve"> Ввод –2018 г. Заказчик ООО «Финанс Плюс». Создание новых рабочих мест – 87.</w:t>
      </w:r>
    </w:p>
    <w:p w:rsidR="0072359E" w:rsidRDefault="0072359E" w:rsidP="0072359E">
      <w:pPr>
        <w:ind w:firstLine="708"/>
        <w:jc w:val="both"/>
        <w:rPr>
          <w:color w:val="000000"/>
          <w:sz w:val="28"/>
          <w:szCs w:val="28"/>
        </w:rPr>
      </w:pPr>
    </w:p>
    <w:p w:rsidR="00F24CA4" w:rsidRDefault="00F24CA4" w:rsidP="0072359E">
      <w:pPr>
        <w:ind w:firstLine="708"/>
        <w:jc w:val="both"/>
        <w:rPr>
          <w:color w:val="000000"/>
          <w:sz w:val="28"/>
          <w:szCs w:val="28"/>
        </w:rPr>
      </w:pPr>
    </w:p>
    <w:p w:rsidR="00F24CA4" w:rsidRDefault="00F24CA4" w:rsidP="0072359E">
      <w:pPr>
        <w:ind w:firstLine="708"/>
        <w:jc w:val="both"/>
        <w:rPr>
          <w:color w:val="000000"/>
          <w:sz w:val="28"/>
          <w:szCs w:val="28"/>
        </w:rPr>
      </w:pPr>
    </w:p>
    <w:p w:rsidR="00327C78" w:rsidRPr="004622B3" w:rsidRDefault="0029189B" w:rsidP="00327C78">
      <w:pPr>
        <w:pStyle w:val="Style1"/>
        <w:widowControl/>
        <w:spacing w:before="74"/>
        <w:ind w:right="-401"/>
        <w:jc w:val="center"/>
        <w:rPr>
          <w:rStyle w:val="FontStyle11"/>
          <w:u w:val="single"/>
        </w:rPr>
      </w:pPr>
      <w:r w:rsidRPr="004622B3">
        <w:rPr>
          <w:rStyle w:val="FontStyle11"/>
          <w:u w:val="single"/>
          <w:lang w:val="en-US"/>
        </w:rPr>
        <w:t>III</w:t>
      </w:r>
      <w:r w:rsidRPr="004622B3">
        <w:rPr>
          <w:rStyle w:val="FontStyle11"/>
          <w:u w:val="single"/>
        </w:rPr>
        <w:t>.Т</w:t>
      </w:r>
      <w:r w:rsidR="00327C78" w:rsidRPr="004622B3">
        <w:rPr>
          <w:rStyle w:val="FontStyle11"/>
          <w:u w:val="single"/>
        </w:rPr>
        <w:t>ранспортн</w:t>
      </w:r>
      <w:r w:rsidRPr="004622B3">
        <w:rPr>
          <w:rStyle w:val="FontStyle11"/>
          <w:u w:val="single"/>
        </w:rPr>
        <w:t>ый комплекс</w:t>
      </w:r>
      <w:r w:rsidR="00327C78" w:rsidRPr="004622B3">
        <w:rPr>
          <w:rStyle w:val="FontStyle11"/>
          <w:u w:val="single"/>
        </w:rPr>
        <w:t xml:space="preserve"> </w:t>
      </w:r>
    </w:p>
    <w:p w:rsidR="002F6648" w:rsidRPr="004622B3" w:rsidRDefault="002F6648" w:rsidP="002F6648">
      <w:pPr>
        <w:pStyle w:val="Style3"/>
        <w:widowControl/>
        <w:spacing w:line="240" w:lineRule="auto"/>
        <w:ind w:right="-118"/>
        <w:rPr>
          <w:rStyle w:val="FontStyle12"/>
          <w:b/>
          <w:sz w:val="28"/>
          <w:szCs w:val="28"/>
          <w:u w:val="single"/>
        </w:rPr>
      </w:pPr>
      <w:r w:rsidRPr="004622B3">
        <w:rPr>
          <w:sz w:val="28"/>
          <w:szCs w:val="28"/>
        </w:rPr>
        <w:t xml:space="preserve">   В 2017 году работа транспортного комплекса была направлена на решение основной задачи в отрасли -  повышение качества обслуживания населения. Для этого проводились мероприятия по совершенствованию деятельности автомобильного, железнодорожного, воздушного, речного транспорта и </w:t>
      </w:r>
      <w:r w:rsidRPr="004622B3">
        <w:rPr>
          <w:rStyle w:val="FontStyle11"/>
          <w:sz w:val="28"/>
          <w:szCs w:val="28"/>
        </w:rPr>
        <w:t>обеспечению комплексного подхода в организации транспортного обслуживания населения всеми видами транспорта</w:t>
      </w:r>
      <w:r w:rsidRPr="004622B3">
        <w:rPr>
          <w:sz w:val="28"/>
          <w:szCs w:val="28"/>
        </w:rPr>
        <w:t>.</w:t>
      </w:r>
    </w:p>
    <w:p w:rsidR="002F6648" w:rsidRPr="004622B3" w:rsidRDefault="002F6648" w:rsidP="002F6648">
      <w:pPr>
        <w:pStyle w:val="Style1"/>
        <w:widowControl/>
        <w:ind w:firstLine="709"/>
        <w:jc w:val="both"/>
        <w:rPr>
          <w:rStyle w:val="FontStyle11"/>
          <w:b w:val="0"/>
          <w:sz w:val="28"/>
          <w:szCs w:val="28"/>
        </w:rPr>
      </w:pPr>
      <w:r w:rsidRPr="004622B3">
        <w:rPr>
          <w:rStyle w:val="FontStyle11"/>
          <w:b w:val="0"/>
          <w:sz w:val="28"/>
          <w:szCs w:val="28"/>
        </w:rPr>
        <w:t xml:space="preserve">Важным и ярким событием в 2017 году стало проведение в г.Ульяновске 22 сентября заседания президиума Госсовета, посвященного развитию пассажирских перевозок в регионах Российской Федерации под председательством Президента РФ, в котором  приняли участие 40 человек: Губернаторы, Федеральные министры, Администрация Президента. </w:t>
      </w:r>
    </w:p>
    <w:p w:rsidR="002F6648" w:rsidRPr="004622B3" w:rsidRDefault="002F6648" w:rsidP="002F6648">
      <w:pPr>
        <w:pStyle w:val="Style1"/>
        <w:widowControl/>
        <w:jc w:val="both"/>
        <w:rPr>
          <w:rStyle w:val="FontStyle11"/>
          <w:b w:val="0"/>
          <w:sz w:val="28"/>
          <w:szCs w:val="28"/>
        </w:rPr>
      </w:pPr>
      <w:r w:rsidRPr="004622B3">
        <w:rPr>
          <w:rStyle w:val="FontStyle11"/>
          <w:b w:val="0"/>
          <w:sz w:val="28"/>
          <w:szCs w:val="28"/>
        </w:rPr>
        <w:t xml:space="preserve">       В рамках Госсовета была организована экспозиция «Городской транспорт – перспективы будущего», на которой были продемонстрированы  новые линейки отечественных автобусов и перспективные модели электротранспорта: электромобили, электробусы,  трамваи, вагоны метро, автобусы на газомоторном топливе, перспективные модели микроавтобусов и спецтранспорта, в том числе нашего автомобильного завода «УАЗ».</w:t>
      </w:r>
    </w:p>
    <w:p w:rsidR="002F6648" w:rsidRPr="004622B3" w:rsidRDefault="002F6648" w:rsidP="002F6648">
      <w:pPr>
        <w:pStyle w:val="Style1"/>
        <w:widowControl/>
        <w:jc w:val="both"/>
        <w:rPr>
          <w:rStyle w:val="FontStyle11"/>
          <w:b w:val="0"/>
          <w:sz w:val="28"/>
          <w:szCs w:val="28"/>
        </w:rPr>
      </w:pPr>
      <w:r w:rsidRPr="004622B3">
        <w:rPr>
          <w:rStyle w:val="FontStyle11"/>
          <w:b w:val="0"/>
          <w:sz w:val="28"/>
          <w:szCs w:val="28"/>
        </w:rPr>
        <w:t xml:space="preserve">       На заседании президиума Госсовета были обозначены основные проблемные вопросы в транспортной отрасли на сегодняшний день: отсутствие маршрутов общественного транспорта в отдалённые населённые </w:t>
      </w:r>
      <w:r w:rsidRPr="004622B3">
        <w:rPr>
          <w:rStyle w:val="FontStyle11"/>
          <w:b w:val="0"/>
          <w:sz w:val="28"/>
          <w:szCs w:val="28"/>
        </w:rPr>
        <w:lastRenderedPageBreak/>
        <w:t>пункты, наличие «серых схем» осуществления перевозок, значительный физический износ транспорта, отсутствие чётких обязательных стандартов обслуживания по всем видам транспорта. Губернатор Ульяновской области С.И.</w:t>
      </w:r>
      <w:r w:rsidR="00F9119C" w:rsidRPr="004622B3">
        <w:rPr>
          <w:rStyle w:val="FontStyle11"/>
          <w:b w:val="0"/>
          <w:sz w:val="28"/>
          <w:szCs w:val="28"/>
        </w:rPr>
        <w:t xml:space="preserve"> </w:t>
      </w:r>
      <w:r w:rsidRPr="004622B3">
        <w:rPr>
          <w:rStyle w:val="FontStyle11"/>
          <w:b w:val="0"/>
          <w:sz w:val="28"/>
          <w:szCs w:val="28"/>
        </w:rPr>
        <w:t>Морозов довел до участников целый ряд перспективных предложений</w:t>
      </w:r>
      <w:r w:rsidR="00F9119C" w:rsidRPr="004622B3">
        <w:rPr>
          <w:rStyle w:val="FontStyle11"/>
          <w:b w:val="0"/>
          <w:sz w:val="28"/>
          <w:szCs w:val="28"/>
        </w:rPr>
        <w:t>.</w:t>
      </w:r>
      <w:r w:rsidRPr="004622B3">
        <w:rPr>
          <w:rStyle w:val="FontStyle11"/>
          <w:b w:val="0"/>
          <w:sz w:val="28"/>
          <w:szCs w:val="28"/>
        </w:rPr>
        <w:t xml:space="preserve"> </w:t>
      </w:r>
    </w:p>
    <w:p w:rsidR="002F6648" w:rsidRPr="004622B3" w:rsidRDefault="002F6648" w:rsidP="002F6648">
      <w:pPr>
        <w:pStyle w:val="Style1"/>
        <w:widowControl/>
        <w:ind w:firstLine="709"/>
        <w:jc w:val="both"/>
        <w:rPr>
          <w:rStyle w:val="FontStyle11"/>
          <w:b w:val="0"/>
          <w:sz w:val="28"/>
          <w:szCs w:val="28"/>
        </w:rPr>
      </w:pPr>
      <w:r w:rsidRPr="004622B3">
        <w:rPr>
          <w:rStyle w:val="FontStyle11"/>
          <w:b w:val="0"/>
          <w:sz w:val="28"/>
          <w:szCs w:val="28"/>
        </w:rPr>
        <w:t xml:space="preserve">По итогам госсовета были приняты </w:t>
      </w:r>
      <w:r w:rsidR="00160E3C" w:rsidRPr="004622B3">
        <w:rPr>
          <w:rStyle w:val="FontStyle11"/>
          <w:b w:val="0"/>
          <w:sz w:val="28"/>
          <w:szCs w:val="28"/>
        </w:rPr>
        <w:t>принципиальные</w:t>
      </w:r>
      <w:r w:rsidRPr="004622B3">
        <w:rPr>
          <w:rStyle w:val="FontStyle11"/>
          <w:b w:val="0"/>
          <w:sz w:val="28"/>
          <w:szCs w:val="28"/>
        </w:rPr>
        <w:t xml:space="preserve"> решения</w:t>
      </w:r>
      <w:r w:rsidR="00160E3C" w:rsidRPr="004622B3">
        <w:rPr>
          <w:rStyle w:val="FontStyle11"/>
          <w:b w:val="0"/>
          <w:sz w:val="28"/>
          <w:szCs w:val="28"/>
        </w:rPr>
        <w:t xml:space="preserve"> о </w:t>
      </w:r>
      <w:r w:rsidRPr="004622B3">
        <w:rPr>
          <w:rStyle w:val="FontStyle11"/>
          <w:b w:val="0"/>
          <w:sz w:val="28"/>
          <w:szCs w:val="28"/>
        </w:rPr>
        <w:t>необходимост</w:t>
      </w:r>
      <w:r w:rsidR="00160E3C" w:rsidRPr="004622B3">
        <w:rPr>
          <w:rStyle w:val="FontStyle11"/>
          <w:b w:val="0"/>
          <w:sz w:val="28"/>
          <w:szCs w:val="28"/>
        </w:rPr>
        <w:t>и</w:t>
      </w:r>
      <w:r w:rsidRPr="004622B3">
        <w:rPr>
          <w:rStyle w:val="FontStyle11"/>
          <w:b w:val="0"/>
          <w:sz w:val="28"/>
          <w:szCs w:val="28"/>
        </w:rPr>
        <w:t xml:space="preserve"> разработк</w:t>
      </w:r>
      <w:r w:rsidR="00160E3C" w:rsidRPr="004622B3">
        <w:rPr>
          <w:rStyle w:val="FontStyle11"/>
          <w:b w:val="0"/>
          <w:sz w:val="28"/>
          <w:szCs w:val="28"/>
        </w:rPr>
        <w:t>и</w:t>
      </w:r>
      <w:r w:rsidRPr="004622B3">
        <w:rPr>
          <w:rStyle w:val="FontStyle11"/>
          <w:b w:val="0"/>
          <w:sz w:val="28"/>
          <w:szCs w:val="28"/>
        </w:rPr>
        <w:t xml:space="preserve"> Единого закона о региональных пассажирских перевозках, </w:t>
      </w:r>
      <w:r w:rsidR="00160E3C" w:rsidRPr="004622B3">
        <w:rPr>
          <w:rStyle w:val="FontStyle11"/>
          <w:b w:val="0"/>
          <w:sz w:val="28"/>
          <w:szCs w:val="28"/>
        </w:rPr>
        <w:t>об</w:t>
      </w:r>
      <w:r w:rsidRPr="004622B3">
        <w:rPr>
          <w:rStyle w:val="FontStyle11"/>
          <w:b w:val="0"/>
          <w:sz w:val="28"/>
          <w:szCs w:val="28"/>
        </w:rPr>
        <w:t xml:space="preserve"> утверждении обязательных региональных стандартов,  введении нормативного регулирования работы автовокзалов и автостанций.</w:t>
      </w:r>
    </w:p>
    <w:p w:rsidR="002F6648" w:rsidRPr="004622B3" w:rsidRDefault="002F6648" w:rsidP="002F6648">
      <w:pPr>
        <w:pStyle w:val="Style1"/>
        <w:widowControl/>
        <w:ind w:firstLine="709"/>
        <w:jc w:val="both"/>
        <w:rPr>
          <w:b/>
          <w:bCs/>
          <w:sz w:val="28"/>
          <w:szCs w:val="28"/>
        </w:rPr>
      </w:pPr>
    </w:p>
    <w:p w:rsidR="002F6648" w:rsidRPr="004622B3" w:rsidRDefault="002F6648" w:rsidP="002F6648">
      <w:pPr>
        <w:pStyle w:val="Style1"/>
        <w:widowControl/>
        <w:ind w:firstLine="709"/>
        <w:jc w:val="both"/>
        <w:rPr>
          <w:b/>
          <w:bCs/>
          <w:sz w:val="28"/>
          <w:szCs w:val="28"/>
        </w:rPr>
      </w:pPr>
    </w:p>
    <w:p w:rsidR="002F6648" w:rsidRPr="004622B3" w:rsidRDefault="002F6648" w:rsidP="002F6648">
      <w:pPr>
        <w:pStyle w:val="Style3"/>
        <w:widowControl/>
        <w:spacing w:line="240" w:lineRule="auto"/>
        <w:ind w:right="-118"/>
        <w:jc w:val="center"/>
        <w:rPr>
          <w:rStyle w:val="FontStyle12"/>
          <w:b/>
          <w:sz w:val="28"/>
          <w:szCs w:val="28"/>
        </w:rPr>
      </w:pPr>
      <w:r w:rsidRPr="004622B3">
        <w:rPr>
          <w:sz w:val="28"/>
          <w:szCs w:val="28"/>
        </w:rPr>
        <w:t xml:space="preserve">1. </w:t>
      </w:r>
      <w:r w:rsidRPr="004622B3">
        <w:rPr>
          <w:rStyle w:val="FontStyle12"/>
          <w:b/>
          <w:sz w:val="28"/>
          <w:szCs w:val="28"/>
        </w:rPr>
        <w:t>Автомобильный транспорт</w:t>
      </w:r>
    </w:p>
    <w:p w:rsidR="002F6648" w:rsidRPr="004622B3" w:rsidRDefault="002F6648" w:rsidP="002F6648">
      <w:pPr>
        <w:pStyle w:val="a3"/>
        <w:tabs>
          <w:tab w:val="left" w:pos="851"/>
        </w:tabs>
        <w:suppressAutoHyphens/>
        <w:overflowPunct w:val="0"/>
        <w:ind w:left="0" w:firstLine="709"/>
        <w:jc w:val="both"/>
        <w:textAlignment w:val="baseline"/>
        <w:rPr>
          <w:rStyle w:val="FontStyle12"/>
          <w:sz w:val="28"/>
          <w:szCs w:val="28"/>
        </w:rPr>
      </w:pPr>
      <w:r w:rsidRPr="004622B3">
        <w:rPr>
          <w:sz w:val="28"/>
          <w:szCs w:val="28"/>
        </w:rPr>
        <w:t xml:space="preserve">В отчетном году департаментом транспорта осуществлялись мероприятия по оптимизации существующей маршрутной сети, проводилось взаимодействие с федеральным центром по вопросам обновления автобусного парка региона, прорабатывались вопросы связанные с развитием газозаправочной инфраструктуры в регионе </w:t>
      </w:r>
      <w:r w:rsidRPr="004622B3">
        <w:rPr>
          <w:color w:val="000000"/>
          <w:sz w:val="28"/>
          <w:szCs w:val="28"/>
          <w:shd w:val="clear" w:color="auto" w:fill="FFFFFF"/>
        </w:rPr>
        <w:t xml:space="preserve">и  многое другое. </w:t>
      </w:r>
    </w:p>
    <w:p w:rsidR="002F6648" w:rsidRPr="004622B3" w:rsidRDefault="002F6648" w:rsidP="002F6648">
      <w:pPr>
        <w:pStyle w:val="a3"/>
        <w:numPr>
          <w:ilvl w:val="0"/>
          <w:numId w:val="8"/>
        </w:numPr>
        <w:ind w:left="0" w:firstLine="709"/>
        <w:jc w:val="both"/>
        <w:rPr>
          <w:sz w:val="28"/>
          <w:szCs w:val="28"/>
        </w:rPr>
      </w:pPr>
      <w:r w:rsidRPr="004622B3">
        <w:rPr>
          <w:b/>
          <w:sz w:val="28"/>
          <w:szCs w:val="28"/>
        </w:rPr>
        <w:t>В сегменте грузоперевозок</w:t>
      </w:r>
      <w:r w:rsidRPr="004622B3">
        <w:rPr>
          <w:sz w:val="28"/>
          <w:szCs w:val="28"/>
        </w:rPr>
        <w:t xml:space="preserve"> за 2017 год </w:t>
      </w:r>
      <w:r w:rsidRPr="004622B3">
        <w:rPr>
          <w:b/>
          <w:sz w:val="28"/>
          <w:szCs w:val="28"/>
        </w:rPr>
        <w:t>перевезено</w:t>
      </w:r>
      <w:r w:rsidR="00F9119C" w:rsidRPr="004622B3">
        <w:rPr>
          <w:b/>
          <w:sz w:val="28"/>
          <w:szCs w:val="28"/>
        </w:rPr>
        <w:t xml:space="preserve"> 6,7 млн. тонн</w:t>
      </w:r>
      <w:r w:rsidRPr="004622B3">
        <w:rPr>
          <w:b/>
          <w:sz w:val="28"/>
          <w:szCs w:val="28"/>
        </w:rPr>
        <w:t xml:space="preserve"> грузов автомобильным транспортом</w:t>
      </w:r>
      <w:r w:rsidRPr="004622B3">
        <w:rPr>
          <w:sz w:val="28"/>
          <w:szCs w:val="28"/>
        </w:rPr>
        <w:t xml:space="preserve"> крупных и средних организаций всех видов экономической деятельности (без предприятий с численностью до 15 человек), что составляет 95% к уровню аналогичного периода прошлого года.</w:t>
      </w:r>
      <w:r w:rsidRPr="004622B3">
        <w:rPr>
          <w:kern w:val="3"/>
          <w:sz w:val="28"/>
          <w:szCs w:val="28"/>
        </w:rPr>
        <w:t xml:space="preserve"> Это связано с </w:t>
      </w:r>
      <w:r w:rsidR="00F9119C" w:rsidRPr="004622B3">
        <w:rPr>
          <w:kern w:val="3"/>
          <w:sz w:val="28"/>
          <w:szCs w:val="28"/>
        </w:rPr>
        <w:t xml:space="preserve"> тем, что основная отгрузка </w:t>
      </w:r>
      <w:r w:rsidRPr="004622B3">
        <w:rPr>
          <w:kern w:val="3"/>
          <w:sz w:val="28"/>
          <w:szCs w:val="28"/>
        </w:rPr>
        <w:t>на рынке зерновых и сахар</w:t>
      </w:r>
      <w:r w:rsidR="00F9119C" w:rsidRPr="004622B3">
        <w:rPr>
          <w:kern w:val="3"/>
          <w:sz w:val="28"/>
          <w:szCs w:val="28"/>
        </w:rPr>
        <w:t xml:space="preserve">ных культур в сельском хозяйств была </w:t>
      </w:r>
      <w:r w:rsidRPr="004622B3">
        <w:rPr>
          <w:kern w:val="3"/>
          <w:sz w:val="28"/>
          <w:szCs w:val="28"/>
        </w:rPr>
        <w:t xml:space="preserve"> произведена в начале 2018 года.</w:t>
      </w:r>
    </w:p>
    <w:p w:rsidR="002F6648" w:rsidRPr="004622B3" w:rsidRDefault="002F6648" w:rsidP="002F6648">
      <w:pPr>
        <w:pStyle w:val="a3"/>
        <w:numPr>
          <w:ilvl w:val="0"/>
          <w:numId w:val="8"/>
        </w:numPr>
        <w:spacing w:line="228" w:lineRule="auto"/>
        <w:ind w:left="0" w:firstLine="709"/>
        <w:jc w:val="both"/>
        <w:rPr>
          <w:kern w:val="3"/>
          <w:sz w:val="28"/>
          <w:szCs w:val="28"/>
        </w:rPr>
      </w:pPr>
      <w:r w:rsidRPr="004622B3">
        <w:rPr>
          <w:rStyle w:val="FontStyle12"/>
          <w:b/>
          <w:sz w:val="28"/>
          <w:szCs w:val="28"/>
        </w:rPr>
        <w:t>В части пассажирских перевозок</w:t>
      </w:r>
      <w:r w:rsidRPr="004622B3">
        <w:rPr>
          <w:rStyle w:val="FontStyle12"/>
          <w:sz w:val="28"/>
          <w:szCs w:val="28"/>
        </w:rPr>
        <w:t xml:space="preserve"> по итогам за 2017 г. </w:t>
      </w:r>
      <w:r w:rsidR="004622B3" w:rsidRPr="004622B3">
        <w:rPr>
          <w:rStyle w:val="FontStyle12"/>
          <w:b/>
          <w:sz w:val="28"/>
          <w:szCs w:val="28"/>
        </w:rPr>
        <w:t xml:space="preserve">количество </w:t>
      </w:r>
      <w:r w:rsidRPr="004622B3">
        <w:rPr>
          <w:rStyle w:val="FontStyle12"/>
          <w:b/>
          <w:sz w:val="28"/>
          <w:szCs w:val="28"/>
        </w:rPr>
        <w:t xml:space="preserve"> пассажиров</w:t>
      </w:r>
      <w:r w:rsidR="004622B3" w:rsidRPr="004622B3">
        <w:rPr>
          <w:rStyle w:val="FontStyle12"/>
          <w:b/>
          <w:sz w:val="28"/>
          <w:szCs w:val="28"/>
        </w:rPr>
        <w:t>, перевезенных</w:t>
      </w:r>
      <w:r w:rsidRPr="004622B3">
        <w:rPr>
          <w:rStyle w:val="FontStyle12"/>
          <w:sz w:val="28"/>
          <w:szCs w:val="28"/>
        </w:rPr>
        <w:t xml:space="preserve">  автотранспортными предприятиями</w:t>
      </w:r>
      <w:r w:rsidR="004622B3" w:rsidRPr="004622B3">
        <w:rPr>
          <w:rStyle w:val="FontStyle12"/>
          <w:sz w:val="28"/>
          <w:szCs w:val="28"/>
        </w:rPr>
        <w:t>,</w:t>
      </w:r>
      <w:r w:rsidRPr="004622B3">
        <w:rPr>
          <w:rStyle w:val="FontStyle12"/>
          <w:sz w:val="28"/>
          <w:szCs w:val="28"/>
        </w:rPr>
        <w:t xml:space="preserve"> составило </w:t>
      </w:r>
      <w:r w:rsidRPr="004622B3">
        <w:rPr>
          <w:b/>
          <w:sz w:val="28"/>
          <w:szCs w:val="28"/>
        </w:rPr>
        <w:t>74,5 млн.</w:t>
      </w:r>
      <w:r w:rsidRPr="004622B3">
        <w:rPr>
          <w:rStyle w:val="FontStyle12"/>
          <w:b/>
          <w:sz w:val="28"/>
          <w:szCs w:val="28"/>
        </w:rPr>
        <w:t xml:space="preserve"> человек</w:t>
      </w:r>
      <w:r w:rsidRPr="004622B3">
        <w:rPr>
          <w:rStyle w:val="FontStyle12"/>
          <w:sz w:val="28"/>
          <w:szCs w:val="28"/>
        </w:rPr>
        <w:t xml:space="preserve">, </w:t>
      </w:r>
      <w:r w:rsidR="004622B3" w:rsidRPr="004622B3">
        <w:rPr>
          <w:rStyle w:val="FontStyle12"/>
          <w:sz w:val="28"/>
          <w:szCs w:val="28"/>
        </w:rPr>
        <w:t>или</w:t>
      </w:r>
      <w:r w:rsidRPr="004622B3">
        <w:rPr>
          <w:rStyle w:val="FontStyle12"/>
          <w:sz w:val="28"/>
          <w:szCs w:val="28"/>
        </w:rPr>
        <w:t xml:space="preserve"> 94,2% к уровню </w:t>
      </w:r>
      <w:r w:rsidR="004622B3" w:rsidRPr="004622B3">
        <w:rPr>
          <w:rStyle w:val="FontStyle12"/>
          <w:sz w:val="28"/>
          <w:szCs w:val="28"/>
        </w:rPr>
        <w:t>2016 года</w:t>
      </w:r>
      <w:r w:rsidRPr="004622B3">
        <w:rPr>
          <w:rStyle w:val="FontStyle12"/>
          <w:sz w:val="28"/>
          <w:szCs w:val="28"/>
        </w:rPr>
        <w:t xml:space="preserve">. Через Ульяновский автовокзал за 2017 год перевезено </w:t>
      </w:r>
      <w:r w:rsidRPr="004622B3">
        <w:rPr>
          <w:rStyle w:val="FontStyle12"/>
          <w:b/>
          <w:sz w:val="28"/>
          <w:szCs w:val="28"/>
        </w:rPr>
        <w:t>1,9 млн. человек</w:t>
      </w:r>
      <w:r w:rsidR="004622B3" w:rsidRPr="004622B3">
        <w:rPr>
          <w:rStyle w:val="FontStyle12"/>
          <w:b/>
          <w:sz w:val="28"/>
          <w:szCs w:val="28"/>
        </w:rPr>
        <w:t xml:space="preserve">( </w:t>
      </w:r>
      <w:r w:rsidRPr="004622B3">
        <w:rPr>
          <w:rStyle w:val="FontStyle12"/>
          <w:sz w:val="28"/>
          <w:szCs w:val="28"/>
        </w:rPr>
        <w:t xml:space="preserve">87% к уровню </w:t>
      </w:r>
      <w:r w:rsidR="004622B3" w:rsidRPr="004622B3">
        <w:rPr>
          <w:rStyle w:val="FontStyle12"/>
          <w:sz w:val="28"/>
          <w:szCs w:val="28"/>
        </w:rPr>
        <w:t>2016г.)</w:t>
      </w:r>
      <w:r w:rsidRPr="004622B3">
        <w:rPr>
          <w:rStyle w:val="FontStyle12"/>
          <w:sz w:val="28"/>
          <w:szCs w:val="28"/>
        </w:rPr>
        <w:t xml:space="preserve">. </w:t>
      </w:r>
      <w:r w:rsidRPr="004622B3">
        <w:rPr>
          <w:kern w:val="3"/>
          <w:sz w:val="28"/>
          <w:szCs w:val="28"/>
        </w:rPr>
        <w:t>Снижение показателей связано с ежегодным ростом автомобилизации населения и переходом пассажиров на альтернативные виды транспорта.</w:t>
      </w:r>
    </w:p>
    <w:p w:rsidR="002F6648" w:rsidRPr="004622B3" w:rsidRDefault="002F6648" w:rsidP="002F6648">
      <w:pPr>
        <w:pStyle w:val="Style3"/>
        <w:widowControl/>
        <w:spacing w:line="240" w:lineRule="auto"/>
        <w:ind w:right="-118" w:firstLine="709"/>
        <w:rPr>
          <w:rStyle w:val="FontStyle12"/>
          <w:sz w:val="28"/>
          <w:szCs w:val="28"/>
        </w:rPr>
      </w:pPr>
      <w:r w:rsidRPr="004622B3">
        <w:rPr>
          <w:rStyle w:val="FontStyle12"/>
          <w:sz w:val="28"/>
          <w:szCs w:val="28"/>
        </w:rPr>
        <w:t>Объём субсидий из областного бюджета Ульяновской области на обеспечение транспортного обслуживани</w:t>
      </w:r>
      <w:r w:rsidR="004622B3" w:rsidRPr="004622B3">
        <w:rPr>
          <w:rStyle w:val="FontStyle12"/>
          <w:sz w:val="28"/>
          <w:szCs w:val="28"/>
        </w:rPr>
        <w:t>я</w:t>
      </w:r>
      <w:r w:rsidRPr="004622B3">
        <w:rPr>
          <w:rStyle w:val="FontStyle12"/>
          <w:sz w:val="28"/>
          <w:szCs w:val="28"/>
        </w:rPr>
        <w:t xml:space="preserve"> населения автомобильным транспортом </w:t>
      </w:r>
      <w:r w:rsidR="004622B3" w:rsidRPr="004622B3">
        <w:rPr>
          <w:rStyle w:val="FontStyle12"/>
          <w:sz w:val="28"/>
          <w:szCs w:val="28"/>
        </w:rPr>
        <w:t xml:space="preserve">в 2017г. </w:t>
      </w:r>
      <w:r w:rsidRPr="004622B3">
        <w:rPr>
          <w:rStyle w:val="FontStyle12"/>
          <w:sz w:val="28"/>
          <w:szCs w:val="28"/>
        </w:rPr>
        <w:t xml:space="preserve">составил </w:t>
      </w:r>
      <w:r w:rsidRPr="004622B3">
        <w:rPr>
          <w:rStyle w:val="FontStyle12"/>
          <w:b/>
          <w:sz w:val="28"/>
          <w:szCs w:val="28"/>
        </w:rPr>
        <w:t>153 млн. рублей.</w:t>
      </w:r>
      <w:r w:rsidRPr="004622B3">
        <w:rPr>
          <w:rStyle w:val="FontStyle12"/>
          <w:sz w:val="28"/>
          <w:szCs w:val="28"/>
        </w:rPr>
        <w:t xml:space="preserve"> </w:t>
      </w:r>
    </w:p>
    <w:p w:rsidR="002F6648" w:rsidRPr="004622B3" w:rsidRDefault="002F6648" w:rsidP="002F6648">
      <w:pPr>
        <w:suppressAutoHyphens/>
        <w:overflowPunct w:val="0"/>
        <w:ind w:firstLine="709"/>
        <w:jc w:val="both"/>
        <w:textAlignment w:val="baseline"/>
        <w:rPr>
          <w:kern w:val="3"/>
          <w:sz w:val="28"/>
          <w:szCs w:val="28"/>
        </w:rPr>
      </w:pPr>
      <w:r w:rsidRPr="004622B3">
        <w:rPr>
          <w:kern w:val="3"/>
          <w:sz w:val="28"/>
          <w:szCs w:val="28"/>
        </w:rPr>
        <w:t>В 2017 году</w:t>
      </w:r>
      <w:r w:rsidRPr="004622B3">
        <w:rPr>
          <w:b/>
          <w:kern w:val="3"/>
          <w:sz w:val="28"/>
          <w:szCs w:val="28"/>
        </w:rPr>
        <w:t xml:space="preserve"> </w:t>
      </w:r>
      <w:r w:rsidRPr="004622B3">
        <w:rPr>
          <w:rFonts w:eastAsia="Calibri"/>
          <w:b/>
          <w:bCs/>
          <w:sz w:val="28"/>
          <w:szCs w:val="28"/>
          <w:lang w:eastAsia="en-US"/>
        </w:rPr>
        <w:t>пассажирские перевозки</w:t>
      </w:r>
      <w:r w:rsidRPr="004622B3">
        <w:rPr>
          <w:rFonts w:eastAsia="Calibri"/>
          <w:bCs/>
          <w:sz w:val="28"/>
          <w:szCs w:val="28"/>
          <w:lang w:eastAsia="en-US"/>
        </w:rPr>
        <w:t xml:space="preserve"> общественным автомобильным транспортом между муниципальными образованиями Ульяновской области выполнялись по </w:t>
      </w:r>
      <w:r w:rsidRPr="004622B3">
        <w:rPr>
          <w:rFonts w:eastAsia="Calibri"/>
          <w:b/>
          <w:bCs/>
          <w:sz w:val="28"/>
          <w:szCs w:val="28"/>
          <w:lang w:eastAsia="en-US"/>
        </w:rPr>
        <w:t>179-ти</w:t>
      </w:r>
      <w:r w:rsidRPr="004622B3">
        <w:rPr>
          <w:rFonts w:eastAsia="Calibri"/>
          <w:bCs/>
          <w:sz w:val="28"/>
          <w:szCs w:val="28"/>
          <w:lang w:eastAsia="en-US"/>
        </w:rPr>
        <w:t xml:space="preserve"> маршрутам регулярных перевозок в междугородном и пригородном сообщении</w:t>
      </w:r>
      <w:r w:rsidRPr="004622B3">
        <w:rPr>
          <w:kern w:val="3"/>
          <w:sz w:val="28"/>
          <w:szCs w:val="28"/>
        </w:rPr>
        <w:t xml:space="preserve"> </w:t>
      </w:r>
      <w:r w:rsidRPr="004622B3">
        <w:rPr>
          <w:b/>
          <w:kern w:val="3"/>
          <w:sz w:val="28"/>
          <w:szCs w:val="28"/>
        </w:rPr>
        <w:t>59 перевозчиками</w:t>
      </w:r>
      <w:r w:rsidRPr="004622B3">
        <w:rPr>
          <w:kern w:val="3"/>
          <w:sz w:val="28"/>
          <w:szCs w:val="28"/>
        </w:rPr>
        <w:t xml:space="preserve">, из которых 24 юридических лица и 35 индивидуальных предпринимателей (20% государственный сектор и 80% частный). </w:t>
      </w:r>
      <w:r w:rsidRPr="004622B3">
        <w:rPr>
          <w:b/>
          <w:kern w:val="3"/>
          <w:sz w:val="28"/>
          <w:szCs w:val="28"/>
        </w:rPr>
        <w:t>На городских маршрутах г</w:t>
      </w:r>
      <w:r w:rsidR="004622B3" w:rsidRPr="004622B3">
        <w:rPr>
          <w:b/>
          <w:kern w:val="3"/>
          <w:sz w:val="28"/>
          <w:szCs w:val="28"/>
        </w:rPr>
        <w:t>.</w:t>
      </w:r>
      <w:r w:rsidRPr="004622B3">
        <w:rPr>
          <w:b/>
          <w:kern w:val="3"/>
          <w:sz w:val="28"/>
          <w:szCs w:val="28"/>
        </w:rPr>
        <w:t xml:space="preserve"> Ульяновска</w:t>
      </w:r>
      <w:r w:rsidRPr="004622B3">
        <w:rPr>
          <w:kern w:val="3"/>
          <w:sz w:val="28"/>
          <w:szCs w:val="28"/>
        </w:rPr>
        <w:t xml:space="preserve"> пассажирские перевозки осуществляют </w:t>
      </w:r>
      <w:r w:rsidRPr="004622B3">
        <w:rPr>
          <w:b/>
          <w:kern w:val="3"/>
          <w:sz w:val="28"/>
          <w:szCs w:val="28"/>
        </w:rPr>
        <w:t>19 перевозчиков</w:t>
      </w:r>
      <w:r w:rsidRPr="004622B3">
        <w:rPr>
          <w:kern w:val="3"/>
          <w:sz w:val="28"/>
          <w:szCs w:val="28"/>
        </w:rPr>
        <w:t xml:space="preserve">, которые обслуживают </w:t>
      </w:r>
      <w:r w:rsidRPr="004622B3">
        <w:rPr>
          <w:b/>
          <w:kern w:val="3"/>
          <w:sz w:val="28"/>
          <w:szCs w:val="28"/>
        </w:rPr>
        <w:t>82 маршрута</w:t>
      </w:r>
      <w:r w:rsidRPr="004622B3">
        <w:rPr>
          <w:kern w:val="3"/>
          <w:sz w:val="28"/>
          <w:szCs w:val="28"/>
        </w:rPr>
        <w:t>.</w:t>
      </w:r>
    </w:p>
    <w:p w:rsidR="002F6648" w:rsidRPr="004622B3" w:rsidRDefault="002F6648" w:rsidP="002F6648">
      <w:pPr>
        <w:suppressAutoHyphens/>
        <w:overflowPunct w:val="0"/>
        <w:ind w:firstLine="709"/>
        <w:jc w:val="both"/>
        <w:textAlignment w:val="baseline"/>
        <w:rPr>
          <w:kern w:val="3"/>
          <w:sz w:val="28"/>
          <w:szCs w:val="28"/>
        </w:rPr>
      </w:pPr>
      <w:r w:rsidRPr="004622B3">
        <w:rPr>
          <w:kern w:val="3"/>
          <w:sz w:val="28"/>
          <w:szCs w:val="28"/>
        </w:rPr>
        <w:t xml:space="preserve">Также в сезоне 2017 года было организовано транспортное обслуживание садоводов Ульяновской области по 23-м сезонным межмуниципальным маршрутам регулярных перевозок. Были проведены конкурсные процедуры на право заключить государственные контракты на осуществление регулярных перевозок (по регулируемым тарифам) по </w:t>
      </w:r>
      <w:r w:rsidRPr="004622B3">
        <w:rPr>
          <w:kern w:val="3"/>
          <w:sz w:val="28"/>
          <w:szCs w:val="28"/>
        </w:rPr>
        <w:lastRenderedPageBreak/>
        <w:t xml:space="preserve">сезонным садоводческим маршрутам, на право получения свидетельств об осуществлении перевозок по маршрутам регулярных перевозок по нерегулируемым тарифам в пригородном и междугородном сообщении. По результатам отобраны победители. </w:t>
      </w:r>
    </w:p>
    <w:p w:rsidR="002F6648" w:rsidRPr="004622B3" w:rsidRDefault="002F6648" w:rsidP="002F6648">
      <w:pPr>
        <w:pStyle w:val="a3"/>
        <w:numPr>
          <w:ilvl w:val="0"/>
          <w:numId w:val="8"/>
        </w:numPr>
        <w:ind w:left="0" w:firstLine="709"/>
        <w:jc w:val="both"/>
        <w:rPr>
          <w:sz w:val="28"/>
          <w:szCs w:val="28"/>
        </w:rPr>
      </w:pPr>
      <w:r w:rsidRPr="004622B3">
        <w:rPr>
          <w:sz w:val="28"/>
          <w:szCs w:val="28"/>
        </w:rPr>
        <w:t xml:space="preserve">С 2006 года проводится областной </w:t>
      </w:r>
      <w:r w:rsidRPr="004622B3">
        <w:rPr>
          <w:b/>
          <w:sz w:val="28"/>
          <w:szCs w:val="28"/>
        </w:rPr>
        <w:t xml:space="preserve">конкурс профессионального мастерства «Лучший водитель </w:t>
      </w:r>
      <w:r w:rsidRPr="004622B3">
        <w:rPr>
          <w:b/>
          <w:bCs/>
          <w:sz w:val="28"/>
          <w:szCs w:val="28"/>
        </w:rPr>
        <w:t>общественного транспорта Ульяновской области»</w:t>
      </w:r>
      <w:r w:rsidRPr="004622B3">
        <w:rPr>
          <w:bCs/>
          <w:sz w:val="28"/>
          <w:szCs w:val="28"/>
        </w:rPr>
        <w:t xml:space="preserve"> </w:t>
      </w:r>
      <w:r w:rsidRPr="004622B3">
        <w:rPr>
          <w:sz w:val="28"/>
          <w:szCs w:val="28"/>
        </w:rPr>
        <w:t>вне зависимости от форм собственности. В 2017 году Конкурс состоялся 26 августа на «Центральной площади» рабочего посёлка Майна, Майнского района, Ульяновской области, в котором приняли участие 39 водителей из 15 автотранспортных предприятий Ульяновской области.</w:t>
      </w:r>
    </w:p>
    <w:p w:rsidR="002F6648" w:rsidRPr="004622B3" w:rsidRDefault="002F6648" w:rsidP="002F6648">
      <w:pPr>
        <w:pStyle w:val="a3"/>
        <w:numPr>
          <w:ilvl w:val="0"/>
          <w:numId w:val="8"/>
        </w:numPr>
        <w:ind w:left="0" w:firstLine="993"/>
        <w:jc w:val="both"/>
        <w:rPr>
          <w:sz w:val="28"/>
          <w:szCs w:val="28"/>
          <w:lang w:eastAsia="ar-SA"/>
        </w:rPr>
      </w:pPr>
      <w:r w:rsidRPr="004622B3">
        <w:rPr>
          <w:rFonts w:eastAsia="Calibri"/>
          <w:b/>
          <w:kern w:val="3"/>
          <w:sz w:val="28"/>
          <w:szCs w:val="28"/>
          <w:lang w:eastAsia="en-US"/>
        </w:rPr>
        <w:t>В сфере перевозок легковым такси</w:t>
      </w:r>
      <w:r w:rsidRPr="004622B3">
        <w:rPr>
          <w:rFonts w:eastAsia="Calibri"/>
          <w:kern w:val="3"/>
          <w:sz w:val="28"/>
          <w:szCs w:val="28"/>
          <w:lang w:eastAsia="en-US"/>
        </w:rPr>
        <w:t xml:space="preserve"> за 2017 год Министерством </w:t>
      </w:r>
      <w:r w:rsidRPr="004622B3">
        <w:rPr>
          <w:rFonts w:eastAsia="Calibri"/>
          <w:b/>
          <w:kern w:val="3"/>
          <w:sz w:val="28"/>
          <w:szCs w:val="28"/>
          <w:lang w:eastAsia="en-US"/>
        </w:rPr>
        <w:t xml:space="preserve">оформлено </w:t>
      </w:r>
      <w:r w:rsidRPr="004622B3">
        <w:rPr>
          <w:b/>
          <w:sz w:val="28"/>
          <w:szCs w:val="28"/>
          <w:lang w:eastAsia="ar-SA"/>
        </w:rPr>
        <w:t>1387</w:t>
      </w:r>
      <w:r w:rsidRPr="004622B3">
        <w:rPr>
          <w:rFonts w:eastAsia="Calibri"/>
          <w:b/>
          <w:kern w:val="3"/>
          <w:sz w:val="28"/>
          <w:szCs w:val="28"/>
          <w:lang w:eastAsia="en-US"/>
        </w:rPr>
        <w:t xml:space="preserve"> разрешений</w:t>
      </w:r>
      <w:r w:rsidRPr="004622B3">
        <w:rPr>
          <w:rFonts w:eastAsia="Calibri"/>
          <w:kern w:val="3"/>
          <w:sz w:val="28"/>
          <w:szCs w:val="28"/>
          <w:lang w:eastAsia="en-US"/>
        </w:rPr>
        <w:t xml:space="preserve"> на осуществление деятельности по перевозке пассажиров и багажа легковым такси</w:t>
      </w:r>
      <w:r w:rsidRPr="004622B3">
        <w:rPr>
          <w:rFonts w:eastAsia="Calibri"/>
          <w:b/>
          <w:kern w:val="3"/>
          <w:sz w:val="28"/>
          <w:szCs w:val="28"/>
          <w:lang w:eastAsia="en-US"/>
        </w:rPr>
        <w:t>, прекращено действие -</w:t>
      </w:r>
      <w:r w:rsidRPr="004622B3">
        <w:rPr>
          <w:b/>
          <w:sz w:val="28"/>
          <w:szCs w:val="28"/>
          <w:lang w:eastAsia="ar-SA"/>
        </w:rPr>
        <w:t>1275</w:t>
      </w:r>
      <w:r w:rsidRPr="004622B3">
        <w:rPr>
          <w:sz w:val="28"/>
          <w:szCs w:val="28"/>
          <w:lang w:eastAsia="ar-SA"/>
        </w:rPr>
        <w:t xml:space="preserve"> </w:t>
      </w:r>
      <w:r w:rsidRPr="004622B3">
        <w:rPr>
          <w:rFonts w:eastAsia="Calibri"/>
          <w:kern w:val="3"/>
          <w:sz w:val="28"/>
          <w:szCs w:val="28"/>
          <w:lang w:eastAsia="en-US"/>
        </w:rPr>
        <w:t xml:space="preserve">разрешений. </w:t>
      </w:r>
    </w:p>
    <w:p w:rsidR="002F6648" w:rsidRPr="004622B3" w:rsidRDefault="002F6648" w:rsidP="002F6648">
      <w:pPr>
        <w:pStyle w:val="a3"/>
        <w:numPr>
          <w:ilvl w:val="0"/>
          <w:numId w:val="8"/>
        </w:numPr>
        <w:ind w:left="0" w:firstLine="709"/>
        <w:jc w:val="both"/>
        <w:rPr>
          <w:rFonts w:eastAsia="Calibri"/>
          <w:iCs/>
          <w:sz w:val="28"/>
          <w:szCs w:val="28"/>
          <w:lang w:eastAsia="en-US" w:bidi="en-US"/>
        </w:rPr>
      </w:pPr>
      <w:r w:rsidRPr="004622B3">
        <w:rPr>
          <w:kern w:val="3"/>
          <w:sz w:val="28"/>
          <w:szCs w:val="28"/>
        </w:rPr>
        <w:t>В целях модернизации системы транспортного обслуживания населения Ульяновской области в рамках межрегионального сотрудничества в феврале 2017 года в Ульяновске было подписано соглашения о взаимодействии и сотрудничестве между Правительством города Москва и Правительством Ульяновской области, в марте проведено ряд встреч с представителями Московских правительственных организаций – ГКУ «Центр организации дорожного движения» и ГКУ «Организатор перевозок».</w:t>
      </w:r>
      <w:r w:rsidRPr="004622B3">
        <w:rPr>
          <w:rFonts w:eastAsia="Calibri"/>
          <w:iCs/>
          <w:sz w:val="28"/>
          <w:szCs w:val="28"/>
          <w:lang w:eastAsia="en-US" w:bidi="en-US"/>
        </w:rPr>
        <w:t xml:space="preserve"> </w:t>
      </w:r>
    </w:p>
    <w:p w:rsidR="002F6648" w:rsidRPr="004622B3" w:rsidRDefault="002F6648" w:rsidP="002F6648">
      <w:pPr>
        <w:ind w:firstLine="709"/>
        <w:jc w:val="both"/>
        <w:rPr>
          <w:rFonts w:eastAsia="Calibri"/>
          <w:bCs/>
          <w:iCs/>
          <w:color w:val="000000"/>
          <w:kern w:val="36"/>
          <w:sz w:val="28"/>
          <w:szCs w:val="28"/>
          <w:lang w:eastAsia="en-US" w:bidi="en-US"/>
        </w:rPr>
      </w:pPr>
      <w:r w:rsidRPr="004622B3">
        <w:rPr>
          <w:rFonts w:eastAsia="Calibri"/>
          <w:iCs/>
          <w:sz w:val="28"/>
          <w:szCs w:val="28"/>
          <w:lang w:eastAsia="en-US" w:bidi="en-US"/>
        </w:rPr>
        <w:t xml:space="preserve">В рамках реализации заключенного Соглашения, администрацией города Ульяновска в лице МБУ «Стройзаказчик» и </w:t>
      </w:r>
      <w:r w:rsidRPr="004622B3">
        <w:rPr>
          <w:rFonts w:eastAsia="Calibri"/>
          <w:bCs/>
          <w:iCs/>
          <w:color w:val="000000"/>
          <w:kern w:val="36"/>
          <w:sz w:val="28"/>
          <w:szCs w:val="28"/>
          <w:lang w:eastAsia="en-US" w:bidi="en-US"/>
        </w:rPr>
        <w:t xml:space="preserve">ГУП города Москвы «Научно-исследовательский и проектный институт городского транспорта города Москвы «МосгортрансНИИпроект»», </w:t>
      </w:r>
      <w:r w:rsidRPr="004622B3">
        <w:rPr>
          <w:rFonts w:eastAsia="Calibri"/>
          <w:iCs/>
          <w:sz w:val="28"/>
          <w:szCs w:val="28"/>
          <w:lang w:eastAsia="en-US" w:bidi="en-US"/>
        </w:rPr>
        <w:t xml:space="preserve">23.06.2017 заключен договор на выполнение работ по выработке проектов организации дорожного движения, созданию инструментов для транспортного планирования (стратегической транспортной модели спроса и предложения, региональной навигационно-информационной системы) и их применения для оптимизации маршрутной сети г. Ульяновска. </w:t>
      </w:r>
    </w:p>
    <w:p w:rsidR="002F6648" w:rsidRPr="00C0441F" w:rsidRDefault="002F6648" w:rsidP="002F6648">
      <w:pPr>
        <w:ind w:firstLine="709"/>
        <w:jc w:val="both"/>
        <w:rPr>
          <w:rFonts w:eastAsia="Calibri"/>
          <w:iCs/>
          <w:sz w:val="28"/>
          <w:szCs w:val="28"/>
          <w:lang w:eastAsia="en-US" w:bidi="en-US"/>
        </w:rPr>
      </w:pPr>
      <w:r w:rsidRPr="004622B3">
        <w:rPr>
          <w:rFonts w:eastAsia="Calibri"/>
          <w:bCs/>
          <w:iCs/>
          <w:color w:val="000000"/>
          <w:kern w:val="36"/>
          <w:sz w:val="28"/>
          <w:szCs w:val="28"/>
          <w:lang w:eastAsia="en-US" w:bidi="en-US"/>
        </w:rPr>
        <w:t>Целью заключения данного договора является создание эффективной системы городских перевозок на территории г. Ульяновска.</w:t>
      </w:r>
    </w:p>
    <w:p w:rsidR="002F6648" w:rsidRPr="00BF711C" w:rsidRDefault="002F6648" w:rsidP="002F6648">
      <w:pPr>
        <w:ind w:firstLine="709"/>
        <w:jc w:val="both"/>
        <w:rPr>
          <w:sz w:val="28"/>
          <w:szCs w:val="28"/>
        </w:rPr>
      </w:pPr>
    </w:p>
    <w:p w:rsidR="002F6648" w:rsidRPr="000B4CC7" w:rsidRDefault="002F6648" w:rsidP="002F6648">
      <w:pPr>
        <w:jc w:val="center"/>
        <w:rPr>
          <w:b/>
          <w:color w:val="000000"/>
          <w:sz w:val="28"/>
          <w:szCs w:val="28"/>
        </w:rPr>
      </w:pPr>
      <w:r w:rsidRPr="0029189B">
        <w:rPr>
          <w:b/>
          <w:color w:val="000000"/>
          <w:sz w:val="28"/>
          <w:szCs w:val="28"/>
        </w:rPr>
        <w:t>2.Железнодорожный транспорт</w:t>
      </w:r>
    </w:p>
    <w:p w:rsidR="002F6648" w:rsidRPr="00BF711C" w:rsidRDefault="002F6648" w:rsidP="00283CC0">
      <w:pPr>
        <w:ind w:firstLine="709"/>
        <w:jc w:val="both"/>
        <w:rPr>
          <w:b/>
          <w:bCs/>
          <w:sz w:val="28"/>
          <w:szCs w:val="28"/>
        </w:rPr>
      </w:pPr>
      <w:r w:rsidRPr="00F71FE2">
        <w:rPr>
          <w:rFonts w:eastAsia="Calibri"/>
          <w:sz w:val="28"/>
          <w:szCs w:val="28"/>
          <w:lang w:eastAsia="en-US"/>
        </w:rPr>
        <w:t>В 2017 году по территории Ульяновской об</w:t>
      </w:r>
      <w:r>
        <w:rPr>
          <w:rFonts w:eastAsia="Calibri"/>
          <w:sz w:val="28"/>
          <w:szCs w:val="28"/>
          <w:lang w:eastAsia="en-US"/>
        </w:rPr>
        <w:t xml:space="preserve">ласти курсировало </w:t>
      </w:r>
      <w:r>
        <w:rPr>
          <w:rFonts w:eastAsia="Calibri"/>
          <w:sz w:val="28"/>
          <w:szCs w:val="28"/>
          <w:lang w:eastAsia="en-US"/>
        </w:rPr>
        <w:br/>
        <w:t xml:space="preserve">13 пригородных поездов. </w:t>
      </w:r>
      <w:r w:rsidRPr="004A0D6A">
        <w:rPr>
          <w:rFonts w:eastAsia="Calibri"/>
          <w:sz w:val="28"/>
          <w:szCs w:val="28"/>
          <w:lang w:eastAsia="en-US"/>
        </w:rPr>
        <w:t>Всего за 2017 год перевезено</w:t>
      </w:r>
      <w:r w:rsidRPr="00BF711C">
        <w:rPr>
          <w:rFonts w:eastAsia="Calibri"/>
          <w:b/>
          <w:sz w:val="28"/>
          <w:szCs w:val="28"/>
          <w:lang w:eastAsia="en-US"/>
        </w:rPr>
        <w:t xml:space="preserve"> 402 тыс. пассажиров </w:t>
      </w:r>
      <w:r w:rsidR="00283CC0">
        <w:rPr>
          <w:rFonts w:eastAsia="Calibri"/>
          <w:sz w:val="28"/>
          <w:szCs w:val="28"/>
          <w:lang w:eastAsia="en-US"/>
        </w:rPr>
        <w:t>или 98% к уровню прошлого года</w:t>
      </w:r>
      <w:r w:rsidRPr="00BF711C">
        <w:rPr>
          <w:rFonts w:eastAsia="Calibri"/>
          <w:b/>
          <w:bCs/>
          <w:sz w:val="28"/>
          <w:szCs w:val="28"/>
          <w:lang w:eastAsia="en-US"/>
        </w:rPr>
        <w:t>.</w:t>
      </w:r>
      <w:r w:rsidR="00283CC0">
        <w:rPr>
          <w:rFonts w:eastAsia="Calibri"/>
          <w:b/>
          <w:bCs/>
          <w:sz w:val="28"/>
          <w:szCs w:val="28"/>
          <w:lang w:eastAsia="en-US"/>
        </w:rPr>
        <w:t xml:space="preserve">  </w:t>
      </w:r>
      <w:r w:rsidRPr="00BF711C">
        <w:rPr>
          <w:b/>
          <w:bCs/>
          <w:sz w:val="28"/>
          <w:szCs w:val="28"/>
        </w:rPr>
        <w:t xml:space="preserve"> </w:t>
      </w:r>
      <w:r w:rsidRPr="00BF711C">
        <w:rPr>
          <w:bCs/>
          <w:sz w:val="28"/>
          <w:szCs w:val="28"/>
        </w:rPr>
        <w:t>В целом снижение пассажиропотока в пригородном сообщении на железнодорожном транспорте связано с переходом населения на альтернативные в</w:t>
      </w:r>
      <w:r>
        <w:rPr>
          <w:bCs/>
          <w:sz w:val="28"/>
          <w:szCs w:val="28"/>
        </w:rPr>
        <w:t>иды транспорта и неблагоприятными</w:t>
      </w:r>
      <w:r w:rsidRPr="00BF711C">
        <w:rPr>
          <w:bCs/>
          <w:sz w:val="28"/>
          <w:szCs w:val="28"/>
        </w:rPr>
        <w:t xml:space="preserve"> погодными условиями в садоводческий период.</w:t>
      </w:r>
    </w:p>
    <w:p w:rsidR="002F6648" w:rsidRPr="00BF711C" w:rsidRDefault="002F6648" w:rsidP="002F6648">
      <w:pPr>
        <w:pStyle w:val="Style3"/>
        <w:widowControl/>
        <w:spacing w:line="240" w:lineRule="auto"/>
        <w:ind w:right="-118" w:firstLine="709"/>
        <w:rPr>
          <w:rStyle w:val="FontStyle12"/>
          <w:sz w:val="28"/>
          <w:szCs w:val="28"/>
        </w:rPr>
      </w:pPr>
      <w:r w:rsidRPr="00BF711C">
        <w:rPr>
          <w:rStyle w:val="FontStyle12"/>
          <w:sz w:val="28"/>
          <w:szCs w:val="28"/>
        </w:rPr>
        <w:t>Объём субсидий из областного бюджета Ульяновской области на обеспечение транспортного обслуживани</w:t>
      </w:r>
      <w:r w:rsidR="00283CC0">
        <w:rPr>
          <w:rStyle w:val="FontStyle12"/>
          <w:sz w:val="28"/>
          <w:szCs w:val="28"/>
        </w:rPr>
        <w:t xml:space="preserve">я населения железнодорожным </w:t>
      </w:r>
      <w:r w:rsidRPr="00BF711C">
        <w:rPr>
          <w:rStyle w:val="FontStyle12"/>
          <w:sz w:val="28"/>
          <w:szCs w:val="28"/>
        </w:rPr>
        <w:t xml:space="preserve">транспортом составил </w:t>
      </w:r>
      <w:r w:rsidRPr="00BF711C">
        <w:rPr>
          <w:rStyle w:val="FontStyle12"/>
          <w:b/>
          <w:sz w:val="28"/>
          <w:szCs w:val="28"/>
        </w:rPr>
        <w:t>91,5 млн. рублей.</w:t>
      </w:r>
      <w:r w:rsidRPr="00BF711C">
        <w:rPr>
          <w:rStyle w:val="FontStyle12"/>
          <w:sz w:val="28"/>
          <w:szCs w:val="28"/>
        </w:rPr>
        <w:t xml:space="preserve"> </w:t>
      </w:r>
    </w:p>
    <w:p w:rsidR="002F6648" w:rsidRPr="00BF711C" w:rsidRDefault="002F6648" w:rsidP="002F6648">
      <w:pPr>
        <w:ind w:firstLine="709"/>
        <w:jc w:val="both"/>
        <w:rPr>
          <w:bCs/>
          <w:sz w:val="28"/>
          <w:szCs w:val="28"/>
        </w:rPr>
      </w:pPr>
      <w:r w:rsidRPr="00BF711C">
        <w:rPr>
          <w:bCs/>
          <w:sz w:val="28"/>
          <w:szCs w:val="28"/>
        </w:rPr>
        <w:lastRenderedPageBreak/>
        <w:t>По грузовым перевозкам в 2017 году отгружено 2,9 млн. тонн или 97% к аналогичному периоду 2016 года. Основное уменьшение</w:t>
      </w:r>
      <w:r>
        <w:rPr>
          <w:bCs/>
          <w:sz w:val="28"/>
          <w:szCs w:val="28"/>
        </w:rPr>
        <w:t xml:space="preserve"> отгрузки произошло</w:t>
      </w:r>
      <w:r w:rsidRPr="00BF711C">
        <w:rPr>
          <w:bCs/>
          <w:sz w:val="28"/>
          <w:szCs w:val="28"/>
        </w:rPr>
        <w:t xml:space="preserve"> </w:t>
      </w:r>
      <w:r w:rsidR="00283CC0">
        <w:rPr>
          <w:bCs/>
          <w:sz w:val="28"/>
          <w:szCs w:val="28"/>
        </w:rPr>
        <w:t xml:space="preserve">по </w:t>
      </w:r>
      <w:r w:rsidRPr="00BF711C">
        <w:rPr>
          <w:bCs/>
          <w:sz w:val="28"/>
          <w:szCs w:val="28"/>
        </w:rPr>
        <w:t xml:space="preserve">номенклатуре </w:t>
      </w:r>
      <w:r w:rsidRPr="004A0D6A">
        <w:rPr>
          <w:bCs/>
          <w:sz w:val="28"/>
          <w:szCs w:val="28"/>
        </w:rPr>
        <w:t>«Цемент</w:t>
      </w:r>
      <w:r w:rsidRPr="00BF711C">
        <w:rPr>
          <w:b/>
          <w:bCs/>
          <w:sz w:val="28"/>
          <w:szCs w:val="28"/>
        </w:rPr>
        <w:t>»</w:t>
      </w:r>
      <w:r w:rsidRPr="00BF711C">
        <w:rPr>
          <w:bCs/>
          <w:sz w:val="28"/>
          <w:szCs w:val="28"/>
        </w:rPr>
        <w:t xml:space="preserve"> </w:t>
      </w:r>
      <w:r>
        <w:rPr>
          <w:bCs/>
          <w:sz w:val="28"/>
          <w:szCs w:val="28"/>
        </w:rPr>
        <w:t>-</w:t>
      </w:r>
      <w:r w:rsidRPr="00BF711C">
        <w:rPr>
          <w:bCs/>
          <w:sz w:val="28"/>
          <w:szCs w:val="28"/>
        </w:rPr>
        <w:t>на 170 тыс. тонн или на 33 % к уровню 2016 года, что связано с уменьшением количества адресов отгрузки у ЗАО «Ульяновскцемент» и увеличением грузоперевозок альтернативными в</w:t>
      </w:r>
      <w:r>
        <w:rPr>
          <w:bCs/>
          <w:sz w:val="28"/>
          <w:szCs w:val="28"/>
        </w:rPr>
        <w:t>идами транспорта</w:t>
      </w:r>
      <w:r w:rsidRPr="00BF711C">
        <w:rPr>
          <w:bCs/>
          <w:sz w:val="28"/>
          <w:szCs w:val="28"/>
        </w:rPr>
        <w:t xml:space="preserve">. </w:t>
      </w:r>
    </w:p>
    <w:p w:rsidR="002F6648" w:rsidRPr="004A0D6A" w:rsidRDefault="002F6648" w:rsidP="002F6648">
      <w:pPr>
        <w:ind w:firstLine="709"/>
        <w:jc w:val="both"/>
        <w:rPr>
          <w:bCs/>
          <w:sz w:val="28"/>
          <w:szCs w:val="28"/>
        </w:rPr>
      </w:pPr>
      <w:r w:rsidRPr="004A0D6A">
        <w:rPr>
          <w:b/>
          <w:bCs/>
          <w:sz w:val="28"/>
          <w:szCs w:val="28"/>
        </w:rPr>
        <w:t>20 ноября 2017</w:t>
      </w:r>
      <w:r w:rsidRPr="004A0D6A">
        <w:rPr>
          <w:bCs/>
          <w:sz w:val="28"/>
          <w:szCs w:val="28"/>
        </w:rPr>
        <w:t xml:space="preserve"> года состоялось </w:t>
      </w:r>
      <w:r w:rsidRPr="004A0D6A">
        <w:rPr>
          <w:b/>
          <w:bCs/>
          <w:sz w:val="28"/>
          <w:szCs w:val="28"/>
        </w:rPr>
        <w:t xml:space="preserve">торжественное открытие железнодорожного вокзала Ульяновск-Центральный </w:t>
      </w:r>
      <w:r w:rsidR="00362032">
        <w:rPr>
          <w:bCs/>
          <w:sz w:val="28"/>
          <w:szCs w:val="28"/>
        </w:rPr>
        <w:t>после модернизации.</w:t>
      </w:r>
    </w:p>
    <w:p w:rsidR="002F6648" w:rsidRPr="00BF711C" w:rsidRDefault="002F6648" w:rsidP="002F6648">
      <w:pPr>
        <w:tabs>
          <w:tab w:val="left" w:pos="426"/>
        </w:tabs>
        <w:ind w:firstLine="709"/>
        <w:jc w:val="both"/>
        <w:rPr>
          <w:sz w:val="28"/>
          <w:szCs w:val="28"/>
        </w:rPr>
      </w:pPr>
      <w:r w:rsidRPr="00BF711C">
        <w:rPr>
          <w:bCs/>
          <w:sz w:val="28"/>
          <w:szCs w:val="28"/>
        </w:rPr>
        <w:t xml:space="preserve">В рамках модернизации железнодорожного вокзала Ульяновск-Центральный выполнены работы по монтажу вентилируемого фасада,  витражных конструкций, </w:t>
      </w:r>
      <w:r w:rsidRPr="00BF711C">
        <w:rPr>
          <w:sz w:val="28"/>
          <w:szCs w:val="28"/>
        </w:rPr>
        <w:t>ремонту внутренних помещений здания, восстановлению напольного покрытия, ремонту  оконных конструк</w:t>
      </w:r>
      <w:r>
        <w:rPr>
          <w:sz w:val="28"/>
          <w:szCs w:val="28"/>
        </w:rPr>
        <w:t>ций, несущих коло</w:t>
      </w:r>
      <w:r w:rsidR="00362032">
        <w:rPr>
          <w:sz w:val="28"/>
          <w:szCs w:val="28"/>
        </w:rPr>
        <w:t>н</w:t>
      </w:r>
      <w:r>
        <w:rPr>
          <w:sz w:val="28"/>
          <w:szCs w:val="28"/>
        </w:rPr>
        <w:t xml:space="preserve">н, замене входных групп, </w:t>
      </w:r>
      <w:r w:rsidRPr="00BF711C">
        <w:rPr>
          <w:sz w:val="28"/>
          <w:szCs w:val="28"/>
        </w:rPr>
        <w:t>модерниз</w:t>
      </w:r>
      <w:r>
        <w:rPr>
          <w:sz w:val="28"/>
          <w:szCs w:val="28"/>
        </w:rPr>
        <w:t>ации освещения и благоустройству</w:t>
      </w:r>
      <w:r w:rsidRPr="00BF711C">
        <w:rPr>
          <w:sz w:val="28"/>
          <w:szCs w:val="28"/>
        </w:rPr>
        <w:t xml:space="preserve"> прилегающей территории к зданию вокзала.</w:t>
      </w:r>
    </w:p>
    <w:p w:rsidR="002F6648" w:rsidRPr="00FB0CD4" w:rsidRDefault="002F6648" w:rsidP="002F6648">
      <w:pPr>
        <w:ind w:firstLine="709"/>
        <w:jc w:val="both"/>
        <w:rPr>
          <w:sz w:val="28"/>
          <w:szCs w:val="28"/>
        </w:rPr>
      </w:pPr>
      <w:r w:rsidRPr="00BF711C">
        <w:rPr>
          <w:sz w:val="28"/>
          <w:szCs w:val="28"/>
          <w:shd w:val="clear" w:color="auto" w:fill="FFFFFF"/>
        </w:rPr>
        <w:t xml:space="preserve">В 2017 году </w:t>
      </w:r>
      <w:r>
        <w:rPr>
          <w:sz w:val="28"/>
          <w:szCs w:val="28"/>
          <w:shd w:val="clear" w:color="auto" w:fill="FFFFFF"/>
        </w:rPr>
        <w:t xml:space="preserve">в рамках </w:t>
      </w:r>
      <w:r w:rsidRPr="00BF711C">
        <w:rPr>
          <w:sz w:val="28"/>
          <w:szCs w:val="28"/>
          <w:shd w:val="clear" w:color="auto" w:fill="FFFFFF"/>
        </w:rPr>
        <w:t>инвестиционной программ</w:t>
      </w:r>
      <w:r>
        <w:rPr>
          <w:sz w:val="28"/>
          <w:szCs w:val="28"/>
          <w:shd w:val="clear" w:color="auto" w:fill="FFFFFF"/>
        </w:rPr>
        <w:t>ы</w:t>
      </w:r>
      <w:r w:rsidRPr="00BF711C">
        <w:rPr>
          <w:sz w:val="28"/>
          <w:szCs w:val="28"/>
          <w:shd w:val="clear" w:color="auto" w:fill="FFFFFF"/>
        </w:rPr>
        <w:t xml:space="preserve"> ОАО «РЖД»</w:t>
      </w:r>
      <w:r w:rsidRPr="00BF711C">
        <w:rPr>
          <w:b/>
          <w:sz w:val="28"/>
          <w:szCs w:val="28"/>
          <w:shd w:val="clear" w:color="auto" w:fill="FFFFFF"/>
        </w:rPr>
        <w:t xml:space="preserve"> </w:t>
      </w:r>
      <w:r w:rsidRPr="00BF711C">
        <w:rPr>
          <w:sz w:val="28"/>
          <w:szCs w:val="28"/>
          <w:shd w:val="clear" w:color="auto" w:fill="FFFFFF"/>
        </w:rPr>
        <w:t>в развитие железнодорожной инфр</w:t>
      </w:r>
      <w:r>
        <w:rPr>
          <w:sz w:val="28"/>
          <w:szCs w:val="28"/>
          <w:shd w:val="clear" w:color="auto" w:fill="FFFFFF"/>
        </w:rPr>
        <w:t>аструктуры</w:t>
      </w:r>
      <w:r w:rsidRPr="00BF711C">
        <w:rPr>
          <w:sz w:val="28"/>
          <w:szCs w:val="28"/>
          <w:shd w:val="clear" w:color="auto" w:fill="FFFFFF"/>
        </w:rPr>
        <w:t xml:space="preserve"> на территории Ульяновской области вложено</w:t>
      </w:r>
      <w:r>
        <w:rPr>
          <w:sz w:val="28"/>
          <w:szCs w:val="28"/>
          <w:shd w:val="clear" w:color="auto" w:fill="FFFFFF"/>
        </w:rPr>
        <w:t xml:space="preserve"> средств в сумме</w:t>
      </w:r>
      <w:r w:rsidRPr="00BF711C">
        <w:rPr>
          <w:sz w:val="28"/>
          <w:szCs w:val="28"/>
          <w:shd w:val="clear" w:color="auto" w:fill="FFFFFF"/>
        </w:rPr>
        <w:t xml:space="preserve"> </w:t>
      </w:r>
      <w:r w:rsidRPr="00BF711C">
        <w:rPr>
          <w:b/>
          <w:sz w:val="28"/>
          <w:szCs w:val="28"/>
          <w:shd w:val="clear" w:color="auto" w:fill="FFFFFF"/>
        </w:rPr>
        <w:t>2,2 млрд. рублей</w:t>
      </w:r>
      <w:r>
        <w:rPr>
          <w:b/>
          <w:sz w:val="28"/>
          <w:szCs w:val="28"/>
          <w:shd w:val="clear" w:color="auto" w:fill="FFFFFF"/>
        </w:rPr>
        <w:t>, что</w:t>
      </w:r>
      <w:r w:rsidRPr="00BF711C">
        <w:rPr>
          <w:b/>
          <w:sz w:val="28"/>
          <w:szCs w:val="28"/>
          <w:shd w:val="clear" w:color="auto" w:fill="FFFFFF"/>
        </w:rPr>
        <w:t xml:space="preserve"> </w:t>
      </w:r>
      <w:r>
        <w:rPr>
          <w:b/>
          <w:sz w:val="28"/>
          <w:szCs w:val="28"/>
          <w:shd w:val="clear" w:color="auto" w:fill="FFFFFF"/>
        </w:rPr>
        <w:t xml:space="preserve">в 2,5 раза больше, </w:t>
      </w:r>
      <w:r w:rsidR="00946CC9">
        <w:rPr>
          <w:sz w:val="28"/>
          <w:szCs w:val="28"/>
          <w:shd w:val="clear" w:color="auto" w:fill="FFFFFF"/>
        </w:rPr>
        <w:t>чем в предыдущем.</w:t>
      </w:r>
      <w:r w:rsidRPr="00FB0CD4">
        <w:rPr>
          <w:sz w:val="28"/>
          <w:szCs w:val="28"/>
          <w:shd w:val="clear" w:color="auto" w:fill="FFFFFF"/>
        </w:rPr>
        <w:t xml:space="preserve"> </w:t>
      </w:r>
    </w:p>
    <w:p w:rsidR="007C568D" w:rsidRDefault="007C568D" w:rsidP="002F6648">
      <w:pPr>
        <w:tabs>
          <w:tab w:val="left" w:pos="426"/>
        </w:tabs>
        <w:ind w:firstLine="709"/>
        <w:jc w:val="both"/>
        <w:rPr>
          <w:rFonts w:eastAsia="Calibri"/>
          <w:bCs/>
          <w:sz w:val="28"/>
          <w:szCs w:val="28"/>
          <w:lang w:eastAsia="en-US"/>
        </w:rPr>
      </w:pPr>
    </w:p>
    <w:p w:rsidR="002F6648" w:rsidRPr="0029189B" w:rsidRDefault="002F6648" w:rsidP="002F6648">
      <w:pPr>
        <w:jc w:val="center"/>
        <w:rPr>
          <w:b/>
          <w:bCs/>
          <w:sz w:val="28"/>
          <w:szCs w:val="28"/>
        </w:rPr>
      </w:pPr>
      <w:r w:rsidRPr="0029189B">
        <w:rPr>
          <w:b/>
          <w:bCs/>
          <w:sz w:val="28"/>
          <w:szCs w:val="28"/>
        </w:rPr>
        <w:t>3.Воздушный транспорт</w:t>
      </w:r>
    </w:p>
    <w:p w:rsidR="002F6648" w:rsidRPr="001F189C" w:rsidRDefault="002F6648" w:rsidP="002F6648">
      <w:pPr>
        <w:shd w:val="clear" w:color="auto" w:fill="FFFFFF"/>
        <w:ind w:firstLine="709"/>
        <w:jc w:val="both"/>
        <w:rPr>
          <w:color w:val="000000"/>
          <w:sz w:val="28"/>
          <w:szCs w:val="28"/>
        </w:rPr>
      </w:pPr>
      <w:r w:rsidRPr="00916293">
        <w:rPr>
          <w:color w:val="000000"/>
          <w:sz w:val="28"/>
          <w:szCs w:val="28"/>
        </w:rPr>
        <w:t xml:space="preserve"> </w:t>
      </w:r>
      <w:r>
        <w:rPr>
          <w:color w:val="000000"/>
          <w:sz w:val="28"/>
          <w:szCs w:val="28"/>
        </w:rPr>
        <w:t>1</w:t>
      </w:r>
      <w:r w:rsidR="00882C3A">
        <w:rPr>
          <w:color w:val="000000"/>
          <w:sz w:val="28"/>
          <w:szCs w:val="28"/>
        </w:rPr>
        <w:t>.</w:t>
      </w:r>
      <w:r>
        <w:rPr>
          <w:b/>
          <w:color w:val="000000"/>
          <w:sz w:val="28"/>
          <w:szCs w:val="28"/>
        </w:rPr>
        <w:t xml:space="preserve"> </w:t>
      </w:r>
      <w:r w:rsidRPr="001F189C">
        <w:rPr>
          <w:b/>
          <w:color w:val="000000"/>
          <w:sz w:val="28"/>
          <w:szCs w:val="28"/>
        </w:rPr>
        <w:t xml:space="preserve">За 2017 год </w:t>
      </w:r>
      <w:r w:rsidRPr="001F189C">
        <w:rPr>
          <w:color w:val="000000"/>
          <w:sz w:val="28"/>
          <w:szCs w:val="28"/>
        </w:rPr>
        <w:t xml:space="preserve">через аэропорт Ульяновск (Восточный) перевезено </w:t>
      </w:r>
      <w:r w:rsidRPr="001F189C">
        <w:rPr>
          <w:color w:val="000000"/>
          <w:sz w:val="28"/>
          <w:szCs w:val="28"/>
        </w:rPr>
        <w:br/>
      </w:r>
      <w:r w:rsidRPr="001F189C">
        <w:rPr>
          <w:b/>
          <w:color w:val="000000"/>
          <w:sz w:val="28"/>
          <w:szCs w:val="28"/>
        </w:rPr>
        <w:t>241,3 тыс. пассажиров, или 122%</w:t>
      </w:r>
      <w:r w:rsidRPr="001F189C">
        <w:rPr>
          <w:color w:val="000000"/>
          <w:sz w:val="28"/>
          <w:szCs w:val="28"/>
        </w:rPr>
        <w:t xml:space="preserve"> к показателю общего пассажиропотока по двум аэропортам за аналогичный период 2016 года (198 тыс. пассажиров).</w:t>
      </w:r>
    </w:p>
    <w:p w:rsidR="002F6648" w:rsidRPr="00BF711C" w:rsidRDefault="002F6648" w:rsidP="002F6648">
      <w:pPr>
        <w:ind w:firstLine="709"/>
        <w:jc w:val="both"/>
        <w:rPr>
          <w:bCs/>
          <w:sz w:val="28"/>
          <w:szCs w:val="28"/>
        </w:rPr>
      </w:pPr>
      <w:r w:rsidRPr="00BF711C">
        <w:rPr>
          <w:bCs/>
          <w:sz w:val="28"/>
          <w:szCs w:val="28"/>
        </w:rPr>
        <w:t>Эти достижения связаны с расширением сотрудничества Ульяновской области с авиакомпаниями, осуществляющими авиарейсы из Ульяновска в другие регионы и страны мира.</w:t>
      </w:r>
    </w:p>
    <w:p w:rsidR="002F6648" w:rsidRPr="0029189B" w:rsidRDefault="002F6648" w:rsidP="002F6648">
      <w:pPr>
        <w:ind w:firstLine="709"/>
        <w:jc w:val="both"/>
        <w:rPr>
          <w:sz w:val="28"/>
          <w:szCs w:val="28"/>
        </w:rPr>
      </w:pPr>
      <w:r w:rsidRPr="00B05569">
        <w:rPr>
          <w:kern w:val="3"/>
          <w:sz w:val="28"/>
          <w:szCs w:val="28"/>
        </w:rPr>
        <w:t xml:space="preserve">В 2017 году с аэропорта Ульяновск осуществлялись регулярные рейсы в </w:t>
      </w:r>
      <w:r w:rsidRPr="008C04C9">
        <w:rPr>
          <w:kern w:val="3"/>
          <w:sz w:val="28"/>
          <w:szCs w:val="28"/>
        </w:rPr>
        <w:t>Москву, Нижний Новгород, Уфу силами авиакомпаний «ЮТэйр»,</w:t>
      </w:r>
      <w:r>
        <w:rPr>
          <w:kern w:val="3"/>
          <w:sz w:val="28"/>
          <w:szCs w:val="28"/>
        </w:rPr>
        <w:t xml:space="preserve"> </w:t>
      </w:r>
      <w:r w:rsidRPr="008C04C9">
        <w:rPr>
          <w:kern w:val="3"/>
          <w:sz w:val="28"/>
          <w:szCs w:val="28"/>
        </w:rPr>
        <w:t>«РусЛайн» и Авиа Менеджмент Груп</w:t>
      </w:r>
      <w:r>
        <w:rPr>
          <w:kern w:val="3"/>
          <w:sz w:val="28"/>
          <w:szCs w:val="28"/>
        </w:rPr>
        <w:t>п.</w:t>
      </w:r>
      <w:r w:rsidRPr="008C04C9">
        <w:rPr>
          <w:sz w:val="28"/>
          <w:szCs w:val="28"/>
        </w:rPr>
        <w:t xml:space="preserve"> </w:t>
      </w:r>
    </w:p>
    <w:p w:rsidR="002F6648" w:rsidRPr="0029189B" w:rsidRDefault="002F6648" w:rsidP="002A4125">
      <w:pPr>
        <w:ind w:firstLine="709"/>
        <w:jc w:val="both"/>
        <w:rPr>
          <w:b/>
          <w:sz w:val="28"/>
          <w:szCs w:val="28"/>
        </w:rPr>
      </w:pPr>
      <w:r w:rsidRPr="0029189B">
        <w:rPr>
          <w:sz w:val="28"/>
          <w:szCs w:val="28"/>
        </w:rPr>
        <w:t xml:space="preserve">С 20 февраля 2017 года авиакомпания </w:t>
      </w:r>
      <w:r w:rsidR="002A4125">
        <w:rPr>
          <w:sz w:val="28"/>
          <w:szCs w:val="28"/>
        </w:rPr>
        <w:t>«</w:t>
      </w:r>
      <w:r w:rsidRPr="0029189B">
        <w:rPr>
          <w:sz w:val="28"/>
          <w:szCs w:val="28"/>
        </w:rPr>
        <w:t>Авиа Менеджмент Груп</w:t>
      </w:r>
      <w:r w:rsidR="002A4125">
        <w:rPr>
          <w:sz w:val="28"/>
          <w:szCs w:val="28"/>
        </w:rPr>
        <w:t>»</w:t>
      </w:r>
      <w:r w:rsidRPr="0029189B">
        <w:rPr>
          <w:sz w:val="28"/>
          <w:szCs w:val="28"/>
        </w:rPr>
        <w:t xml:space="preserve"> начала </w:t>
      </w:r>
      <w:r w:rsidRPr="008C04C9">
        <w:rPr>
          <w:sz w:val="28"/>
          <w:szCs w:val="28"/>
        </w:rPr>
        <w:t>выполнять рейсы 3 раза в неделю на восьмиместных самолётах бизнес - класса Pilatus PC-12 по направлениям «Ульяновск – Нижн</w:t>
      </w:r>
      <w:r w:rsidR="00882C3A">
        <w:rPr>
          <w:sz w:val="28"/>
          <w:szCs w:val="28"/>
        </w:rPr>
        <w:t>ий Новгород» и «Ульяновск – Уфа»</w:t>
      </w:r>
      <w:r>
        <w:rPr>
          <w:sz w:val="28"/>
          <w:szCs w:val="28"/>
        </w:rPr>
        <w:t>.</w:t>
      </w:r>
      <w:r w:rsidR="00882C3A">
        <w:rPr>
          <w:sz w:val="28"/>
          <w:szCs w:val="28"/>
        </w:rPr>
        <w:t xml:space="preserve"> В рамках года было перевезено 1 483 пассажира.</w:t>
      </w:r>
    </w:p>
    <w:p w:rsidR="002F6648" w:rsidRPr="0029189B" w:rsidRDefault="002F6648" w:rsidP="002F6648">
      <w:pPr>
        <w:tabs>
          <w:tab w:val="left" w:pos="993"/>
        </w:tabs>
        <w:ind w:firstLine="851"/>
        <w:jc w:val="both"/>
        <w:rPr>
          <w:b/>
          <w:sz w:val="28"/>
          <w:szCs w:val="28"/>
        </w:rPr>
      </w:pPr>
      <w:r>
        <w:rPr>
          <w:kern w:val="3"/>
          <w:sz w:val="28"/>
          <w:szCs w:val="28"/>
        </w:rPr>
        <w:t xml:space="preserve"> </w:t>
      </w:r>
      <w:r>
        <w:rPr>
          <w:sz w:val="28"/>
          <w:szCs w:val="28"/>
        </w:rPr>
        <w:t>В</w:t>
      </w:r>
      <w:r w:rsidRPr="00BF711C">
        <w:rPr>
          <w:sz w:val="28"/>
          <w:szCs w:val="28"/>
        </w:rPr>
        <w:t xml:space="preserve"> 2017 году из международного аэропорта Ульяновск  (Восточный) выполнялись ави</w:t>
      </w:r>
      <w:r>
        <w:rPr>
          <w:sz w:val="28"/>
          <w:szCs w:val="28"/>
        </w:rPr>
        <w:t xml:space="preserve">арейсы на курортные направления, в результате которых смогли отдохнуть </w:t>
      </w:r>
      <w:r w:rsidRPr="00B05569">
        <w:rPr>
          <w:b/>
          <w:sz w:val="28"/>
          <w:szCs w:val="28"/>
        </w:rPr>
        <w:t>44</w:t>
      </w:r>
      <w:r w:rsidR="00882C3A">
        <w:rPr>
          <w:b/>
          <w:sz w:val="28"/>
          <w:szCs w:val="28"/>
        </w:rPr>
        <w:t xml:space="preserve"> </w:t>
      </w:r>
      <w:r w:rsidRPr="00B05569">
        <w:rPr>
          <w:b/>
          <w:sz w:val="28"/>
          <w:szCs w:val="28"/>
        </w:rPr>
        <w:t>088</w:t>
      </w:r>
      <w:r>
        <w:rPr>
          <w:sz w:val="28"/>
          <w:szCs w:val="28"/>
        </w:rPr>
        <w:t xml:space="preserve"> пассажиров, в том числе: </w:t>
      </w:r>
    </w:p>
    <w:p w:rsidR="002F6648" w:rsidRPr="00BF711C" w:rsidRDefault="002F6648" w:rsidP="002F6648">
      <w:pPr>
        <w:ind w:firstLine="709"/>
        <w:jc w:val="both"/>
        <w:rPr>
          <w:sz w:val="28"/>
          <w:szCs w:val="28"/>
        </w:rPr>
      </w:pPr>
      <w:r>
        <w:rPr>
          <w:sz w:val="28"/>
          <w:szCs w:val="28"/>
        </w:rPr>
        <w:t xml:space="preserve"> - в</w:t>
      </w:r>
      <w:r w:rsidRPr="00BF711C">
        <w:rPr>
          <w:b/>
          <w:sz w:val="28"/>
          <w:szCs w:val="28"/>
        </w:rPr>
        <w:t xml:space="preserve"> Анталию </w:t>
      </w:r>
      <w:r>
        <w:rPr>
          <w:b/>
          <w:sz w:val="28"/>
          <w:szCs w:val="28"/>
        </w:rPr>
        <w:t>(Турция) -</w:t>
      </w:r>
      <w:r w:rsidRPr="00D70544">
        <w:rPr>
          <w:sz w:val="28"/>
          <w:szCs w:val="28"/>
        </w:rPr>
        <w:t xml:space="preserve"> </w:t>
      </w:r>
      <w:r w:rsidRPr="00BF711C">
        <w:rPr>
          <w:sz w:val="28"/>
          <w:szCs w:val="28"/>
        </w:rPr>
        <w:t>Авиа</w:t>
      </w:r>
      <w:r>
        <w:rPr>
          <w:sz w:val="28"/>
          <w:szCs w:val="28"/>
        </w:rPr>
        <w:t>компан</w:t>
      </w:r>
      <w:r w:rsidR="00882C3A">
        <w:rPr>
          <w:sz w:val="28"/>
          <w:szCs w:val="28"/>
        </w:rPr>
        <w:t>иями</w:t>
      </w:r>
      <w:r>
        <w:rPr>
          <w:sz w:val="28"/>
          <w:szCs w:val="28"/>
        </w:rPr>
        <w:t xml:space="preserve"> «Уральские авиалинии»</w:t>
      </w:r>
      <w:r>
        <w:rPr>
          <w:b/>
          <w:sz w:val="28"/>
          <w:szCs w:val="28"/>
        </w:rPr>
        <w:t>,</w:t>
      </w:r>
    </w:p>
    <w:p w:rsidR="002F6648" w:rsidRPr="0029189B" w:rsidRDefault="002F6648" w:rsidP="002F6648">
      <w:pPr>
        <w:ind w:firstLine="709"/>
        <w:jc w:val="both"/>
        <w:rPr>
          <w:b/>
          <w:sz w:val="28"/>
          <w:szCs w:val="28"/>
        </w:rPr>
      </w:pPr>
      <w:r>
        <w:rPr>
          <w:sz w:val="28"/>
          <w:szCs w:val="28"/>
        </w:rPr>
        <w:t>«АЗУР ЭЙР»</w:t>
      </w:r>
      <w:r w:rsidRPr="00BF711C">
        <w:rPr>
          <w:b/>
          <w:sz w:val="28"/>
          <w:szCs w:val="28"/>
        </w:rPr>
        <w:t>,</w:t>
      </w:r>
      <w:r>
        <w:rPr>
          <w:b/>
          <w:sz w:val="28"/>
          <w:szCs w:val="28"/>
        </w:rPr>
        <w:t xml:space="preserve"> </w:t>
      </w:r>
      <w:r w:rsidR="00882C3A">
        <w:rPr>
          <w:sz w:val="28"/>
          <w:szCs w:val="28"/>
        </w:rPr>
        <w:t>«</w:t>
      </w:r>
      <w:r w:rsidRPr="00BF711C">
        <w:rPr>
          <w:sz w:val="28"/>
          <w:szCs w:val="28"/>
        </w:rPr>
        <w:t>СЕВЕРНЫЙ ВЕТЕР</w:t>
      </w:r>
      <w:r w:rsidR="00882C3A">
        <w:rPr>
          <w:sz w:val="28"/>
          <w:szCs w:val="28"/>
        </w:rPr>
        <w:t>»</w:t>
      </w:r>
      <w:r>
        <w:rPr>
          <w:b/>
          <w:sz w:val="28"/>
          <w:szCs w:val="28"/>
        </w:rPr>
        <w:t xml:space="preserve"> </w:t>
      </w:r>
      <w:r w:rsidRPr="00B05569">
        <w:rPr>
          <w:sz w:val="28"/>
          <w:szCs w:val="28"/>
        </w:rPr>
        <w:t xml:space="preserve">перевезено </w:t>
      </w:r>
      <w:r>
        <w:rPr>
          <w:b/>
          <w:sz w:val="28"/>
          <w:szCs w:val="28"/>
        </w:rPr>
        <w:t>29</w:t>
      </w:r>
      <w:r w:rsidR="00882C3A">
        <w:rPr>
          <w:b/>
          <w:sz w:val="28"/>
          <w:szCs w:val="28"/>
        </w:rPr>
        <w:t xml:space="preserve"> </w:t>
      </w:r>
      <w:r>
        <w:rPr>
          <w:b/>
          <w:sz w:val="28"/>
          <w:szCs w:val="28"/>
        </w:rPr>
        <w:t>893</w:t>
      </w:r>
      <w:r w:rsidRPr="00B05569">
        <w:rPr>
          <w:sz w:val="28"/>
          <w:szCs w:val="28"/>
        </w:rPr>
        <w:t xml:space="preserve"> пассажира</w:t>
      </w:r>
      <w:r>
        <w:rPr>
          <w:b/>
          <w:sz w:val="28"/>
          <w:szCs w:val="28"/>
        </w:rPr>
        <w:t>;</w:t>
      </w:r>
    </w:p>
    <w:p w:rsidR="002F6648" w:rsidRPr="0029189B" w:rsidRDefault="002F6648" w:rsidP="002F6648">
      <w:pPr>
        <w:ind w:firstLine="709"/>
        <w:jc w:val="both"/>
        <w:rPr>
          <w:b/>
          <w:sz w:val="28"/>
          <w:szCs w:val="28"/>
        </w:rPr>
      </w:pPr>
      <w:r>
        <w:rPr>
          <w:b/>
          <w:sz w:val="28"/>
          <w:szCs w:val="28"/>
        </w:rPr>
        <w:t xml:space="preserve">- </w:t>
      </w:r>
      <w:r w:rsidRPr="00B05569">
        <w:rPr>
          <w:sz w:val="28"/>
          <w:szCs w:val="28"/>
        </w:rPr>
        <w:t>в</w:t>
      </w:r>
      <w:r w:rsidRPr="00B05569">
        <w:rPr>
          <w:b/>
          <w:sz w:val="28"/>
          <w:szCs w:val="28"/>
        </w:rPr>
        <w:t xml:space="preserve"> Симферополь -</w:t>
      </w:r>
      <w:r>
        <w:rPr>
          <w:b/>
          <w:sz w:val="28"/>
          <w:szCs w:val="28"/>
        </w:rPr>
        <w:t xml:space="preserve"> </w:t>
      </w:r>
      <w:r w:rsidRPr="00B05569">
        <w:rPr>
          <w:sz w:val="28"/>
          <w:szCs w:val="28"/>
        </w:rPr>
        <w:t xml:space="preserve">Авиакомпаниями </w:t>
      </w:r>
      <w:r w:rsidR="00882C3A">
        <w:rPr>
          <w:sz w:val="28"/>
          <w:szCs w:val="28"/>
        </w:rPr>
        <w:t>«</w:t>
      </w:r>
      <w:r w:rsidRPr="00B05569">
        <w:rPr>
          <w:sz w:val="28"/>
          <w:szCs w:val="28"/>
        </w:rPr>
        <w:t>RedWings</w:t>
      </w:r>
      <w:r w:rsidR="00882C3A">
        <w:rPr>
          <w:sz w:val="28"/>
          <w:szCs w:val="28"/>
        </w:rPr>
        <w:t>»</w:t>
      </w:r>
      <w:r w:rsidRPr="00B05569">
        <w:rPr>
          <w:sz w:val="28"/>
          <w:szCs w:val="28"/>
        </w:rPr>
        <w:t xml:space="preserve"> и </w:t>
      </w:r>
      <w:r w:rsidR="00882C3A">
        <w:rPr>
          <w:sz w:val="28"/>
          <w:szCs w:val="28"/>
        </w:rPr>
        <w:t>«</w:t>
      </w:r>
      <w:r w:rsidRPr="00B05569">
        <w:rPr>
          <w:sz w:val="28"/>
          <w:szCs w:val="28"/>
        </w:rPr>
        <w:t>СЕВЕРНЫЙ ВЕТЕР</w:t>
      </w:r>
      <w:r w:rsidR="00882C3A">
        <w:rPr>
          <w:sz w:val="28"/>
          <w:szCs w:val="28"/>
        </w:rPr>
        <w:t>»</w:t>
      </w:r>
      <w:r w:rsidRPr="00B05569">
        <w:rPr>
          <w:b/>
          <w:sz w:val="28"/>
          <w:szCs w:val="28"/>
        </w:rPr>
        <w:t xml:space="preserve">, </w:t>
      </w:r>
      <w:r w:rsidRPr="00D70544">
        <w:rPr>
          <w:sz w:val="28"/>
          <w:szCs w:val="28"/>
        </w:rPr>
        <w:t xml:space="preserve">перевезено </w:t>
      </w:r>
      <w:r w:rsidRPr="00B05569">
        <w:rPr>
          <w:b/>
          <w:sz w:val="28"/>
          <w:szCs w:val="28"/>
        </w:rPr>
        <w:t>11401</w:t>
      </w:r>
      <w:r w:rsidRPr="00D70544">
        <w:rPr>
          <w:b/>
          <w:sz w:val="28"/>
          <w:szCs w:val="28"/>
        </w:rPr>
        <w:t xml:space="preserve"> </w:t>
      </w:r>
      <w:r w:rsidRPr="00B05569">
        <w:rPr>
          <w:sz w:val="28"/>
          <w:szCs w:val="28"/>
        </w:rPr>
        <w:t>пассажир</w:t>
      </w:r>
      <w:r>
        <w:rPr>
          <w:sz w:val="28"/>
          <w:szCs w:val="28"/>
        </w:rPr>
        <w:t>;</w:t>
      </w:r>
    </w:p>
    <w:p w:rsidR="002F6648" w:rsidRDefault="002F6648" w:rsidP="002F6648">
      <w:pPr>
        <w:pStyle w:val="a3"/>
        <w:ind w:left="0" w:firstLine="709"/>
        <w:jc w:val="both"/>
        <w:rPr>
          <w:sz w:val="28"/>
          <w:szCs w:val="28"/>
        </w:rPr>
      </w:pPr>
      <w:r w:rsidRPr="00B05569">
        <w:rPr>
          <w:rFonts w:eastAsia="Calibri"/>
          <w:sz w:val="28"/>
          <w:szCs w:val="28"/>
        </w:rPr>
        <w:t>- в</w:t>
      </w:r>
      <w:r w:rsidRPr="00BF711C">
        <w:rPr>
          <w:rFonts w:eastAsia="Calibri"/>
          <w:b/>
          <w:sz w:val="28"/>
          <w:szCs w:val="28"/>
        </w:rPr>
        <w:t xml:space="preserve"> Сочи</w:t>
      </w:r>
      <w:r w:rsidRPr="00BF711C">
        <w:rPr>
          <w:b/>
          <w:sz w:val="28"/>
          <w:szCs w:val="28"/>
        </w:rPr>
        <w:t xml:space="preserve"> </w:t>
      </w:r>
      <w:r w:rsidRPr="00BF711C">
        <w:rPr>
          <w:sz w:val="28"/>
          <w:szCs w:val="28"/>
        </w:rPr>
        <w:t xml:space="preserve">перевезено </w:t>
      </w:r>
      <w:r w:rsidRPr="00BF711C">
        <w:rPr>
          <w:b/>
          <w:sz w:val="28"/>
          <w:szCs w:val="28"/>
        </w:rPr>
        <w:t>2</w:t>
      </w:r>
      <w:r w:rsidR="00882C3A">
        <w:rPr>
          <w:b/>
          <w:sz w:val="28"/>
          <w:szCs w:val="28"/>
        </w:rPr>
        <w:t xml:space="preserve"> </w:t>
      </w:r>
      <w:r w:rsidRPr="00BF711C">
        <w:rPr>
          <w:b/>
          <w:sz w:val="28"/>
          <w:szCs w:val="28"/>
        </w:rPr>
        <w:t xml:space="preserve">794 </w:t>
      </w:r>
      <w:r w:rsidRPr="00B05569">
        <w:rPr>
          <w:sz w:val="28"/>
          <w:szCs w:val="28"/>
        </w:rPr>
        <w:t>пассажира</w:t>
      </w:r>
      <w:r>
        <w:rPr>
          <w:b/>
          <w:sz w:val="28"/>
          <w:szCs w:val="28"/>
        </w:rPr>
        <w:t xml:space="preserve"> </w:t>
      </w:r>
      <w:r w:rsidRPr="008C04C9">
        <w:rPr>
          <w:sz w:val="28"/>
          <w:szCs w:val="28"/>
        </w:rPr>
        <w:t xml:space="preserve">регулярными </w:t>
      </w:r>
      <w:r>
        <w:rPr>
          <w:sz w:val="28"/>
          <w:szCs w:val="28"/>
        </w:rPr>
        <w:t>авиарейсами</w:t>
      </w:r>
      <w:r w:rsidR="00882C3A">
        <w:rPr>
          <w:sz w:val="28"/>
          <w:szCs w:val="28"/>
        </w:rPr>
        <w:t xml:space="preserve"> </w:t>
      </w:r>
      <w:r w:rsidRPr="00B05569">
        <w:rPr>
          <w:sz w:val="28"/>
          <w:szCs w:val="28"/>
        </w:rPr>
        <w:t>Авиакомпани</w:t>
      </w:r>
      <w:r w:rsidR="00882C3A">
        <w:rPr>
          <w:sz w:val="28"/>
          <w:szCs w:val="28"/>
        </w:rPr>
        <w:t>и</w:t>
      </w:r>
      <w:r w:rsidRPr="00B05569">
        <w:rPr>
          <w:sz w:val="28"/>
          <w:szCs w:val="28"/>
        </w:rPr>
        <w:t xml:space="preserve"> </w:t>
      </w:r>
      <w:r w:rsidR="002A4125">
        <w:rPr>
          <w:sz w:val="28"/>
          <w:szCs w:val="28"/>
        </w:rPr>
        <w:t>«</w:t>
      </w:r>
      <w:r w:rsidRPr="00B05569">
        <w:rPr>
          <w:sz w:val="28"/>
          <w:szCs w:val="28"/>
        </w:rPr>
        <w:t>КрасАвиа</w:t>
      </w:r>
      <w:r w:rsidR="002A4125">
        <w:rPr>
          <w:sz w:val="28"/>
          <w:szCs w:val="28"/>
        </w:rPr>
        <w:t>»</w:t>
      </w:r>
      <w:r>
        <w:rPr>
          <w:sz w:val="28"/>
          <w:szCs w:val="28"/>
        </w:rPr>
        <w:t>.</w:t>
      </w:r>
    </w:p>
    <w:p w:rsidR="002F6648" w:rsidRPr="00086D0E" w:rsidRDefault="002F6648" w:rsidP="002F6648">
      <w:pPr>
        <w:pStyle w:val="a3"/>
        <w:tabs>
          <w:tab w:val="left" w:pos="993"/>
        </w:tabs>
        <w:ind w:left="0" w:firstLine="709"/>
        <w:jc w:val="both"/>
        <w:rPr>
          <w:color w:val="212121"/>
          <w:sz w:val="28"/>
          <w:szCs w:val="28"/>
        </w:rPr>
      </w:pPr>
      <w:r w:rsidRPr="00916293">
        <w:rPr>
          <w:sz w:val="28"/>
          <w:szCs w:val="28"/>
        </w:rPr>
        <w:lastRenderedPageBreak/>
        <w:t xml:space="preserve">Авиакомпания </w:t>
      </w:r>
      <w:r w:rsidR="002A4125">
        <w:rPr>
          <w:sz w:val="28"/>
          <w:szCs w:val="28"/>
        </w:rPr>
        <w:t>«</w:t>
      </w:r>
      <w:r w:rsidRPr="00916293">
        <w:rPr>
          <w:sz w:val="28"/>
          <w:szCs w:val="28"/>
        </w:rPr>
        <w:t>Руслайн</w:t>
      </w:r>
      <w:r w:rsidR="002A4125">
        <w:rPr>
          <w:sz w:val="28"/>
          <w:szCs w:val="28"/>
        </w:rPr>
        <w:t xml:space="preserve">» </w:t>
      </w:r>
      <w:r w:rsidRPr="00916293">
        <w:rPr>
          <w:sz w:val="28"/>
          <w:szCs w:val="28"/>
        </w:rPr>
        <w:t xml:space="preserve"> начала</w:t>
      </w:r>
      <w:r w:rsidRPr="00BF711C">
        <w:rPr>
          <w:sz w:val="28"/>
          <w:szCs w:val="28"/>
        </w:rPr>
        <w:t xml:space="preserve"> выполня</w:t>
      </w:r>
      <w:r w:rsidR="00882C3A">
        <w:rPr>
          <w:sz w:val="28"/>
          <w:szCs w:val="28"/>
        </w:rPr>
        <w:t>ть</w:t>
      </w:r>
      <w:r w:rsidRPr="00BF711C">
        <w:rPr>
          <w:sz w:val="28"/>
          <w:szCs w:val="28"/>
        </w:rPr>
        <w:t xml:space="preserve"> регулярные авиарейсы</w:t>
      </w:r>
      <w:r>
        <w:rPr>
          <w:sz w:val="28"/>
          <w:szCs w:val="28"/>
        </w:rPr>
        <w:t xml:space="preserve"> по</w:t>
      </w:r>
      <w:r w:rsidRPr="0029189B">
        <w:rPr>
          <w:sz w:val="28"/>
          <w:szCs w:val="28"/>
        </w:rPr>
        <w:t xml:space="preserve"> </w:t>
      </w:r>
      <w:r w:rsidRPr="007624D5">
        <w:rPr>
          <w:sz w:val="28"/>
          <w:szCs w:val="28"/>
        </w:rPr>
        <w:t xml:space="preserve">маршруту </w:t>
      </w:r>
      <w:r>
        <w:rPr>
          <w:rFonts w:eastAsia="Calibri"/>
          <w:sz w:val="28"/>
          <w:szCs w:val="28"/>
        </w:rPr>
        <w:t>Ульяновск – Санкт-Петербург</w:t>
      </w:r>
      <w:r w:rsidR="009B2686">
        <w:rPr>
          <w:sz w:val="28"/>
          <w:szCs w:val="28"/>
        </w:rPr>
        <w:t>, в</w:t>
      </w:r>
      <w:r w:rsidRPr="00BF711C">
        <w:rPr>
          <w:sz w:val="28"/>
          <w:szCs w:val="28"/>
        </w:rPr>
        <w:t xml:space="preserve">сего по данному направлению перевезено </w:t>
      </w:r>
      <w:r w:rsidRPr="00BF711C">
        <w:rPr>
          <w:b/>
          <w:sz w:val="28"/>
          <w:szCs w:val="28"/>
        </w:rPr>
        <w:t>3</w:t>
      </w:r>
      <w:r w:rsidR="00882C3A">
        <w:rPr>
          <w:b/>
          <w:sz w:val="28"/>
          <w:szCs w:val="28"/>
        </w:rPr>
        <w:t xml:space="preserve"> </w:t>
      </w:r>
      <w:r w:rsidRPr="00BF711C">
        <w:rPr>
          <w:b/>
          <w:sz w:val="28"/>
          <w:szCs w:val="28"/>
        </w:rPr>
        <w:t>036 пассажиров</w:t>
      </w:r>
      <w:r w:rsidR="00882C3A">
        <w:rPr>
          <w:b/>
          <w:sz w:val="28"/>
          <w:szCs w:val="28"/>
        </w:rPr>
        <w:t>.</w:t>
      </w:r>
    </w:p>
    <w:p w:rsidR="002F6648" w:rsidRPr="0029189B" w:rsidRDefault="002F6648" w:rsidP="002F6648">
      <w:pPr>
        <w:pStyle w:val="a3"/>
        <w:tabs>
          <w:tab w:val="left" w:pos="993"/>
        </w:tabs>
        <w:ind w:left="0" w:firstLine="709"/>
        <w:jc w:val="both"/>
        <w:rPr>
          <w:rStyle w:val="FontStyle12"/>
          <w:sz w:val="28"/>
          <w:szCs w:val="28"/>
        </w:rPr>
      </w:pPr>
      <w:r>
        <w:rPr>
          <w:color w:val="212121"/>
          <w:sz w:val="28"/>
          <w:szCs w:val="28"/>
        </w:rPr>
        <w:t xml:space="preserve"> </w:t>
      </w:r>
      <w:r w:rsidRPr="00BF711C">
        <w:rPr>
          <w:color w:val="212121"/>
          <w:sz w:val="28"/>
          <w:szCs w:val="28"/>
        </w:rPr>
        <w:t xml:space="preserve">В целях обеспечения дальнейшего воздушного сообщения с г.Санкт-Петербург 07.12.2017 в рамках международного форума «Транспорт России» 2017 состоялась деловая встреча с руководством авиакомпании </w:t>
      </w:r>
      <w:r w:rsidR="002A4125">
        <w:rPr>
          <w:color w:val="212121"/>
          <w:sz w:val="28"/>
          <w:szCs w:val="28"/>
        </w:rPr>
        <w:t>«</w:t>
      </w:r>
      <w:r w:rsidRPr="00BF711C">
        <w:rPr>
          <w:color w:val="212121"/>
          <w:sz w:val="28"/>
          <w:szCs w:val="28"/>
        </w:rPr>
        <w:t>Руслайн</w:t>
      </w:r>
      <w:r w:rsidR="002A4125">
        <w:rPr>
          <w:color w:val="212121"/>
          <w:sz w:val="28"/>
          <w:szCs w:val="28"/>
        </w:rPr>
        <w:t>»</w:t>
      </w:r>
      <w:r w:rsidRPr="00BF711C">
        <w:rPr>
          <w:color w:val="212121"/>
          <w:sz w:val="28"/>
          <w:szCs w:val="28"/>
        </w:rPr>
        <w:t xml:space="preserve"> по вопросам развития маршрутной сети полётов из аэропорта Ульяновск им. Н.М</w:t>
      </w:r>
      <w:r w:rsidR="002A4125">
        <w:rPr>
          <w:color w:val="212121"/>
          <w:sz w:val="28"/>
          <w:szCs w:val="28"/>
        </w:rPr>
        <w:t xml:space="preserve"> </w:t>
      </w:r>
      <w:r w:rsidRPr="00BF711C">
        <w:rPr>
          <w:color w:val="212121"/>
          <w:sz w:val="28"/>
          <w:szCs w:val="28"/>
        </w:rPr>
        <w:t>Карамзина. В ходе данной встречи достигнута договоренность об организации в 2018 году субсидируемых авиарейсов по маршруту Ульяновск – Санкт-Петербург.</w:t>
      </w:r>
      <w:r w:rsidR="00592D6A">
        <w:rPr>
          <w:color w:val="212121"/>
          <w:sz w:val="28"/>
          <w:szCs w:val="28"/>
        </w:rPr>
        <w:t xml:space="preserve"> </w:t>
      </w:r>
      <w:r w:rsidRPr="00BF711C">
        <w:rPr>
          <w:rStyle w:val="FontStyle12"/>
          <w:sz w:val="28"/>
          <w:szCs w:val="28"/>
        </w:rPr>
        <w:t xml:space="preserve">В настоящее время необходимый объём средств областного бюджета для субсидирования полётов изыскан (в марте планируется начало осуществления полётов в Санкт-Петербург и обратно по цене от 5000 рублей), проводится работа по обеспечению необходимой нормативной правовой базы. </w:t>
      </w:r>
    </w:p>
    <w:p w:rsidR="002F6648" w:rsidRPr="00BF711C" w:rsidRDefault="009B2686" w:rsidP="002F6648">
      <w:pPr>
        <w:ind w:firstLine="709"/>
        <w:jc w:val="both"/>
        <w:rPr>
          <w:b/>
          <w:sz w:val="28"/>
          <w:szCs w:val="28"/>
        </w:rPr>
      </w:pPr>
      <w:r>
        <w:rPr>
          <w:sz w:val="28"/>
          <w:szCs w:val="28"/>
        </w:rPr>
        <w:t>2.</w:t>
      </w:r>
      <w:r w:rsidR="002F6648" w:rsidRPr="00BF711C">
        <w:rPr>
          <w:b/>
          <w:sz w:val="28"/>
          <w:szCs w:val="28"/>
        </w:rPr>
        <w:t xml:space="preserve"> Ситуация с реконструкцией взлётно-посадочной полосы в аэропорту Ульяновск им. Н.М. Карамзина.</w:t>
      </w:r>
    </w:p>
    <w:p w:rsidR="002F6648" w:rsidRPr="00BF711C" w:rsidRDefault="002F6648" w:rsidP="002F6648">
      <w:pPr>
        <w:suppressAutoHyphens/>
        <w:overflowPunct w:val="0"/>
        <w:ind w:firstLine="709"/>
        <w:jc w:val="both"/>
        <w:textAlignment w:val="baseline"/>
        <w:rPr>
          <w:kern w:val="3"/>
          <w:sz w:val="28"/>
          <w:szCs w:val="28"/>
        </w:rPr>
      </w:pPr>
      <w:r w:rsidRPr="00BF711C">
        <w:rPr>
          <w:b/>
          <w:kern w:val="3"/>
          <w:sz w:val="28"/>
          <w:szCs w:val="28"/>
        </w:rPr>
        <w:t>Инфраструктурные проекты:</w:t>
      </w:r>
      <w:r w:rsidRPr="00BF711C">
        <w:rPr>
          <w:kern w:val="3"/>
          <w:sz w:val="28"/>
          <w:szCs w:val="28"/>
        </w:rPr>
        <w:t xml:space="preserve"> В 2016 году на территории аэропортового комплекса была завершена укладка асфальтобетона на всей площади взлётно-посадочно</w:t>
      </w:r>
      <w:r>
        <w:rPr>
          <w:kern w:val="3"/>
          <w:sz w:val="28"/>
          <w:szCs w:val="28"/>
        </w:rPr>
        <w:t>й полосы, протяженность которой</w:t>
      </w:r>
      <w:r w:rsidRPr="00BF711C">
        <w:rPr>
          <w:kern w:val="3"/>
          <w:sz w:val="28"/>
          <w:szCs w:val="28"/>
        </w:rPr>
        <w:t xml:space="preserve"> по новым стандартам, составляет 3100 метров.</w:t>
      </w:r>
    </w:p>
    <w:p w:rsidR="002F6648" w:rsidRPr="00BF711C" w:rsidRDefault="002F6648" w:rsidP="002F6648">
      <w:pPr>
        <w:suppressAutoHyphens/>
        <w:ind w:firstLine="709"/>
        <w:jc w:val="both"/>
        <w:rPr>
          <w:kern w:val="3"/>
          <w:sz w:val="28"/>
          <w:szCs w:val="28"/>
        </w:rPr>
      </w:pPr>
      <w:r w:rsidRPr="00BF711C">
        <w:rPr>
          <w:kern w:val="3"/>
          <w:sz w:val="28"/>
          <w:szCs w:val="28"/>
        </w:rPr>
        <w:t xml:space="preserve">В 2017 году обустроена патрульная дорога, смонтированы трансформаторные подстанции, обновлено светосигнальное оборудование, метеоборудование и </w:t>
      </w:r>
      <w:r w:rsidRPr="00BF711C">
        <w:rPr>
          <w:sz w:val="28"/>
          <w:szCs w:val="28"/>
        </w:rPr>
        <w:t>оборудование радиотехнического обеспечения полетов</w:t>
      </w:r>
      <w:r w:rsidRPr="00BF711C">
        <w:rPr>
          <w:kern w:val="3"/>
          <w:sz w:val="28"/>
          <w:szCs w:val="28"/>
        </w:rPr>
        <w:t>, построен новый стартово-диспетчерский пункт, построены новые очистительные сооружения.</w:t>
      </w:r>
    </w:p>
    <w:p w:rsidR="002F6648" w:rsidRPr="00BF711C" w:rsidRDefault="002F6648" w:rsidP="002F6648">
      <w:pPr>
        <w:suppressAutoHyphens/>
        <w:ind w:firstLine="709"/>
        <w:jc w:val="both"/>
        <w:rPr>
          <w:kern w:val="3"/>
          <w:sz w:val="28"/>
          <w:szCs w:val="28"/>
        </w:rPr>
      </w:pPr>
      <w:r w:rsidRPr="00BF711C">
        <w:rPr>
          <w:kern w:val="3"/>
          <w:sz w:val="28"/>
          <w:szCs w:val="28"/>
        </w:rPr>
        <w:t xml:space="preserve">ФГБОУ ОВ «Ульяновский институт гражданской авиации имени Главного маршала авиации Б.П.Бугаева» завершил работы по сертификации аэродрома Ульяновск (Баратаевка). </w:t>
      </w:r>
    </w:p>
    <w:p w:rsidR="002F6648" w:rsidRPr="00BF711C" w:rsidRDefault="002F6648" w:rsidP="002F6648">
      <w:pPr>
        <w:suppressAutoHyphens/>
        <w:ind w:firstLine="709"/>
        <w:jc w:val="both"/>
        <w:rPr>
          <w:kern w:val="3"/>
          <w:sz w:val="28"/>
          <w:szCs w:val="28"/>
        </w:rPr>
      </w:pPr>
      <w:r w:rsidRPr="00BF711C">
        <w:rPr>
          <w:kern w:val="3"/>
          <w:sz w:val="28"/>
          <w:szCs w:val="28"/>
        </w:rPr>
        <w:t xml:space="preserve">Торжественное открытие аэропорта запланировано на </w:t>
      </w:r>
      <w:r>
        <w:rPr>
          <w:kern w:val="3"/>
          <w:sz w:val="28"/>
          <w:szCs w:val="28"/>
        </w:rPr>
        <w:t>март</w:t>
      </w:r>
      <w:r w:rsidRPr="00BF711C">
        <w:rPr>
          <w:kern w:val="3"/>
          <w:sz w:val="28"/>
          <w:szCs w:val="28"/>
        </w:rPr>
        <w:t xml:space="preserve"> 2018 года.</w:t>
      </w:r>
    </w:p>
    <w:p w:rsidR="002F6648" w:rsidRPr="00BF711C" w:rsidRDefault="009B2686" w:rsidP="002F6648">
      <w:pPr>
        <w:suppressAutoHyphens/>
        <w:ind w:firstLine="709"/>
        <w:jc w:val="both"/>
        <w:rPr>
          <w:b/>
          <w:sz w:val="28"/>
          <w:szCs w:val="28"/>
        </w:rPr>
      </w:pPr>
      <w:r>
        <w:rPr>
          <w:sz w:val="28"/>
          <w:szCs w:val="28"/>
        </w:rPr>
        <w:t>3.</w:t>
      </w:r>
      <w:r w:rsidR="002F6648">
        <w:rPr>
          <w:b/>
          <w:sz w:val="28"/>
          <w:szCs w:val="28"/>
        </w:rPr>
        <w:t xml:space="preserve"> </w:t>
      </w:r>
      <w:r w:rsidR="002F6648" w:rsidRPr="00BF711C">
        <w:rPr>
          <w:b/>
          <w:sz w:val="28"/>
          <w:szCs w:val="28"/>
        </w:rPr>
        <w:t xml:space="preserve"> Обустройство пункта пропуска через государственную границу РФ в аэропорту Ульяновск им. Н.М. Карамзина.</w:t>
      </w:r>
    </w:p>
    <w:p w:rsidR="002F6648" w:rsidRPr="00BF711C" w:rsidRDefault="002F6648" w:rsidP="002F6648">
      <w:pPr>
        <w:suppressAutoHyphens/>
        <w:ind w:firstLine="709"/>
        <w:jc w:val="both"/>
        <w:rPr>
          <w:sz w:val="28"/>
          <w:szCs w:val="28"/>
        </w:rPr>
      </w:pPr>
      <w:r w:rsidRPr="00BF711C">
        <w:rPr>
          <w:sz w:val="28"/>
          <w:szCs w:val="28"/>
        </w:rPr>
        <w:t>Подрядчиком ООО «СевЗапСпецСвязь» (г. Санкт-Петербург) в 2017 году проведены</w:t>
      </w:r>
      <w:r w:rsidR="009B2686">
        <w:rPr>
          <w:sz w:val="28"/>
          <w:szCs w:val="28"/>
        </w:rPr>
        <w:t xml:space="preserve"> следующие </w:t>
      </w:r>
      <w:r w:rsidR="009B2686" w:rsidRPr="009B2686">
        <w:rPr>
          <w:sz w:val="28"/>
          <w:szCs w:val="28"/>
        </w:rPr>
        <w:t>основные работы</w:t>
      </w:r>
      <w:r w:rsidRPr="00BF711C">
        <w:rPr>
          <w:sz w:val="28"/>
          <w:szCs w:val="28"/>
        </w:rPr>
        <w:t>:</w:t>
      </w:r>
    </w:p>
    <w:p w:rsidR="002F6648" w:rsidRPr="00BF711C" w:rsidRDefault="002F6648" w:rsidP="002F6648">
      <w:pPr>
        <w:suppressAutoHyphens/>
        <w:ind w:firstLine="709"/>
        <w:jc w:val="both"/>
        <w:rPr>
          <w:sz w:val="28"/>
          <w:szCs w:val="28"/>
        </w:rPr>
      </w:pPr>
      <w:r w:rsidRPr="00BF711C">
        <w:rPr>
          <w:sz w:val="28"/>
          <w:szCs w:val="28"/>
        </w:rPr>
        <w:t>- осуществлена установка для уничтожения контрафактной продукции и запрещенных растений и продуктов;</w:t>
      </w:r>
    </w:p>
    <w:p w:rsidR="002F6648" w:rsidRPr="00BF711C" w:rsidRDefault="002F6648" w:rsidP="002F6648">
      <w:pPr>
        <w:suppressAutoHyphens/>
        <w:ind w:firstLine="709"/>
        <w:jc w:val="both"/>
        <w:rPr>
          <w:sz w:val="28"/>
          <w:szCs w:val="28"/>
        </w:rPr>
      </w:pPr>
      <w:r w:rsidRPr="00BF711C">
        <w:rPr>
          <w:sz w:val="28"/>
          <w:szCs w:val="28"/>
        </w:rPr>
        <w:t xml:space="preserve">- на 2 этаже завершены работы по выделению и обустройству зон таможенного контроля («красная» и «зеленая»); </w:t>
      </w:r>
    </w:p>
    <w:p w:rsidR="002F6648" w:rsidRPr="00BF711C" w:rsidRDefault="002F6648" w:rsidP="002F6648">
      <w:pPr>
        <w:suppressAutoHyphens/>
        <w:ind w:firstLine="709"/>
        <w:jc w:val="both"/>
        <w:rPr>
          <w:sz w:val="28"/>
          <w:szCs w:val="28"/>
        </w:rPr>
      </w:pPr>
      <w:r w:rsidRPr="00BF711C">
        <w:rPr>
          <w:sz w:val="28"/>
          <w:szCs w:val="28"/>
        </w:rPr>
        <w:t>- организованы кабинки паспортного пограничного контроля;</w:t>
      </w:r>
    </w:p>
    <w:p w:rsidR="002F6648" w:rsidRPr="00BF711C" w:rsidRDefault="002F6648" w:rsidP="002F6648">
      <w:pPr>
        <w:suppressAutoHyphens/>
        <w:ind w:firstLine="709"/>
        <w:jc w:val="both"/>
        <w:rPr>
          <w:sz w:val="28"/>
          <w:szCs w:val="28"/>
        </w:rPr>
      </w:pPr>
      <w:r w:rsidRPr="00BF711C">
        <w:rPr>
          <w:sz w:val="28"/>
          <w:szCs w:val="28"/>
        </w:rPr>
        <w:t>В конце 2017 года начата работа по подготовке необходимой документации для открытия пункта пропуска Ульяновск (Баратаевка).</w:t>
      </w:r>
    </w:p>
    <w:p w:rsidR="002F6648" w:rsidRPr="00BF711C" w:rsidRDefault="002F6648" w:rsidP="002F6648">
      <w:pPr>
        <w:suppressAutoHyphens/>
        <w:ind w:firstLine="709"/>
        <w:jc w:val="both"/>
        <w:rPr>
          <w:sz w:val="28"/>
          <w:szCs w:val="28"/>
        </w:rPr>
      </w:pPr>
      <w:r w:rsidRPr="00BF711C">
        <w:rPr>
          <w:sz w:val="28"/>
          <w:szCs w:val="28"/>
        </w:rPr>
        <w:t>Открытие международного сектора запланировано на апрель 2018 года.</w:t>
      </w:r>
    </w:p>
    <w:p w:rsidR="002F6648" w:rsidRPr="00BF711C" w:rsidRDefault="009B2686" w:rsidP="002F6648">
      <w:pPr>
        <w:ind w:firstLine="709"/>
        <w:jc w:val="both"/>
        <w:rPr>
          <w:rFonts w:eastAsia="Calibri"/>
          <w:b/>
          <w:sz w:val="28"/>
          <w:szCs w:val="28"/>
          <w:lang w:eastAsia="en-US"/>
        </w:rPr>
      </w:pPr>
      <w:r>
        <w:rPr>
          <w:sz w:val="28"/>
          <w:szCs w:val="28"/>
        </w:rPr>
        <w:t>4.</w:t>
      </w:r>
      <w:r w:rsidR="002F6648" w:rsidRPr="00BF711C">
        <w:rPr>
          <w:sz w:val="28"/>
          <w:szCs w:val="28"/>
        </w:rPr>
        <w:t xml:space="preserve"> </w:t>
      </w:r>
      <w:r w:rsidR="002F6648" w:rsidRPr="00BF711C">
        <w:rPr>
          <w:rFonts w:eastAsia="Calibri"/>
          <w:b/>
          <w:sz w:val="28"/>
          <w:szCs w:val="28"/>
          <w:lang w:eastAsia="en-US"/>
        </w:rPr>
        <w:t>Задачи в сфере воздушного транспорта на 2018 год.</w:t>
      </w:r>
    </w:p>
    <w:p w:rsidR="002F6648" w:rsidRPr="002614E1" w:rsidRDefault="002F6648" w:rsidP="002F6648">
      <w:pPr>
        <w:ind w:firstLine="709"/>
        <w:jc w:val="both"/>
        <w:rPr>
          <w:rFonts w:eastAsia="Calibri"/>
          <w:sz w:val="28"/>
          <w:szCs w:val="28"/>
          <w:lang w:eastAsia="en-US"/>
        </w:rPr>
      </w:pPr>
      <w:r w:rsidRPr="002614E1">
        <w:rPr>
          <w:rFonts w:eastAsia="Calibri"/>
          <w:sz w:val="28"/>
          <w:szCs w:val="28"/>
          <w:lang w:eastAsia="en-US"/>
        </w:rPr>
        <w:lastRenderedPageBreak/>
        <w:t xml:space="preserve">- возобновление регулярных воздушных перевозок </w:t>
      </w:r>
      <w:r w:rsidR="009B2686">
        <w:rPr>
          <w:rFonts w:eastAsia="Calibri"/>
          <w:sz w:val="28"/>
          <w:szCs w:val="28"/>
          <w:lang w:eastAsia="en-US"/>
        </w:rPr>
        <w:t xml:space="preserve">и </w:t>
      </w:r>
      <w:r w:rsidR="009B2686" w:rsidRPr="009B2686">
        <w:rPr>
          <w:rFonts w:eastAsia="Calibri"/>
          <w:sz w:val="28"/>
          <w:szCs w:val="28"/>
          <w:lang w:eastAsia="en-US"/>
        </w:rPr>
        <w:t xml:space="preserve">открытие пункта пропуска через государственную границу РФ </w:t>
      </w:r>
      <w:r w:rsidR="00592D6A">
        <w:rPr>
          <w:rFonts w:eastAsia="Calibri"/>
          <w:sz w:val="28"/>
          <w:szCs w:val="28"/>
          <w:lang w:eastAsia="en-US"/>
        </w:rPr>
        <w:t xml:space="preserve">в </w:t>
      </w:r>
      <w:r w:rsidRPr="002614E1">
        <w:rPr>
          <w:rFonts w:eastAsia="Calibri"/>
          <w:sz w:val="28"/>
          <w:szCs w:val="28"/>
          <w:lang w:eastAsia="en-US"/>
        </w:rPr>
        <w:t>аэропорту Ульяновск им. Н.М.Карамзина,</w:t>
      </w:r>
    </w:p>
    <w:p w:rsidR="002F6648" w:rsidRPr="002614E1" w:rsidRDefault="002F6648" w:rsidP="002F6648">
      <w:pPr>
        <w:ind w:firstLine="709"/>
        <w:jc w:val="both"/>
        <w:rPr>
          <w:rFonts w:eastAsia="Calibri"/>
          <w:sz w:val="28"/>
          <w:szCs w:val="28"/>
          <w:lang w:eastAsia="en-US"/>
        </w:rPr>
      </w:pPr>
      <w:r w:rsidRPr="002614E1">
        <w:rPr>
          <w:rFonts w:eastAsia="Calibri"/>
          <w:sz w:val="28"/>
          <w:szCs w:val="28"/>
          <w:lang w:eastAsia="en-US"/>
        </w:rPr>
        <w:t>- расширение маршрутной сети авиарейсов</w:t>
      </w:r>
      <w:r>
        <w:rPr>
          <w:rFonts w:eastAsia="Calibri"/>
          <w:sz w:val="28"/>
          <w:szCs w:val="28"/>
          <w:lang w:eastAsia="en-US"/>
        </w:rPr>
        <w:t>,</w:t>
      </w:r>
      <w:r w:rsidRPr="002614E1">
        <w:rPr>
          <w:rFonts w:eastAsia="Calibri"/>
          <w:sz w:val="28"/>
          <w:szCs w:val="28"/>
          <w:lang w:eastAsia="en-US"/>
        </w:rPr>
        <w:t xml:space="preserve"> выполняемых из Ульяновска:</w:t>
      </w:r>
    </w:p>
    <w:p w:rsidR="002F6648" w:rsidRPr="002614E1" w:rsidRDefault="002F6648" w:rsidP="002F6648">
      <w:pPr>
        <w:ind w:firstLine="709"/>
        <w:jc w:val="both"/>
        <w:rPr>
          <w:rFonts w:eastAsia="Calibri"/>
          <w:sz w:val="28"/>
          <w:szCs w:val="28"/>
          <w:lang w:eastAsia="en-US"/>
        </w:rPr>
      </w:pPr>
      <w:r w:rsidRPr="002614E1">
        <w:rPr>
          <w:rFonts w:eastAsia="Calibri"/>
          <w:sz w:val="28"/>
          <w:szCs w:val="28"/>
          <w:lang w:eastAsia="en-US"/>
        </w:rPr>
        <w:t>внутренние –</w:t>
      </w:r>
      <w:r w:rsidR="00592D6A">
        <w:rPr>
          <w:rFonts w:eastAsia="Calibri"/>
          <w:sz w:val="28"/>
          <w:szCs w:val="28"/>
          <w:lang w:eastAsia="en-US"/>
        </w:rPr>
        <w:t>в</w:t>
      </w:r>
      <w:r w:rsidRPr="002614E1">
        <w:rPr>
          <w:rFonts w:eastAsia="Calibri"/>
          <w:sz w:val="28"/>
          <w:szCs w:val="28"/>
          <w:lang w:eastAsia="en-US"/>
        </w:rPr>
        <w:t xml:space="preserve"> Санкт-Петербург, Сочи, Симферополь, Уфа, </w:t>
      </w:r>
    </w:p>
    <w:p w:rsidR="002F6648" w:rsidRPr="002614E1" w:rsidRDefault="002F6648" w:rsidP="002F6648">
      <w:pPr>
        <w:ind w:firstLine="709"/>
        <w:jc w:val="both"/>
        <w:rPr>
          <w:rFonts w:eastAsia="Calibri"/>
          <w:sz w:val="28"/>
          <w:szCs w:val="28"/>
          <w:lang w:eastAsia="en-US"/>
        </w:rPr>
      </w:pPr>
      <w:r w:rsidRPr="002614E1">
        <w:rPr>
          <w:rFonts w:eastAsia="Calibri"/>
          <w:sz w:val="28"/>
          <w:szCs w:val="28"/>
          <w:lang w:eastAsia="en-US"/>
        </w:rPr>
        <w:t>международные – в Китай, Германию, Чехию.</w:t>
      </w:r>
    </w:p>
    <w:p w:rsidR="002F6648" w:rsidRPr="002614E1" w:rsidRDefault="002F6648" w:rsidP="002F6648">
      <w:pPr>
        <w:ind w:firstLine="709"/>
        <w:jc w:val="both"/>
        <w:rPr>
          <w:rFonts w:eastAsia="Calibri"/>
          <w:sz w:val="28"/>
          <w:szCs w:val="28"/>
          <w:lang w:eastAsia="en-US"/>
        </w:rPr>
      </w:pPr>
      <w:r w:rsidRPr="002614E1">
        <w:rPr>
          <w:rFonts w:eastAsia="Calibri"/>
          <w:sz w:val="28"/>
          <w:szCs w:val="28"/>
          <w:lang w:eastAsia="en-US"/>
        </w:rPr>
        <w:t>- участие Ульяновской области в программе по развитию воздушных перевозок в Приволжском федеральном округе,</w:t>
      </w:r>
    </w:p>
    <w:p w:rsidR="002F6648" w:rsidRDefault="002F6648" w:rsidP="002F6648">
      <w:pPr>
        <w:ind w:firstLine="709"/>
        <w:jc w:val="both"/>
        <w:rPr>
          <w:rFonts w:eastAsia="Calibri"/>
          <w:sz w:val="28"/>
          <w:szCs w:val="28"/>
          <w:lang w:eastAsia="en-US"/>
        </w:rPr>
      </w:pPr>
      <w:r w:rsidRPr="002614E1">
        <w:rPr>
          <w:rFonts w:eastAsia="Calibri"/>
          <w:sz w:val="28"/>
          <w:szCs w:val="28"/>
          <w:lang w:eastAsia="en-US"/>
        </w:rPr>
        <w:t xml:space="preserve">- </w:t>
      </w:r>
      <w:r>
        <w:rPr>
          <w:rFonts w:eastAsia="Calibri"/>
          <w:sz w:val="28"/>
          <w:szCs w:val="28"/>
          <w:lang w:eastAsia="en-US"/>
        </w:rPr>
        <w:t>увеличение пассажиропотока по сравнению с 2017 годом на 15% на региональных, местных и международных авиалиниях.</w:t>
      </w:r>
    </w:p>
    <w:p w:rsidR="002F6648" w:rsidRPr="003D7360" w:rsidRDefault="002F6648" w:rsidP="002F6648">
      <w:pPr>
        <w:ind w:firstLine="709"/>
        <w:jc w:val="both"/>
        <w:rPr>
          <w:rFonts w:eastAsia="Calibri"/>
          <w:sz w:val="16"/>
          <w:szCs w:val="16"/>
          <w:lang w:eastAsia="en-US"/>
        </w:rPr>
      </w:pPr>
    </w:p>
    <w:p w:rsidR="002F6648" w:rsidRPr="0029189B" w:rsidRDefault="002F6648" w:rsidP="002F6648">
      <w:pPr>
        <w:jc w:val="center"/>
        <w:rPr>
          <w:b/>
          <w:bCs/>
          <w:sz w:val="28"/>
          <w:szCs w:val="28"/>
        </w:rPr>
      </w:pPr>
      <w:r w:rsidRPr="0029189B">
        <w:rPr>
          <w:b/>
          <w:bCs/>
          <w:sz w:val="28"/>
          <w:szCs w:val="28"/>
        </w:rPr>
        <w:t>4.Речной транспорт (Ульяновский речной порт)</w:t>
      </w:r>
    </w:p>
    <w:p w:rsidR="002F6648" w:rsidRPr="00BF711C" w:rsidRDefault="002F6648" w:rsidP="002F6648">
      <w:pPr>
        <w:ind w:firstLine="709"/>
        <w:jc w:val="both"/>
        <w:rPr>
          <w:bCs/>
          <w:sz w:val="28"/>
          <w:szCs w:val="28"/>
        </w:rPr>
      </w:pPr>
      <w:r w:rsidRPr="00BF711C">
        <w:rPr>
          <w:bCs/>
          <w:sz w:val="28"/>
          <w:szCs w:val="28"/>
        </w:rPr>
        <w:t>Обслуживание населения внутренним водным речным транспортом обеспечивается Ульяновским речным портом, который осуществляет прогулочные и экскурсионные рейсы пассажирскими теплоходами «Московский-20» и «Герой Юрий Эм» по двум основным маршрутам: по акватории Куйбышевского водохранилища от речного порта до «Президентского» моста и «Ульяновск - Красный Яр – Ульяновск». За период пассажирской навигации 2017 года нарастающим итогом выполнен 371 рейс</w:t>
      </w:r>
      <w:r w:rsidR="00592D6A">
        <w:rPr>
          <w:bCs/>
          <w:sz w:val="28"/>
          <w:szCs w:val="28"/>
        </w:rPr>
        <w:t xml:space="preserve"> и </w:t>
      </w:r>
      <w:r w:rsidRPr="00BF711C">
        <w:rPr>
          <w:bCs/>
          <w:sz w:val="28"/>
          <w:szCs w:val="28"/>
        </w:rPr>
        <w:t xml:space="preserve"> перевезено 25,6 тыс. пассажиров, что на 12% меньше аналогичного показателя 2016 года. Значительное снижение показателей произошло из-за неблагоприятных погодных условий в регионе, температурных показателей ниже климатического уровня в мае</w:t>
      </w:r>
      <w:r w:rsidR="00592D6A">
        <w:rPr>
          <w:bCs/>
          <w:sz w:val="28"/>
          <w:szCs w:val="28"/>
        </w:rPr>
        <w:t>-</w:t>
      </w:r>
      <w:r w:rsidRPr="00BF711C">
        <w:rPr>
          <w:bCs/>
          <w:sz w:val="28"/>
          <w:szCs w:val="28"/>
        </w:rPr>
        <w:t xml:space="preserve">июле </w:t>
      </w:r>
      <w:r w:rsidR="00592D6A">
        <w:rPr>
          <w:bCs/>
          <w:sz w:val="28"/>
          <w:szCs w:val="28"/>
        </w:rPr>
        <w:t xml:space="preserve">2017 </w:t>
      </w:r>
      <w:r w:rsidRPr="00BF711C">
        <w:rPr>
          <w:bCs/>
          <w:sz w:val="28"/>
          <w:szCs w:val="28"/>
        </w:rPr>
        <w:t>года.</w:t>
      </w:r>
    </w:p>
    <w:p w:rsidR="002F6648" w:rsidRPr="00F15564" w:rsidRDefault="002F6648" w:rsidP="002F6648">
      <w:pPr>
        <w:shd w:val="clear" w:color="auto" w:fill="FFFFFF"/>
        <w:ind w:firstLine="709"/>
        <w:jc w:val="both"/>
        <w:rPr>
          <w:sz w:val="28"/>
          <w:szCs w:val="28"/>
        </w:rPr>
      </w:pPr>
      <w:r w:rsidRPr="00F15564">
        <w:rPr>
          <w:sz w:val="28"/>
          <w:szCs w:val="28"/>
        </w:rPr>
        <w:t xml:space="preserve">С начала навигации в Речном порту сделали остановку 35 круизных пассажирских теплоходов транзитного флота из разных регионов России, что практически на уровне навигации </w:t>
      </w:r>
      <w:r w:rsidRPr="00BF711C">
        <w:rPr>
          <w:sz w:val="28"/>
          <w:szCs w:val="28"/>
        </w:rPr>
        <w:t>2016</w:t>
      </w:r>
      <w:r w:rsidRPr="00F15564">
        <w:rPr>
          <w:sz w:val="28"/>
          <w:szCs w:val="28"/>
        </w:rPr>
        <w:t xml:space="preserve"> года. Транзитным теплоходам были оказаны </w:t>
      </w:r>
      <w:r w:rsidR="00592D6A">
        <w:rPr>
          <w:sz w:val="28"/>
          <w:szCs w:val="28"/>
        </w:rPr>
        <w:t>технические</w:t>
      </w:r>
      <w:r w:rsidRPr="00F15564">
        <w:rPr>
          <w:sz w:val="28"/>
          <w:szCs w:val="28"/>
        </w:rPr>
        <w:t xml:space="preserve"> услуги, </w:t>
      </w:r>
      <w:r w:rsidR="00592D6A">
        <w:rPr>
          <w:sz w:val="28"/>
          <w:szCs w:val="28"/>
        </w:rPr>
        <w:t xml:space="preserve">а </w:t>
      </w:r>
      <w:r w:rsidRPr="00F15564">
        <w:rPr>
          <w:sz w:val="28"/>
          <w:szCs w:val="28"/>
        </w:rPr>
        <w:t xml:space="preserve">пассажиры круизных лайнеров могли ознакомиться с достопримечательностями Ульяновска. </w:t>
      </w:r>
    </w:p>
    <w:p w:rsidR="002F6648" w:rsidRDefault="002F6648" w:rsidP="002F6648">
      <w:pPr>
        <w:ind w:firstLine="709"/>
        <w:jc w:val="both"/>
        <w:rPr>
          <w:sz w:val="28"/>
          <w:szCs w:val="28"/>
        </w:rPr>
      </w:pPr>
    </w:p>
    <w:p w:rsidR="002F6648" w:rsidRPr="0029189B" w:rsidRDefault="002F6648" w:rsidP="002F6648">
      <w:pPr>
        <w:jc w:val="center"/>
        <w:rPr>
          <w:b/>
          <w:sz w:val="28"/>
          <w:szCs w:val="28"/>
        </w:rPr>
      </w:pPr>
      <w:r w:rsidRPr="0029189B">
        <w:rPr>
          <w:b/>
          <w:sz w:val="28"/>
          <w:szCs w:val="28"/>
        </w:rPr>
        <w:t>5.Участие в международном форуме «Транспорт России» 201</w:t>
      </w:r>
      <w:r w:rsidR="00EF17E8">
        <w:rPr>
          <w:b/>
          <w:sz w:val="28"/>
          <w:szCs w:val="28"/>
        </w:rPr>
        <w:t>7</w:t>
      </w:r>
    </w:p>
    <w:p w:rsidR="002F6648" w:rsidRPr="00BF711C" w:rsidRDefault="002F6648" w:rsidP="002F6648">
      <w:pPr>
        <w:ind w:firstLine="709"/>
        <w:jc w:val="both"/>
        <w:rPr>
          <w:sz w:val="28"/>
          <w:szCs w:val="28"/>
        </w:rPr>
      </w:pPr>
      <w:r>
        <w:rPr>
          <w:noProof/>
          <w:sz w:val="28"/>
          <w:szCs w:val="28"/>
        </w:rPr>
        <w:t xml:space="preserve"> </w:t>
      </w:r>
      <w:r w:rsidRPr="00BF711C">
        <w:rPr>
          <w:noProof/>
          <w:sz w:val="28"/>
          <w:szCs w:val="28"/>
        </w:rPr>
        <w:t>В период с 06 по 07 декабря</w:t>
      </w:r>
      <w:r w:rsidRPr="00BF711C">
        <w:rPr>
          <w:sz w:val="28"/>
          <w:szCs w:val="28"/>
        </w:rPr>
        <w:t xml:space="preserve"> 2017 д</w:t>
      </w:r>
      <w:r w:rsidRPr="00BF711C">
        <w:rPr>
          <w:noProof/>
          <w:sz w:val="28"/>
          <w:szCs w:val="28"/>
        </w:rPr>
        <w:t>елегация Ульяновской области под руководством Губернатора Ульяновской области С.И.Морозова приняла участие</w:t>
      </w:r>
      <w:r w:rsidRPr="00BF711C">
        <w:rPr>
          <w:sz w:val="28"/>
          <w:szCs w:val="28"/>
        </w:rPr>
        <w:t xml:space="preserve"> в </w:t>
      </w:r>
      <w:r w:rsidRPr="00BF711C">
        <w:rPr>
          <w:noProof/>
          <w:sz w:val="28"/>
          <w:szCs w:val="28"/>
          <w:lang w:val="en-US"/>
        </w:rPr>
        <w:t>XI</w:t>
      </w:r>
      <w:r w:rsidRPr="00BF711C">
        <w:rPr>
          <w:noProof/>
          <w:sz w:val="28"/>
          <w:szCs w:val="28"/>
        </w:rPr>
        <w:t xml:space="preserve"> Междунаро</w:t>
      </w:r>
      <w:r>
        <w:rPr>
          <w:noProof/>
          <w:sz w:val="28"/>
          <w:szCs w:val="28"/>
        </w:rPr>
        <w:t>дного форума «Транспорт России», на которой прибыли</w:t>
      </w:r>
      <w:r>
        <w:rPr>
          <w:sz w:val="28"/>
          <w:szCs w:val="28"/>
        </w:rPr>
        <w:t xml:space="preserve"> </w:t>
      </w:r>
      <w:r w:rsidRPr="00BF711C">
        <w:rPr>
          <w:sz w:val="28"/>
          <w:szCs w:val="28"/>
        </w:rPr>
        <w:t>представители около 40 стран.</w:t>
      </w:r>
    </w:p>
    <w:p w:rsidR="002F6648" w:rsidRPr="00BF711C" w:rsidRDefault="002F6648" w:rsidP="002F6648">
      <w:pPr>
        <w:ind w:firstLine="709"/>
        <w:jc w:val="both"/>
        <w:rPr>
          <w:sz w:val="28"/>
          <w:szCs w:val="28"/>
        </w:rPr>
      </w:pPr>
      <w:r w:rsidRPr="00BF711C">
        <w:rPr>
          <w:sz w:val="28"/>
          <w:szCs w:val="28"/>
          <w:shd w:val="clear" w:color="auto" w:fill="FFFFFF"/>
        </w:rPr>
        <w:t xml:space="preserve">В рамках Форума </w:t>
      </w:r>
      <w:r w:rsidRPr="00BF711C">
        <w:rPr>
          <w:bCs/>
          <w:color w:val="212121"/>
          <w:sz w:val="28"/>
          <w:szCs w:val="28"/>
        </w:rPr>
        <w:t>Губернатор С.И.</w:t>
      </w:r>
      <w:r>
        <w:rPr>
          <w:bCs/>
          <w:color w:val="212121"/>
          <w:sz w:val="28"/>
          <w:szCs w:val="28"/>
        </w:rPr>
        <w:t xml:space="preserve"> </w:t>
      </w:r>
      <w:r w:rsidRPr="00BF711C">
        <w:rPr>
          <w:bCs/>
          <w:color w:val="212121"/>
          <w:sz w:val="28"/>
          <w:szCs w:val="28"/>
        </w:rPr>
        <w:t>Морозов и член комитета по транспорту и строительству Государственной Думы РФ С.Ю.</w:t>
      </w:r>
      <w:r>
        <w:rPr>
          <w:bCs/>
          <w:color w:val="212121"/>
          <w:sz w:val="28"/>
          <w:szCs w:val="28"/>
        </w:rPr>
        <w:t xml:space="preserve"> </w:t>
      </w:r>
      <w:r w:rsidRPr="00BF711C">
        <w:rPr>
          <w:bCs/>
          <w:color w:val="212121"/>
          <w:sz w:val="28"/>
          <w:szCs w:val="28"/>
        </w:rPr>
        <w:t xml:space="preserve">Тен </w:t>
      </w:r>
      <w:r w:rsidRPr="00BF711C">
        <w:rPr>
          <w:sz w:val="28"/>
          <w:szCs w:val="28"/>
          <w:shd w:val="clear" w:color="auto" w:fill="FFFFFF"/>
        </w:rPr>
        <w:t>п</w:t>
      </w:r>
      <w:r w:rsidRPr="00BF711C">
        <w:rPr>
          <w:sz w:val="28"/>
          <w:szCs w:val="28"/>
        </w:rPr>
        <w:t xml:space="preserve">одписали </w:t>
      </w:r>
      <w:r w:rsidRPr="00BF711C">
        <w:rPr>
          <w:sz w:val="28"/>
          <w:szCs w:val="28"/>
          <w:shd w:val="clear" w:color="auto" w:fill="FFFFFF"/>
        </w:rPr>
        <w:t>Соглашение о сотрудничеств</w:t>
      </w:r>
      <w:r>
        <w:rPr>
          <w:sz w:val="28"/>
          <w:szCs w:val="28"/>
          <w:shd w:val="clear" w:color="auto" w:fill="FFFFFF"/>
        </w:rPr>
        <w:t>е</w:t>
      </w:r>
      <w:r w:rsidRPr="00BF711C">
        <w:rPr>
          <w:sz w:val="28"/>
          <w:szCs w:val="28"/>
          <w:shd w:val="clear" w:color="auto" w:fill="FFFFFF"/>
        </w:rPr>
        <w:t xml:space="preserve"> и взаимодействи</w:t>
      </w:r>
      <w:r>
        <w:rPr>
          <w:sz w:val="28"/>
          <w:szCs w:val="28"/>
          <w:shd w:val="clear" w:color="auto" w:fill="FFFFFF"/>
        </w:rPr>
        <w:t>и</w:t>
      </w:r>
      <w:r w:rsidRPr="00BF711C">
        <w:rPr>
          <w:sz w:val="28"/>
          <w:szCs w:val="28"/>
          <w:shd w:val="clear" w:color="auto" w:fill="FFFFFF"/>
        </w:rPr>
        <w:t xml:space="preserve"> между Ульяновской областью и Ассоциацией «Цифровая Эра Транспорта» в целях внедрения </w:t>
      </w:r>
      <w:r w:rsidRPr="00BF711C">
        <w:rPr>
          <w:sz w:val="28"/>
          <w:szCs w:val="28"/>
        </w:rPr>
        <w:t>цифровых технологий в транспортную отрасль Ульяновской области.</w:t>
      </w:r>
    </w:p>
    <w:p w:rsidR="002F6648" w:rsidRPr="00BF711C" w:rsidRDefault="002F6648" w:rsidP="002F6648">
      <w:pPr>
        <w:ind w:firstLine="709"/>
        <w:jc w:val="both"/>
        <w:rPr>
          <w:sz w:val="28"/>
          <w:szCs w:val="28"/>
          <w:shd w:val="clear" w:color="auto" w:fill="FFFFFF"/>
        </w:rPr>
      </w:pPr>
      <w:r w:rsidRPr="00BF711C">
        <w:rPr>
          <w:sz w:val="28"/>
          <w:szCs w:val="28"/>
          <w:shd w:val="clear" w:color="auto" w:fill="FFFFFF"/>
        </w:rPr>
        <w:t>Ульяновская область стала первым регионом, с которым подписано данное Соглашение.</w:t>
      </w:r>
      <w:r>
        <w:rPr>
          <w:sz w:val="28"/>
          <w:szCs w:val="28"/>
          <w:shd w:val="clear" w:color="auto" w:fill="FFFFFF"/>
        </w:rPr>
        <w:t xml:space="preserve"> </w:t>
      </w:r>
      <w:r w:rsidRPr="00BF711C">
        <w:rPr>
          <w:sz w:val="28"/>
          <w:szCs w:val="28"/>
          <w:shd w:val="clear" w:color="auto" w:fill="FFFFFF"/>
        </w:rPr>
        <w:t xml:space="preserve">В рамках Соглашения планируется обеспечить взаимодействие в области информационных и коммуникационных технологий, управления транспортными комплексами, предоставления </w:t>
      </w:r>
      <w:r w:rsidRPr="00BF711C">
        <w:rPr>
          <w:sz w:val="28"/>
          <w:szCs w:val="28"/>
          <w:shd w:val="clear" w:color="auto" w:fill="FFFFFF"/>
        </w:rPr>
        <w:lastRenderedPageBreak/>
        <w:t xml:space="preserve">сервисов и услуг транспортной инфраструктуры в Ульяновской области, а также повышения мобильности и безопасности дорожного движения, улучшению транспортно-эксплуатационных показателей дорожной сети, снижения негативного воздействия автомобильного транспорта на окружающую среду, повышения долговечности автомобильных дорог и искусственных сооружений. </w:t>
      </w:r>
    </w:p>
    <w:p w:rsidR="002F6648" w:rsidRDefault="002F6648" w:rsidP="002F6648">
      <w:pPr>
        <w:ind w:firstLine="709"/>
        <w:jc w:val="both"/>
        <w:rPr>
          <w:sz w:val="28"/>
          <w:szCs w:val="28"/>
          <w:shd w:val="clear" w:color="auto" w:fill="FFFFFF"/>
        </w:rPr>
      </w:pPr>
      <w:r w:rsidRPr="00BF711C">
        <w:rPr>
          <w:sz w:val="28"/>
          <w:szCs w:val="28"/>
          <w:shd w:val="clear" w:color="auto" w:fill="FFFFFF"/>
        </w:rPr>
        <w:t>Реализация Соглашения позволит более эффективно выстроить логистику транспортного сообщения в регионе, и существенно снизить загруженность дорог в «час пик», сократить время в пути для пассажиров.</w:t>
      </w:r>
    </w:p>
    <w:p w:rsidR="009672CE" w:rsidRPr="00BF711C" w:rsidRDefault="009672CE" w:rsidP="00327C78">
      <w:pPr>
        <w:ind w:firstLine="709"/>
        <w:jc w:val="both"/>
        <w:rPr>
          <w:sz w:val="28"/>
          <w:szCs w:val="28"/>
          <w:shd w:val="clear" w:color="auto" w:fill="FFFFFF"/>
        </w:rPr>
      </w:pPr>
    </w:p>
    <w:p w:rsidR="004964B8" w:rsidRDefault="004964B8" w:rsidP="004964B8">
      <w:pPr>
        <w:ind w:firstLine="709"/>
        <w:jc w:val="center"/>
        <w:rPr>
          <w:b/>
          <w:color w:val="000000"/>
          <w:sz w:val="28"/>
          <w:szCs w:val="28"/>
        </w:rPr>
      </w:pPr>
      <w:r>
        <w:rPr>
          <w:b/>
          <w:color w:val="000000"/>
          <w:sz w:val="28"/>
          <w:szCs w:val="28"/>
          <w:lang w:val="en-US"/>
        </w:rPr>
        <w:t>IV</w:t>
      </w:r>
      <w:r w:rsidRPr="00D536C8">
        <w:rPr>
          <w:b/>
          <w:color w:val="000000"/>
          <w:sz w:val="28"/>
          <w:szCs w:val="28"/>
        </w:rPr>
        <w:t>.О ходе выполнения дорожных работ на территории Ульяновской области</w:t>
      </w:r>
    </w:p>
    <w:p w:rsidR="004964B8" w:rsidRDefault="004964B8" w:rsidP="004964B8">
      <w:pPr>
        <w:rPr>
          <w:b/>
          <w:color w:val="000000"/>
          <w:sz w:val="28"/>
          <w:szCs w:val="28"/>
        </w:rPr>
      </w:pPr>
    </w:p>
    <w:p w:rsidR="004964B8" w:rsidRPr="00C223B0" w:rsidRDefault="004964B8" w:rsidP="004964B8">
      <w:pPr>
        <w:rPr>
          <w:b/>
          <w:sz w:val="28"/>
          <w:szCs w:val="28"/>
        </w:rPr>
      </w:pPr>
      <w:r>
        <w:rPr>
          <w:b/>
          <w:color w:val="000000"/>
          <w:sz w:val="28"/>
          <w:szCs w:val="28"/>
        </w:rPr>
        <w:t xml:space="preserve">        </w:t>
      </w:r>
      <w:r>
        <w:rPr>
          <w:b/>
          <w:sz w:val="28"/>
          <w:szCs w:val="28"/>
        </w:rPr>
        <w:t xml:space="preserve">  </w:t>
      </w:r>
      <w:r w:rsidRPr="00EE7122">
        <w:rPr>
          <w:sz w:val="28"/>
          <w:szCs w:val="28"/>
        </w:rPr>
        <w:t xml:space="preserve">В 2017 году финансирование дорожного фонда Ульяновской области составляет </w:t>
      </w:r>
      <w:r w:rsidRPr="00D263BD">
        <w:rPr>
          <w:b/>
          <w:sz w:val="28"/>
          <w:szCs w:val="28"/>
        </w:rPr>
        <w:t>4296,9 млн. рублей</w:t>
      </w:r>
      <w:r w:rsidRPr="00EE7122">
        <w:rPr>
          <w:sz w:val="28"/>
          <w:szCs w:val="28"/>
        </w:rPr>
        <w:t>, что</w:t>
      </w:r>
      <w:r>
        <w:rPr>
          <w:sz w:val="28"/>
          <w:szCs w:val="28"/>
        </w:rPr>
        <w:t xml:space="preserve"> на 637,9 млн.руб. превышает  уровень</w:t>
      </w:r>
      <w:r w:rsidRPr="00EE7122">
        <w:rPr>
          <w:sz w:val="28"/>
          <w:szCs w:val="28"/>
        </w:rPr>
        <w:t xml:space="preserve"> </w:t>
      </w:r>
      <w:r>
        <w:rPr>
          <w:sz w:val="28"/>
          <w:szCs w:val="28"/>
        </w:rPr>
        <w:t>2016 года</w:t>
      </w:r>
      <w:r w:rsidRPr="00EE7122">
        <w:rPr>
          <w:sz w:val="28"/>
          <w:szCs w:val="28"/>
        </w:rPr>
        <w:t xml:space="preserve">. </w:t>
      </w:r>
    </w:p>
    <w:p w:rsidR="004964B8" w:rsidRPr="00EE7122" w:rsidRDefault="004964B8" w:rsidP="004964B8">
      <w:pPr>
        <w:jc w:val="both"/>
        <w:rPr>
          <w:sz w:val="28"/>
          <w:szCs w:val="28"/>
        </w:rPr>
      </w:pPr>
      <w:r>
        <w:rPr>
          <w:sz w:val="28"/>
          <w:szCs w:val="28"/>
        </w:rPr>
        <w:t xml:space="preserve">         У</w:t>
      </w:r>
      <w:r w:rsidRPr="00EE7122">
        <w:rPr>
          <w:sz w:val="28"/>
          <w:szCs w:val="28"/>
        </w:rPr>
        <w:t>величение</w:t>
      </w:r>
      <w:r>
        <w:rPr>
          <w:sz w:val="28"/>
          <w:szCs w:val="28"/>
        </w:rPr>
        <w:t xml:space="preserve"> финансирования</w:t>
      </w:r>
      <w:r w:rsidRPr="00EE7122">
        <w:rPr>
          <w:sz w:val="28"/>
          <w:szCs w:val="28"/>
        </w:rPr>
        <w:t xml:space="preserve"> с</w:t>
      </w:r>
      <w:r>
        <w:rPr>
          <w:sz w:val="28"/>
          <w:szCs w:val="28"/>
        </w:rPr>
        <w:t>вязано с участием региона в таких</w:t>
      </w:r>
      <w:r w:rsidRPr="00EE7122">
        <w:rPr>
          <w:sz w:val="28"/>
          <w:szCs w:val="28"/>
        </w:rPr>
        <w:t xml:space="preserve"> федеральных программ</w:t>
      </w:r>
      <w:r>
        <w:rPr>
          <w:sz w:val="28"/>
          <w:szCs w:val="28"/>
        </w:rPr>
        <w:t xml:space="preserve">ах, </w:t>
      </w:r>
      <w:r w:rsidRPr="00EE7122">
        <w:rPr>
          <w:sz w:val="28"/>
          <w:szCs w:val="28"/>
        </w:rPr>
        <w:t xml:space="preserve"> как ФЦП «Устойчивое развитие сельских территорий», ФЦП «Жилище», приоритетных проектах «Безопасные и качественные дороги» и «Формирование комфортной городской среды». На реализацию указанных программ привлечены дополнительные федеральные средства в размере </w:t>
      </w:r>
      <w:r w:rsidRPr="00D263BD">
        <w:rPr>
          <w:b/>
          <w:sz w:val="28"/>
          <w:szCs w:val="28"/>
        </w:rPr>
        <w:t>1 457,3 млн. рублей</w:t>
      </w:r>
      <w:r w:rsidRPr="00EE7122">
        <w:rPr>
          <w:sz w:val="28"/>
          <w:szCs w:val="28"/>
        </w:rPr>
        <w:t>.</w:t>
      </w:r>
    </w:p>
    <w:p w:rsidR="004964B8" w:rsidRPr="00EE7122" w:rsidRDefault="004964B8" w:rsidP="004964B8">
      <w:pPr>
        <w:ind w:firstLine="709"/>
        <w:jc w:val="both"/>
        <w:rPr>
          <w:sz w:val="28"/>
          <w:szCs w:val="28"/>
        </w:rPr>
      </w:pPr>
      <w:r>
        <w:rPr>
          <w:sz w:val="28"/>
          <w:szCs w:val="28"/>
        </w:rPr>
        <w:t xml:space="preserve"> Финансирование распределилось</w:t>
      </w:r>
      <w:r w:rsidRPr="00EE7122">
        <w:rPr>
          <w:sz w:val="28"/>
          <w:szCs w:val="28"/>
        </w:rPr>
        <w:t xml:space="preserve"> следующим образом:</w:t>
      </w:r>
    </w:p>
    <w:p w:rsidR="004964B8" w:rsidRPr="00EE7122" w:rsidRDefault="004964B8" w:rsidP="004964B8">
      <w:pPr>
        <w:ind w:firstLine="709"/>
        <w:jc w:val="both"/>
        <w:rPr>
          <w:sz w:val="28"/>
          <w:szCs w:val="28"/>
        </w:rPr>
      </w:pPr>
      <w:r w:rsidRPr="00D263BD">
        <w:rPr>
          <w:b/>
          <w:sz w:val="28"/>
          <w:szCs w:val="28"/>
        </w:rPr>
        <w:t>134,1 млн. рублей</w:t>
      </w:r>
      <w:r w:rsidRPr="00EE7122">
        <w:rPr>
          <w:sz w:val="28"/>
          <w:szCs w:val="28"/>
        </w:rPr>
        <w:t xml:space="preserve"> – строительство и реконструкция областных дорог</w:t>
      </w:r>
    </w:p>
    <w:p w:rsidR="004964B8" w:rsidRPr="00EE7122" w:rsidRDefault="004964B8" w:rsidP="004964B8">
      <w:pPr>
        <w:ind w:firstLine="709"/>
        <w:jc w:val="both"/>
        <w:rPr>
          <w:sz w:val="28"/>
          <w:szCs w:val="28"/>
        </w:rPr>
      </w:pPr>
      <w:r w:rsidRPr="00D263BD">
        <w:rPr>
          <w:b/>
          <w:sz w:val="28"/>
          <w:szCs w:val="28"/>
        </w:rPr>
        <w:t>1047,2 млн .рублей</w:t>
      </w:r>
      <w:r w:rsidRPr="00EE7122">
        <w:rPr>
          <w:sz w:val="28"/>
          <w:szCs w:val="28"/>
        </w:rPr>
        <w:t xml:space="preserve"> – капитальный ремонт и ремонт областных дорог, из которых 472,7 млн. рублей оплата работ выполненных в 2016 году1 345,4 млн. рублей – содержание областных дорог;</w:t>
      </w:r>
    </w:p>
    <w:p w:rsidR="004964B8" w:rsidRPr="00EE7122" w:rsidRDefault="004964B8" w:rsidP="004964B8">
      <w:pPr>
        <w:ind w:firstLine="709"/>
        <w:jc w:val="both"/>
        <w:rPr>
          <w:sz w:val="28"/>
          <w:szCs w:val="28"/>
        </w:rPr>
      </w:pPr>
      <w:r w:rsidRPr="00D263BD">
        <w:rPr>
          <w:b/>
          <w:sz w:val="28"/>
          <w:szCs w:val="28"/>
        </w:rPr>
        <w:t>105,9 млн. рублей</w:t>
      </w:r>
      <w:r w:rsidRPr="00EE7122">
        <w:rPr>
          <w:sz w:val="28"/>
          <w:szCs w:val="28"/>
        </w:rPr>
        <w:t xml:space="preserve"> на проведение мероприятий по повышению БДД (разметка, знаки, освещение) на областных дорогах;</w:t>
      </w:r>
    </w:p>
    <w:p w:rsidR="004964B8" w:rsidRPr="00EE7122" w:rsidRDefault="004964B8" w:rsidP="004964B8">
      <w:pPr>
        <w:ind w:firstLine="709"/>
        <w:jc w:val="both"/>
        <w:rPr>
          <w:sz w:val="28"/>
          <w:szCs w:val="28"/>
        </w:rPr>
      </w:pPr>
      <w:r w:rsidRPr="00D263BD">
        <w:rPr>
          <w:b/>
          <w:sz w:val="28"/>
          <w:szCs w:val="28"/>
        </w:rPr>
        <w:t>36,0 млн</w:t>
      </w:r>
      <w:r w:rsidRPr="00EE7122">
        <w:rPr>
          <w:sz w:val="28"/>
          <w:szCs w:val="28"/>
        </w:rPr>
        <w:t>. рублей на разработку проектной документации ;</w:t>
      </w:r>
    </w:p>
    <w:p w:rsidR="004964B8" w:rsidRPr="00EE7122" w:rsidRDefault="004964B8" w:rsidP="004964B8">
      <w:pPr>
        <w:ind w:firstLine="709"/>
        <w:jc w:val="both"/>
        <w:rPr>
          <w:sz w:val="28"/>
          <w:szCs w:val="28"/>
        </w:rPr>
      </w:pPr>
      <w:r w:rsidRPr="00D263BD">
        <w:rPr>
          <w:b/>
          <w:sz w:val="28"/>
          <w:szCs w:val="28"/>
        </w:rPr>
        <w:t>1 139,6 млн. рублей</w:t>
      </w:r>
      <w:r w:rsidRPr="00EE7122">
        <w:rPr>
          <w:sz w:val="28"/>
          <w:szCs w:val="28"/>
        </w:rPr>
        <w:t xml:space="preserve"> субсидии муниципальным образо</w:t>
      </w:r>
      <w:r>
        <w:rPr>
          <w:sz w:val="28"/>
          <w:szCs w:val="28"/>
        </w:rPr>
        <w:t>ваниям на ремонт местных дорог</w:t>
      </w:r>
      <w:r w:rsidRPr="00EE7122">
        <w:rPr>
          <w:sz w:val="28"/>
          <w:szCs w:val="28"/>
        </w:rPr>
        <w:t>;</w:t>
      </w:r>
    </w:p>
    <w:p w:rsidR="004964B8" w:rsidRPr="00EE7122" w:rsidRDefault="004964B8" w:rsidP="004964B8">
      <w:pPr>
        <w:ind w:firstLine="709"/>
        <w:jc w:val="both"/>
        <w:rPr>
          <w:sz w:val="28"/>
          <w:szCs w:val="28"/>
        </w:rPr>
      </w:pPr>
      <w:r w:rsidRPr="00D263BD">
        <w:rPr>
          <w:b/>
          <w:sz w:val="28"/>
          <w:szCs w:val="28"/>
        </w:rPr>
        <w:t>453,3 млн. рублей</w:t>
      </w:r>
      <w:r w:rsidRPr="00EE7122">
        <w:rPr>
          <w:sz w:val="28"/>
          <w:szCs w:val="28"/>
        </w:rPr>
        <w:t xml:space="preserve">  на </w:t>
      </w:r>
      <w:r>
        <w:rPr>
          <w:sz w:val="28"/>
          <w:szCs w:val="28"/>
        </w:rPr>
        <w:t>налог на имущество и содержание аппарата заказчика</w:t>
      </w:r>
      <w:r w:rsidRPr="00EE7122">
        <w:rPr>
          <w:sz w:val="28"/>
          <w:szCs w:val="28"/>
        </w:rPr>
        <w:t>;</w:t>
      </w:r>
    </w:p>
    <w:p w:rsidR="004964B8" w:rsidRPr="00EE7122" w:rsidRDefault="004964B8" w:rsidP="004964B8">
      <w:pPr>
        <w:ind w:firstLine="709"/>
        <w:jc w:val="both"/>
        <w:rPr>
          <w:sz w:val="28"/>
          <w:szCs w:val="28"/>
        </w:rPr>
      </w:pPr>
      <w:r w:rsidRPr="00D263BD">
        <w:rPr>
          <w:b/>
          <w:sz w:val="28"/>
          <w:szCs w:val="28"/>
        </w:rPr>
        <w:t>11,1 млн. рублей</w:t>
      </w:r>
      <w:r w:rsidRPr="00EE7122">
        <w:rPr>
          <w:sz w:val="28"/>
          <w:szCs w:val="28"/>
        </w:rPr>
        <w:t xml:space="preserve"> субсидии на возмещение затрат связанных с приобретением в лизинг техники.</w:t>
      </w:r>
    </w:p>
    <w:p w:rsidR="004964B8" w:rsidRPr="00EE7122" w:rsidRDefault="004964B8" w:rsidP="004964B8">
      <w:pPr>
        <w:ind w:firstLine="709"/>
        <w:jc w:val="center"/>
        <w:rPr>
          <w:b/>
          <w:i/>
          <w:sz w:val="28"/>
          <w:szCs w:val="28"/>
          <w:u w:val="single"/>
        </w:rPr>
      </w:pPr>
    </w:p>
    <w:p w:rsidR="004964B8" w:rsidRPr="00EE7122" w:rsidRDefault="004964B8" w:rsidP="004964B8">
      <w:pPr>
        <w:ind w:firstLine="709"/>
        <w:jc w:val="both"/>
        <w:rPr>
          <w:b/>
          <w:sz w:val="28"/>
          <w:szCs w:val="28"/>
        </w:rPr>
      </w:pPr>
      <w:r w:rsidRPr="00EE7122">
        <w:rPr>
          <w:b/>
          <w:sz w:val="28"/>
          <w:szCs w:val="28"/>
        </w:rPr>
        <w:t>Об итогах дорожных работ на автомобильных дорогах  регионального или межмуниципального значения</w:t>
      </w:r>
    </w:p>
    <w:p w:rsidR="004964B8" w:rsidRPr="00EE7122" w:rsidRDefault="004964B8" w:rsidP="004964B8">
      <w:pPr>
        <w:ind w:firstLine="709"/>
        <w:jc w:val="center"/>
        <w:rPr>
          <w:b/>
          <w:sz w:val="28"/>
          <w:szCs w:val="28"/>
        </w:rPr>
      </w:pPr>
      <w:r w:rsidRPr="00EE7122">
        <w:rPr>
          <w:b/>
          <w:i/>
          <w:sz w:val="28"/>
          <w:szCs w:val="28"/>
          <w:u w:val="single"/>
        </w:rPr>
        <w:t>Строительство и реконструкция областных дорог</w:t>
      </w:r>
      <w:r w:rsidRPr="00EE7122">
        <w:rPr>
          <w:b/>
          <w:sz w:val="28"/>
          <w:szCs w:val="28"/>
        </w:rPr>
        <w:t>.</w:t>
      </w:r>
    </w:p>
    <w:p w:rsidR="004964B8" w:rsidRPr="00EE7122" w:rsidRDefault="004964B8" w:rsidP="004964B8">
      <w:pPr>
        <w:ind w:firstLine="709"/>
        <w:jc w:val="both"/>
        <w:rPr>
          <w:sz w:val="28"/>
          <w:szCs w:val="28"/>
        </w:rPr>
      </w:pPr>
      <w:r w:rsidRPr="00EE7122">
        <w:rPr>
          <w:sz w:val="28"/>
          <w:szCs w:val="28"/>
        </w:rPr>
        <w:t>В 2017 году заключены 3 двухлетних контракт</w:t>
      </w:r>
      <w:r>
        <w:rPr>
          <w:sz w:val="28"/>
          <w:szCs w:val="28"/>
        </w:rPr>
        <w:t>а</w:t>
      </w:r>
      <w:r w:rsidRPr="00EE7122">
        <w:rPr>
          <w:sz w:val="28"/>
          <w:szCs w:val="28"/>
        </w:rPr>
        <w:t>:</w:t>
      </w:r>
    </w:p>
    <w:p w:rsidR="004964B8" w:rsidRPr="00066FDC" w:rsidRDefault="004964B8" w:rsidP="004964B8">
      <w:pPr>
        <w:ind w:firstLine="709"/>
        <w:jc w:val="both"/>
        <w:rPr>
          <w:b/>
          <w:i/>
          <w:sz w:val="28"/>
          <w:szCs w:val="28"/>
        </w:rPr>
      </w:pPr>
      <w:r w:rsidRPr="00EE7122">
        <w:rPr>
          <w:b/>
          <w:i/>
          <w:sz w:val="28"/>
          <w:szCs w:val="28"/>
        </w:rPr>
        <w:t>-</w:t>
      </w:r>
      <w:r w:rsidRPr="00EE7122">
        <w:rPr>
          <w:b/>
          <w:i/>
          <w:sz w:val="28"/>
          <w:szCs w:val="28"/>
        </w:rPr>
        <w:tab/>
        <w:t>Строительство подъездной дороги к Федеральному высокотехнологичному центру медицинской радиолог</w:t>
      </w:r>
      <w:r>
        <w:rPr>
          <w:b/>
          <w:i/>
          <w:sz w:val="28"/>
          <w:szCs w:val="28"/>
        </w:rPr>
        <w:t>ии (</w:t>
      </w:r>
      <w:r>
        <w:rPr>
          <w:sz w:val="28"/>
          <w:szCs w:val="28"/>
        </w:rPr>
        <w:t xml:space="preserve">общей стоимостью </w:t>
      </w:r>
      <w:r w:rsidRPr="00EE7122">
        <w:rPr>
          <w:sz w:val="28"/>
          <w:szCs w:val="28"/>
        </w:rPr>
        <w:t xml:space="preserve"> 245,4 млн.</w:t>
      </w:r>
      <w:r>
        <w:rPr>
          <w:sz w:val="28"/>
          <w:szCs w:val="28"/>
        </w:rPr>
        <w:t>руб.,</w:t>
      </w:r>
      <w:r w:rsidRPr="00EE7122">
        <w:rPr>
          <w:sz w:val="28"/>
          <w:szCs w:val="28"/>
        </w:rPr>
        <w:t xml:space="preserve"> </w:t>
      </w:r>
      <w:r w:rsidRPr="00D263BD">
        <w:rPr>
          <w:sz w:val="28"/>
          <w:szCs w:val="28"/>
        </w:rPr>
        <w:t>срок завершения – июль 2018 года</w:t>
      </w:r>
      <w:r>
        <w:rPr>
          <w:b/>
          <w:sz w:val="28"/>
          <w:szCs w:val="28"/>
        </w:rPr>
        <w:t>)</w:t>
      </w:r>
      <w:r w:rsidRPr="00EE7122">
        <w:rPr>
          <w:b/>
          <w:sz w:val="28"/>
          <w:szCs w:val="28"/>
        </w:rPr>
        <w:t>.</w:t>
      </w:r>
      <w:r w:rsidRPr="00D57FC7">
        <w:rPr>
          <w:sz w:val="28"/>
          <w:szCs w:val="28"/>
        </w:rPr>
        <w:t>В 2017 году</w:t>
      </w:r>
      <w:r w:rsidRPr="00EE7122">
        <w:rPr>
          <w:sz w:val="28"/>
          <w:szCs w:val="28"/>
        </w:rPr>
        <w:t xml:space="preserve"> </w:t>
      </w:r>
      <w:r w:rsidRPr="00EE7122">
        <w:rPr>
          <w:sz w:val="28"/>
          <w:szCs w:val="28"/>
        </w:rPr>
        <w:lastRenderedPageBreak/>
        <w:t xml:space="preserve">выполнены работы </w:t>
      </w:r>
      <w:r>
        <w:rPr>
          <w:sz w:val="28"/>
          <w:szCs w:val="28"/>
        </w:rPr>
        <w:t>по расчистке</w:t>
      </w:r>
      <w:r w:rsidRPr="00EE7122">
        <w:rPr>
          <w:sz w:val="28"/>
          <w:szCs w:val="28"/>
        </w:rPr>
        <w:t>;</w:t>
      </w:r>
      <w:r>
        <w:rPr>
          <w:sz w:val="28"/>
          <w:szCs w:val="28"/>
        </w:rPr>
        <w:t xml:space="preserve"> </w:t>
      </w:r>
      <w:r w:rsidRPr="00EE7122">
        <w:rPr>
          <w:sz w:val="28"/>
          <w:szCs w:val="28"/>
        </w:rPr>
        <w:t>вынос</w:t>
      </w:r>
      <w:r>
        <w:rPr>
          <w:sz w:val="28"/>
          <w:szCs w:val="28"/>
        </w:rPr>
        <w:t>у и защите</w:t>
      </w:r>
      <w:r w:rsidRPr="00EE7122">
        <w:rPr>
          <w:sz w:val="28"/>
          <w:szCs w:val="28"/>
        </w:rPr>
        <w:t xml:space="preserve"> коммуникаций;</w:t>
      </w:r>
      <w:r>
        <w:rPr>
          <w:sz w:val="28"/>
          <w:szCs w:val="28"/>
        </w:rPr>
        <w:t xml:space="preserve"> устройству</w:t>
      </w:r>
      <w:r w:rsidRPr="00EE7122">
        <w:rPr>
          <w:sz w:val="28"/>
          <w:szCs w:val="28"/>
        </w:rPr>
        <w:t xml:space="preserve"> основания дороги;</w:t>
      </w:r>
      <w:r w:rsidRPr="00D263BD">
        <w:rPr>
          <w:sz w:val="28"/>
          <w:szCs w:val="28"/>
        </w:rPr>
        <w:t xml:space="preserve"> </w:t>
      </w:r>
      <w:r w:rsidRPr="00EE7122">
        <w:rPr>
          <w:sz w:val="28"/>
          <w:szCs w:val="28"/>
        </w:rPr>
        <w:t>системы поверхностного водоотвода</w:t>
      </w:r>
      <w:r>
        <w:rPr>
          <w:sz w:val="28"/>
          <w:szCs w:val="28"/>
        </w:rPr>
        <w:t>.</w:t>
      </w:r>
    </w:p>
    <w:p w:rsidR="004964B8" w:rsidRPr="00D57FC7" w:rsidRDefault="004964B8" w:rsidP="004964B8">
      <w:pPr>
        <w:jc w:val="both"/>
        <w:rPr>
          <w:sz w:val="28"/>
          <w:szCs w:val="28"/>
        </w:rPr>
      </w:pPr>
      <w:r w:rsidRPr="00EE7122">
        <w:rPr>
          <w:b/>
          <w:i/>
          <w:sz w:val="28"/>
          <w:szCs w:val="28"/>
        </w:rPr>
        <w:t>-</w:t>
      </w:r>
      <w:r w:rsidRPr="00EE7122">
        <w:rPr>
          <w:b/>
          <w:i/>
          <w:sz w:val="28"/>
          <w:szCs w:val="28"/>
        </w:rPr>
        <w:tab/>
        <w:t>Реконструкция автомобильных дорог МО «Инзенское городское поселение» (обход г. Инза)</w:t>
      </w:r>
      <w:r w:rsidRPr="00D57FC7">
        <w:rPr>
          <w:sz w:val="28"/>
          <w:szCs w:val="28"/>
        </w:rPr>
        <w:t xml:space="preserve"> </w:t>
      </w:r>
      <w:r>
        <w:rPr>
          <w:sz w:val="28"/>
          <w:szCs w:val="28"/>
        </w:rPr>
        <w:t xml:space="preserve"> на сумму 86,9млн.руб., в т.ч. в 2017 г. –  84,4 млн.руб.</w:t>
      </w:r>
      <w:r w:rsidRPr="00D57FC7">
        <w:rPr>
          <w:sz w:val="28"/>
          <w:szCs w:val="28"/>
        </w:rPr>
        <w:t xml:space="preserve"> </w:t>
      </w:r>
      <w:r w:rsidRPr="00EE7122">
        <w:rPr>
          <w:sz w:val="28"/>
          <w:szCs w:val="28"/>
        </w:rPr>
        <w:t>В 2017 году выполнены работы по устройству верхнего слоя покрытия и устройству тротуара.</w:t>
      </w:r>
      <w:r>
        <w:rPr>
          <w:sz w:val="28"/>
          <w:szCs w:val="28"/>
        </w:rPr>
        <w:t xml:space="preserve"> Срок завершения </w:t>
      </w:r>
      <w:r w:rsidRPr="00EE7122">
        <w:rPr>
          <w:sz w:val="28"/>
          <w:szCs w:val="28"/>
        </w:rPr>
        <w:t xml:space="preserve"> - июль 2018 года.</w:t>
      </w:r>
    </w:p>
    <w:p w:rsidR="004964B8" w:rsidRPr="00D57FC7" w:rsidRDefault="004964B8" w:rsidP="004964B8">
      <w:pPr>
        <w:ind w:firstLine="709"/>
        <w:jc w:val="both"/>
        <w:rPr>
          <w:sz w:val="28"/>
          <w:szCs w:val="28"/>
        </w:rPr>
      </w:pPr>
      <w:r w:rsidRPr="00EE7122">
        <w:rPr>
          <w:b/>
          <w:i/>
          <w:sz w:val="28"/>
          <w:szCs w:val="28"/>
        </w:rPr>
        <w:t>-</w:t>
      </w:r>
      <w:r w:rsidRPr="00EE7122">
        <w:rPr>
          <w:b/>
          <w:i/>
          <w:sz w:val="28"/>
          <w:szCs w:val="28"/>
        </w:rPr>
        <w:tab/>
        <w:t>Реконструкция участка автомобильной дороги «Силикатны</w:t>
      </w:r>
      <w:r>
        <w:rPr>
          <w:b/>
          <w:i/>
          <w:sz w:val="28"/>
          <w:szCs w:val="28"/>
        </w:rPr>
        <w:t>й-Кучуры» Сенгилеевского района -</w:t>
      </w:r>
      <w:r w:rsidRPr="00D57FC7">
        <w:rPr>
          <w:b/>
          <w:sz w:val="28"/>
          <w:szCs w:val="28"/>
        </w:rPr>
        <w:t xml:space="preserve"> </w:t>
      </w:r>
      <w:r>
        <w:rPr>
          <w:sz w:val="28"/>
          <w:szCs w:val="28"/>
        </w:rPr>
        <w:t xml:space="preserve"> выполнены работы по переустройству</w:t>
      </w:r>
      <w:r w:rsidRPr="00EE7122">
        <w:rPr>
          <w:sz w:val="28"/>
          <w:szCs w:val="28"/>
        </w:rPr>
        <w:t xml:space="preserve"> коммуника</w:t>
      </w:r>
      <w:r>
        <w:rPr>
          <w:sz w:val="28"/>
          <w:szCs w:val="28"/>
        </w:rPr>
        <w:t xml:space="preserve">ций и искусственных сооружений; земляные работы; </w:t>
      </w:r>
      <w:r w:rsidRPr="00EE7122">
        <w:rPr>
          <w:sz w:val="28"/>
          <w:szCs w:val="28"/>
        </w:rPr>
        <w:t>уст</w:t>
      </w:r>
      <w:r>
        <w:rPr>
          <w:sz w:val="28"/>
          <w:szCs w:val="28"/>
        </w:rPr>
        <w:t>ройству продольного водоотвода и</w:t>
      </w:r>
      <w:r w:rsidRPr="00EE7122">
        <w:rPr>
          <w:sz w:val="28"/>
          <w:szCs w:val="28"/>
        </w:rPr>
        <w:t xml:space="preserve"> основания.</w:t>
      </w:r>
      <w:r w:rsidRPr="00D57FC7">
        <w:rPr>
          <w:b/>
          <w:sz w:val="28"/>
          <w:szCs w:val="28"/>
        </w:rPr>
        <w:t xml:space="preserve"> </w:t>
      </w:r>
      <w:r>
        <w:rPr>
          <w:sz w:val="28"/>
          <w:szCs w:val="28"/>
        </w:rPr>
        <w:t>Срок завершения</w:t>
      </w:r>
      <w:r w:rsidRPr="00D57FC7">
        <w:rPr>
          <w:sz w:val="28"/>
          <w:szCs w:val="28"/>
        </w:rPr>
        <w:t xml:space="preserve"> – август 2018 года.</w:t>
      </w:r>
    </w:p>
    <w:p w:rsidR="004964B8" w:rsidRPr="00EE7122" w:rsidRDefault="004964B8" w:rsidP="004964B8">
      <w:pPr>
        <w:rPr>
          <w:b/>
          <w:sz w:val="28"/>
          <w:szCs w:val="28"/>
        </w:rPr>
      </w:pPr>
      <w:r>
        <w:rPr>
          <w:sz w:val="28"/>
          <w:szCs w:val="28"/>
        </w:rPr>
        <w:t xml:space="preserve">                                </w:t>
      </w:r>
      <w:r>
        <w:rPr>
          <w:b/>
          <w:i/>
          <w:sz w:val="28"/>
          <w:szCs w:val="28"/>
        </w:rPr>
        <w:t xml:space="preserve"> </w:t>
      </w:r>
      <w:r w:rsidRPr="00EE7122">
        <w:rPr>
          <w:b/>
          <w:i/>
          <w:sz w:val="28"/>
          <w:szCs w:val="28"/>
          <w:u w:val="single"/>
        </w:rPr>
        <w:t>Капитальный ремонт областных дорог</w:t>
      </w:r>
      <w:r w:rsidRPr="00EE7122">
        <w:rPr>
          <w:b/>
          <w:sz w:val="28"/>
          <w:szCs w:val="28"/>
        </w:rPr>
        <w:t>.</w:t>
      </w:r>
    </w:p>
    <w:p w:rsidR="004964B8" w:rsidRPr="00EE7122" w:rsidRDefault="004964B8" w:rsidP="004964B8">
      <w:pPr>
        <w:ind w:firstLine="709"/>
        <w:jc w:val="both"/>
        <w:rPr>
          <w:sz w:val="28"/>
          <w:szCs w:val="28"/>
        </w:rPr>
      </w:pPr>
      <w:r w:rsidRPr="00EE7122">
        <w:rPr>
          <w:sz w:val="28"/>
          <w:szCs w:val="28"/>
        </w:rPr>
        <w:t>В мае с ООО «Русь» заключен двухл</w:t>
      </w:r>
      <w:r>
        <w:rPr>
          <w:sz w:val="28"/>
          <w:szCs w:val="28"/>
        </w:rPr>
        <w:t>етний государственный контракт</w:t>
      </w:r>
      <w:r w:rsidRPr="00EE7122">
        <w:rPr>
          <w:sz w:val="28"/>
          <w:szCs w:val="28"/>
        </w:rPr>
        <w:t xml:space="preserve">. </w:t>
      </w:r>
      <w:r w:rsidRPr="00D57FC7">
        <w:rPr>
          <w:sz w:val="28"/>
          <w:szCs w:val="28"/>
        </w:rPr>
        <w:t>В 2017</w:t>
      </w:r>
      <w:r>
        <w:rPr>
          <w:sz w:val="28"/>
          <w:szCs w:val="28"/>
        </w:rPr>
        <w:t xml:space="preserve"> году выполнен </w:t>
      </w:r>
      <w:r w:rsidRPr="00EE7122">
        <w:rPr>
          <w:sz w:val="28"/>
          <w:szCs w:val="28"/>
        </w:rPr>
        <w:t>перенос коммуникаций;</w:t>
      </w:r>
      <w:r>
        <w:rPr>
          <w:sz w:val="28"/>
          <w:szCs w:val="28"/>
        </w:rPr>
        <w:t xml:space="preserve">  устройство быстротоков  по ул. Радищева, </w:t>
      </w:r>
      <w:r w:rsidRPr="00EE7122">
        <w:rPr>
          <w:sz w:val="28"/>
          <w:szCs w:val="28"/>
        </w:rPr>
        <w:t>по ул. Гоголя;</w:t>
      </w:r>
      <w:r>
        <w:rPr>
          <w:sz w:val="28"/>
          <w:szCs w:val="28"/>
        </w:rPr>
        <w:t xml:space="preserve"> </w:t>
      </w:r>
      <w:r w:rsidRPr="00EE7122">
        <w:rPr>
          <w:sz w:val="28"/>
          <w:szCs w:val="28"/>
        </w:rPr>
        <w:t>ремонт и удлинение водопро</w:t>
      </w:r>
      <w:r>
        <w:rPr>
          <w:sz w:val="28"/>
          <w:szCs w:val="28"/>
        </w:rPr>
        <w:t xml:space="preserve">пускных труб по ул. Радищева  и </w:t>
      </w:r>
      <w:r w:rsidRPr="00EE7122">
        <w:rPr>
          <w:sz w:val="28"/>
          <w:szCs w:val="28"/>
        </w:rPr>
        <w:t>на примыкании с ул. Советская; устройство нов</w:t>
      </w:r>
      <w:r>
        <w:rPr>
          <w:sz w:val="28"/>
          <w:szCs w:val="28"/>
        </w:rPr>
        <w:t>ого асфальтобетонного покрытия по ул. Радищева</w:t>
      </w:r>
      <w:r w:rsidRPr="00EE7122">
        <w:rPr>
          <w:sz w:val="28"/>
          <w:szCs w:val="28"/>
        </w:rPr>
        <w:t>, по ул. Гоголя.</w:t>
      </w:r>
    </w:p>
    <w:p w:rsidR="004964B8" w:rsidRPr="00EE7122" w:rsidRDefault="004964B8" w:rsidP="004964B8">
      <w:pPr>
        <w:ind w:firstLine="709"/>
        <w:jc w:val="both"/>
        <w:rPr>
          <w:b/>
          <w:sz w:val="28"/>
          <w:szCs w:val="28"/>
        </w:rPr>
      </w:pPr>
      <w:r w:rsidRPr="00D57FC7">
        <w:rPr>
          <w:sz w:val="28"/>
          <w:szCs w:val="28"/>
        </w:rPr>
        <w:t>В  2018 году</w:t>
      </w:r>
      <w:r>
        <w:rPr>
          <w:sz w:val="28"/>
          <w:szCs w:val="28"/>
        </w:rPr>
        <w:t xml:space="preserve"> планируется</w:t>
      </w:r>
      <w:r w:rsidRPr="00EE7122">
        <w:rPr>
          <w:b/>
          <w:sz w:val="28"/>
          <w:szCs w:val="28"/>
        </w:rPr>
        <w:t>:</w:t>
      </w:r>
    </w:p>
    <w:p w:rsidR="004964B8" w:rsidRPr="00EE7122" w:rsidRDefault="004964B8" w:rsidP="004964B8">
      <w:pPr>
        <w:ind w:firstLine="709"/>
        <w:jc w:val="both"/>
        <w:rPr>
          <w:sz w:val="28"/>
          <w:szCs w:val="28"/>
        </w:rPr>
      </w:pPr>
      <w:r>
        <w:rPr>
          <w:sz w:val="28"/>
          <w:szCs w:val="28"/>
        </w:rPr>
        <w:t xml:space="preserve">- </w:t>
      </w:r>
      <w:r w:rsidRPr="00EE7122">
        <w:rPr>
          <w:sz w:val="28"/>
          <w:szCs w:val="28"/>
        </w:rPr>
        <w:t xml:space="preserve"> устройство нового асфальтобетонного покрытия ул. Радищева от ул. Гоголя до ул. Речная;</w:t>
      </w:r>
    </w:p>
    <w:p w:rsidR="004964B8" w:rsidRPr="00EE7122" w:rsidRDefault="004964B8" w:rsidP="004964B8">
      <w:pPr>
        <w:ind w:firstLine="709"/>
        <w:jc w:val="both"/>
        <w:rPr>
          <w:sz w:val="28"/>
          <w:szCs w:val="28"/>
        </w:rPr>
      </w:pPr>
      <w:r w:rsidRPr="00EE7122">
        <w:rPr>
          <w:sz w:val="28"/>
          <w:szCs w:val="28"/>
        </w:rPr>
        <w:t>- устройство пешеходных тротуаров по ул. Гоголя;</w:t>
      </w:r>
    </w:p>
    <w:p w:rsidR="004964B8" w:rsidRPr="00EE7122" w:rsidRDefault="004964B8" w:rsidP="004964B8">
      <w:pPr>
        <w:ind w:firstLine="709"/>
        <w:jc w:val="both"/>
        <w:rPr>
          <w:sz w:val="28"/>
          <w:szCs w:val="28"/>
        </w:rPr>
      </w:pPr>
      <w:r w:rsidRPr="00EE7122">
        <w:rPr>
          <w:sz w:val="28"/>
          <w:szCs w:val="28"/>
        </w:rPr>
        <w:t>- устройство остановочных и посадочных площадок для автотрансп</w:t>
      </w:r>
      <w:r>
        <w:rPr>
          <w:sz w:val="28"/>
          <w:szCs w:val="28"/>
        </w:rPr>
        <w:t xml:space="preserve">орта </w:t>
      </w:r>
      <w:r w:rsidRPr="00EE7122">
        <w:rPr>
          <w:sz w:val="28"/>
          <w:szCs w:val="28"/>
        </w:rPr>
        <w:t>по ул. Гоголя (2 автопавильона) и ул. Радищева (2 автопавильона);</w:t>
      </w:r>
    </w:p>
    <w:p w:rsidR="004964B8" w:rsidRPr="00EE7122" w:rsidRDefault="004964B8" w:rsidP="004964B8">
      <w:pPr>
        <w:ind w:firstLine="709"/>
        <w:jc w:val="both"/>
        <w:rPr>
          <w:sz w:val="28"/>
          <w:szCs w:val="28"/>
        </w:rPr>
      </w:pPr>
      <w:r w:rsidRPr="00EE7122">
        <w:rPr>
          <w:sz w:val="28"/>
          <w:szCs w:val="28"/>
        </w:rPr>
        <w:t>- устройство уличного освещения.</w:t>
      </w:r>
    </w:p>
    <w:p w:rsidR="004964B8" w:rsidRPr="00EE7122" w:rsidRDefault="004964B8" w:rsidP="004964B8">
      <w:pPr>
        <w:rPr>
          <w:b/>
          <w:i/>
          <w:sz w:val="28"/>
          <w:szCs w:val="28"/>
          <w:u w:val="single"/>
        </w:rPr>
      </w:pPr>
      <w:r>
        <w:rPr>
          <w:sz w:val="28"/>
          <w:szCs w:val="28"/>
        </w:rPr>
        <w:t xml:space="preserve">                                   </w:t>
      </w:r>
      <w:r w:rsidRPr="00EE7122">
        <w:rPr>
          <w:b/>
          <w:i/>
          <w:sz w:val="28"/>
          <w:szCs w:val="28"/>
          <w:u w:val="single"/>
        </w:rPr>
        <w:t>Ремонт автомобильных дорог.</w:t>
      </w:r>
    </w:p>
    <w:p w:rsidR="004964B8" w:rsidRPr="00EE7122" w:rsidRDefault="004964B8" w:rsidP="004964B8">
      <w:pPr>
        <w:ind w:firstLine="709"/>
        <w:jc w:val="both"/>
        <w:rPr>
          <w:b/>
          <w:sz w:val="28"/>
          <w:szCs w:val="28"/>
        </w:rPr>
      </w:pPr>
      <w:r w:rsidRPr="00EE7122">
        <w:rPr>
          <w:sz w:val="28"/>
          <w:szCs w:val="28"/>
        </w:rPr>
        <w:t xml:space="preserve">В рамках заключенных </w:t>
      </w:r>
      <w:r>
        <w:rPr>
          <w:sz w:val="28"/>
          <w:szCs w:val="28"/>
        </w:rPr>
        <w:t>контрактов по ремонту автодорог</w:t>
      </w:r>
      <w:r w:rsidRPr="00EE7122">
        <w:rPr>
          <w:sz w:val="28"/>
          <w:szCs w:val="28"/>
        </w:rPr>
        <w:t xml:space="preserve"> из планируемых </w:t>
      </w:r>
      <w:r w:rsidRPr="00EE7122">
        <w:rPr>
          <w:b/>
          <w:sz w:val="28"/>
          <w:szCs w:val="28"/>
        </w:rPr>
        <w:t>39 объектов</w:t>
      </w:r>
      <w:r w:rsidRPr="00EE7122">
        <w:rPr>
          <w:sz w:val="28"/>
          <w:szCs w:val="28"/>
        </w:rPr>
        <w:t xml:space="preserve"> общей протяжённостью </w:t>
      </w:r>
      <w:r w:rsidRPr="00EE7122">
        <w:rPr>
          <w:b/>
          <w:sz w:val="28"/>
          <w:szCs w:val="28"/>
        </w:rPr>
        <w:t>123,4 км</w:t>
      </w:r>
      <w:r w:rsidRPr="00EE7122">
        <w:rPr>
          <w:sz w:val="28"/>
          <w:szCs w:val="28"/>
        </w:rPr>
        <w:t xml:space="preserve"> отремонтировано </w:t>
      </w:r>
      <w:r w:rsidRPr="00EE7122">
        <w:rPr>
          <w:b/>
          <w:sz w:val="28"/>
          <w:szCs w:val="28"/>
        </w:rPr>
        <w:t>37 объектов</w:t>
      </w:r>
      <w:r w:rsidRPr="00EE7122">
        <w:rPr>
          <w:sz w:val="28"/>
          <w:szCs w:val="28"/>
        </w:rPr>
        <w:t xml:space="preserve"> протяжённостью </w:t>
      </w:r>
      <w:r>
        <w:rPr>
          <w:b/>
          <w:sz w:val="28"/>
          <w:szCs w:val="28"/>
        </w:rPr>
        <w:t>117,53 км,</w:t>
      </w:r>
      <w:r w:rsidRPr="00EE7122">
        <w:rPr>
          <w:b/>
          <w:sz w:val="28"/>
          <w:szCs w:val="28"/>
        </w:rPr>
        <w:t xml:space="preserve"> из которых 22 объекта </w:t>
      </w:r>
      <w:r w:rsidRPr="00EE7122">
        <w:rPr>
          <w:sz w:val="28"/>
          <w:szCs w:val="28"/>
        </w:rPr>
        <w:t>общей протяженностью</w:t>
      </w:r>
      <w:r w:rsidRPr="00EE7122">
        <w:rPr>
          <w:b/>
          <w:sz w:val="28"/>
          <w:szCs w:val="28"/>
        </w:rPr>
        <w:t xml:space="preserve"> 86,5 км </w:t>
      </w:r>
      <w:r w:rsidRPr="00EE7122">
        <w:rPr>
          <w:sz w:val="28"/>
          <w:szCs w:val="28"/>
        </w:rPr>
        <w:t xml:space="preserve">реализованы  </w:t>
      </w:r>
      <w:r w:rsidRPr="00EE7122">
        <w:rPr>
          <w:b/>
          <w:sz w:val="28"/>
          <w:szCs w:val="28"/>
        </w:rPr>
        <w:t>в рамках приоритетного проекта  «Безопасные и качественные дороги</w:t>
      </w:r>
      <w:r>
        <w:rPr>
          <w:b/>
          <w:sz w:val="28"/>
          <w:szCs w:val="28"/>
        </w:rPr>
        <w:t xml:space="preserve">». </w:t>
      </w:r>
      <w:r w:rsidRPr="00EE7122">
        <w:rPr>
          <w:sz w:val="28"/>
          <w:szCs w:val="28"/>
        </w:rPr>
        <w:t>В связи с ограниченным финансированием принято решение об отмене ремонтных работ на автомобильной дороге «Ульяновск-Димитровград-Самара» на участке в районе перекрёстка на Чистополь, протяженностью 2,6 на сумму 22 млн. рублей, и на автомобильной дороге «Инза – Карсун – Урено-Карлинское» в районе с. Краснополка, протяженностью 3 км, на сумму 13,3 млн. рублей.</w:t>
      </w:r>
      <w:r w:rsidRPr="00EE7122">
        <w:rPr>
          <w:b/>
          <w:sz w:val="28"/>
          <w:szCs w:val="28"/>
        </w:rPr>
        <w:t xml:space="preserve"> </w:t>
      </w:r>
    </w:p>
    <w:p w:rsidR="004964B8" w:rsidRPr="00EE7122" w:rsidRDefault="004964B8" w:rsidP="004964B8">
      <w:pPr>
        <w:rPr>
          <w:b/>
          <w:i/>
          <w:sz w:val="28"/>
          <w:szCs w:val="28"/>
          <w:u w:val="single"/>
        </w:rPr>
      </w:pPr>
      <w:r>
        <w:rPr>
          <w:sz w:val="28"/>
          <w:szCs w:val="28"/>
        </w:rPr>
        <w:t xml:space="preserve">                                   </w:t>
      </w:r>
      <w:r w:rsidRPr="00EE7122">
        <w:rPr>
          <w:b/>
          <w:i/>
          <w:sz w:val="28"/>
          <w:szCs w:val="28"/>
          <w:u w:val="single"/>
        </w:rPr>
        <w:t>Ремонт искусственных сооружений</w:t>
      </w:r>
    </w:p>
    <w:p w:rsidR="004964B8" w:rsidRPr="00EE7122" w:rsidRDefault="004964B8" w:rsidP="004964B8">
      <w:pPr>
        <w:ind w:firstLine="709"/>
        <w:jc w:val="both"/>
        <w:rPr>
          <w:b/>
          <w:sz w:val="28"/>
          <w:szCs w:val="28"/>
        </w:rPr>
      </w:pPr>
      <w:r w:rsidRPr="00EE7122">
        <w:rPr>
          <w:sz w:val="28"/>
          <w:szCs w:val="28"/>
        </w:rPr>
        <w:t xml:space="preserve">В 2017 году отремонтировано </w:t>
      </w:r>
      <w:r w:rsidRPr="00EE7122">
        <w:rPr>
          <w:b/>
          <w:sz w:val="28"/>
          <w:szCs w:val="28"/>
        </w:rPr>
        <w:t>2 мостовых перехода и 2 водопропускные трубы в т.ч.</w:t>
      </w:r>
    </w:p>
    <w:p w:rsidR="004964B8" w:rsidRPr="00EE7122" w:rsidRDefault="004964B8" w:rsidP="004964B8">
      <w:pPr>
        <w:ind w:firstLine="709"/>
        <w:jc w:val="both"/>
        <w:rPr>
          <w:sz w:val="28"/>
          <w:szCs w:val="28"/>
        </w:rPr>
      </w:pPr>
      <w:r w:rsidRPr="00EE7122">
        <w:rPr>
          <w:sz w:val="28"/>
          <w:szCs w:val="28"/>
        </w:rPr>
        <w:t xml:space="preserve"> мо</w:t>
      </w:r>
      <w:r>
        <w:rPr>
          <w:sz w:val="28"/>
          <w:szCs w:val="28"/>
        </w:rPr>
        <w:t>ст</w:t>
      </w:r>
      <w:r w:rsidRPr="00EE7122">
        <w:rPr>
          <w:sz w:val="28"/>
          <w:szCs w:val="28"/>
        </w:rPr>
        <w:t xml:space="preserve"> через реку Чечера на автомобильной дороге «Солдатская Ташла-Кузоватово» </w:t>
      </w:r>
      <w:r>
        <w:rPr>
          <w:sz w:val="28"/>
          <w:szCs w:val="28"/>
        </w:rPr>
        <w:t>в Кузоватовском районе (стоимость 23,3 млн. руб .) и  мост</w:t>
      </w:r>
      <w:r w:rsidRPr="00EE7122">
        <w:rPr>
          <w:sz w:val="28"/>
          <w:szCs w:val="28"/>
        </w:rPr>
        <w:t xml:space="preserve"> через реку Ташелка «Солдатская Ташла-Кузоватово» в </w:t>
      </w:r>
      <w:r>
        <w:rPr>
          <w:sz w:val="28"/>
          <w:szCs w:val="28"/>
        </w:rPr>
        <w:t>Тереньгульском районе. (стоимость</w:t>
      </w:r>
      <w:r w:rsidRPr="00EE7122">
        <w:rPr>
          <w:sz w:val="28"/>
          <w:szCs w:val="28"/>
        </w:rPr>
        <w:t xml:space="preserve"> 34,7 млн. рублей).</w:t>
      </w:r>
    </w:p>
    <w:p w:rsidR="004964B8" w:rsidRPr="00EE7122" w:rsidRDefault="004964B8" w:rsidP="004964B8">
      <w:pPr>
        <w:ind w:firstLine="709"/>
        <w:jc w:val="both"/>
        <w:rPr>
          <w:sz w:val="28"/>
          <w:szCs w:val="28"/>
        </w:rPr>
      </w:pPr>
      <w:r w:rsidRPr="00EE7122">
        <w:rPr>
          <w:sz w:val="28"/>
          <w:szCs w:val="28"/>
        </w:rPr>
        <w:lastRenderedPageBreak/>
        <w:t>В целях уменьшения финансовой нагрузки ремонт моста через р. Малый Авраль в с. Моисеевка Мелекесс</w:t>
      </w:r>
      <w:r>
        <w:rPr>
          <w:sz w:val="28"/>
          <w:szCs w:val="28"/>
        </w:rPr>
        <w:t>кого района разделен на 2 этапа. Завершен 1 этап на сумму 8,7 млн. рублей. Работы по в</w:t>
      </w:r>
      <w:r w:rsidRPr="00EE7122">
        <w:rPr>
          <w:sz w:val="28"/>
          <w:szCs w:val="28"/>
        </w:rPr>
        <w:t>тор</w:t>
      </w:r>
      <w:r>
        <w:rPr>
          <w:sz w:val="28"/>
          <w:szCs w:val="28"/>
        </w:rPr>
        <w:t>о</w:t>
      </w:r>
      <w:r w:rsidRPr="00EE7122">
        <w:rPr>
          <w:sz w:val="28"/>
          <w:szCs w:val="28"/>
        </w:rPr>
        <w:t>му этапу выполнены на 13,0</w:t>
      </w:r>
      <w:r>
        <w:rPr>
          <w:sz w:val="28"/>
          <w:szCs w:val="28"/>
        </w:rPr>
        <w:t xml:space="preserve"> млн. рублей</w:t>
      </w:r>
      <w:r w:rsidRPr="00EE7122">
        <w:rPr>
          <w:sz w:val="28"/>
          <w:szCs w:val="28"/>
        </w:rPr>
        <w:t>, окончатель</w:t>
      </w:r>
      <w:r>
        <w:rPr>
          <w:sz w:val="28"/>
          <w:szCs w:val="28"/>
        </w:rPr>
        <w:t>но работы будут завершены в июл</w:t>
      </w:r>
      <w:r w:rsidRPr="00EE7122">
        <w:rPr>
          <w:sz w:val="28"/>
          <w:szCs w:val="28"/>
        </w:rPr>
        <w:t>е 2018 г.</w:t>
      </w:r>
    </w:p>
    <w:p w:rsidR="004964B8" w:rsidRDefault="004964B8" w:rsidP="004964B8">
      <w:pPr>
        <w:ind w:firstLine="709"/>
        <w:jc w:val="both"/>
        <w:rPr>
          <w:color w:val="0A0A0A"/>
          <w:sz w:val="28"/>
          <w:szCs w:val="28"/>
        </w:rPr>
      </w:pPr>
      <w:r w:rsidRPr="00EE7122">
        <w:rPr>
          <w:color w:val="0A0A0A"/>
          <w:sz w:val="28"/>
          <w:szCs w:val="28"/>
        </w:rPr>
        <w:t xml:space="preserve">Проведены </w:t>
      </w:r>
      <w:r>
        <w:rPr>
          <w:color w:val="0A0A0A"/>
          <w:sz w:val="28"/>
          <w:szCs w:val="28"/>
        </w:rPr>
        <w:t>работы по ремонту водопропускных труб</w:t>
      </w:r>
      <w:r w:rsidRPr="00EE7122">
        <w:rPr>
          <w:color w:val="0A0A0A"/>
          <w:sz w:val="28"/>
          <w:szCs w:val="28"/>
        </w:rPr>
        <w:t xml:space="preserve"> у с. Русская Б</w:t>
      </w:r>
      <w:r>
        <w:rPr>
          <w:color w:val="0A0A0A"/>
          <w:sz w:val="28"/>
          <w:szCs w:val="28"/>
        </w:rPr>
        <w:t>ектяшка на сумму 4,8 млн.рублей,</w:t>
      </w:r>
      <w:r w:rsidRPr="0068420B">
        <w:rPr>
          <w:color w:val="0A0A0A"/>
          <w:sz w:val="28"/>
          <w:szCs w:val="28"/>
        </w:rPr>
        <w:t xml:space="preserve"> </w:t>
      </w:r>
      <w:r w:rsidRPr="00EE7122">
        <w:rPr>
          <w:color w:val="0A0A0A"/>
          <w:sz w:val="28"/>
          <w:szCs w:val="28"/>
        </w:rPr>
        <w:t>на автомобильной дороге «Малое Нагаткино-Новая Воля»</w:t>
      </w:r>
      <w:r>
        <w:rPr>
          <w:color w:val="0A0A0A"/>
          <w:sz w:val="28"/>
          <w:szCs w:val="28"/>
        </w:rPr>
        <w:t xml:space="preserve"> на 7,6 млн.руб.</w:t>
      </w:r>
    </w:p>
    <w:p w:rsidR="004964B8" w:rsidRPr="00EE7122" w:rsidRDefault="004964B8" w:rsidP="004964B8">
      <w:pPr>
        <w:rPr>
          <w:sz w:val="28"/>
          <w:szCs w:val="28"/>
          <w:u w:val="single"/>
        </w:rPr>
      </w:pPr>
      <w:r w:rsidRPr="0051694B">
        <w:rPr>
          <w:b/>
          <w:i/>
          <w:sz w:val="28"/>
          <w:szCs w:val="28"/>
        </w:rPr>
        <w:t xml:space="preserve">                              </w:t>
      </w:r>
      <w:r w:rsidRPr="00EE7122">
        <w:rPr>
          <w:b/>
          <w:i/>
          <w:sz w:val="28"/>
          <w:szCs w:val="28"/>
          <w:u w:val="single"/>
        </w:rPr>
        <w:t>Содержание автомобильных дорог.</w:t>
      </w:r>
    </w:p>
    <w:p w:rsidR="004964B8" w:rsidRPr="0068420B" w:rsidRDefault="004964B8" w:rsidP="004964B8">
      <w:pPr>
        <w:ind w:firstLine="709"/>
        <w:jc w:val="both"/>
        <w:rPr>
          <w:spacing w:val="-4"/>
          <w:sz w:val="28"/>
          <w:szCs w:val="28"/>
        </w:rPr>
      </w:pPr>
      <w:r w:rsidRPr="00EE7122">
        <w:rPr>
          <w:sz w:val="28"/>
          <w:szCs w:val="28"/>
        </w:rPr>
        <w:t xml:space="preserve">В рамках реализации двух 5-летних контрактов по </w:t>
      </w:r>
      <w:r w:rsidRPr="00EE7122">
        <w:rPr>
          <w:b/>
          <w:sz w:val="28"/>
          <w:szCs w:val="28"/>
        </w:rPr>
        <w:t>содержанию областных доро</w:t>
      </w:r>
      <w:r w:rsidRPr="00EE7122">
        <w:rPr>
          <w:sz w:val="28"/>
          <w:szCs w:val="28"/>
        </w:rPr>
        <w:t>г проведены работ</w:t>
      </w:r>
      <w:r>
        <w:rPr>
          <w:sz w:val="28"/>
          <w:szCs w:val="28"/>
        </w:rPr>
        <w:t>ы</w:t>
      </w:r>
      <w:r w:rsidRPr="00EE7122">
        <w:rPr>
          <w:sz w:val="28"/>
          <w:szCs w:val="28"/>
        </w:rPr>
        <w:t xml:space="preserve"> по ремонту покрытия («карты»+ямочный) </w:t>
      </w:r>
      <w:r w:rsidRPr="00EE7122">
        <w:rPr>
          <w:spacing w:val="-4"/>
          <w:sz w:val="28"/>
          <w:szCs w:val="28"/>
        </w:rPr>
        <w:t xml:space="preserve">протяженностью </w:t>
      </w:r>
      <w:r w:rsidRPr="00EE7122">
        <w:rPr>
          <w:b/>
          <w:spacing w:val="-4"/>
          <w:sz w:val="28"/>
          <w:szCs w:val="28"/>
        </w:rPr>
        <w:t>158,6 км</w:t>
      </w:r>
      <w:r w:rsidRPr="00EE7122">
        <w:rPr>
          <w:spacing w:val="-4"/>
          <w:sz w:val="28"/>
          <w:szCs w:val="28"/>
        </w:rPr>
        <w:t xml:space="preserve">, на общей площади </w:t>
      </w:r>
      <w:r w:rsidRPr="00EE7122">
        <w:rPr>
          <w:b/>
          <w:spacing w:val="-4"/>
          <w:sz w:val="28"/>
          <w:szCs w:val="28"/>
        </w:rPr>
        <w:t>1110 тыс. м</w:t>
      </w:r>
      <w:r w:rsidRPr="00EE7122">
        <w:rPr>
          <w:b/>
          <w:spacing w:val="-4"/>
          <w:sz w:val="28"/>
          <w:szCs w:val="28"/>
          <w:vertAlign w:val="superscript"/>
        </w:rPr>
        <w:t>2</w:t>
      </w:r>
      <w:r>
        <w:rPr>
          <w:spacing w:val="-4"/>
          <w:sz w:val="28"/>
          <w:szCs w:val="28"/>
        </w:rPr>
        <w:t>.</w:t>
      </w:r>
      <w:r>
        <w:rPr>
          <w:sz w:val="28"/>
          <w:szCs w:val="28"/>
        </w:rPr>
        <w:t xml:space="preserve"> В</w:t>
      </w:r>
      <w:r w:rsidRPr="00EE7122">
        <w:rPr>
          <w:sz w:val="28"/>
          <w:szCs w:val="28"/>
        </w:rPr>
        <w:t xml:space="preserve"> целом в 2017 году отремонтировано покрытие дорог общей протяжённостью </w:t>
      </w:r>
      <w:r w:rsidRPr="0068420B">
        <w:rPr>
          <w:b/>
          <w:sz w:val="28"/>
          <w:szCs w:val="28"/>
        </w:rPr>
        <w:t>276,1 км</w:t>
      </w:r>
      <w:r w:rsidRPr="00EE7122">
        <w:rPr>
          <w:sz w:val="28"/>
          <w:szCs w:val="28"/>
        </w:rPr>
        <w:t xml:space="preserve">, что составляет </w:t>
      </w:r>
      <w:r w:rsidRPr="0068420B">
        <w:rPr>
          <w:b/>
          <w:sz w:val="28"/>
          <w:szCs w:val="28"/>
        </w:rPr>
        <w:t>6 процентов</w:t>
      </w:r>
      <w:r w:rsidRPr="00EE7122">
        <w:rPr>
          <w:sz w:val="28"/>
          <w:szCs w:val="28"/>
        </w:rPr>
        <w:t xml:space="preserve"> от общей протяжённости областных дорог (4651 км)</w:t>
      </w:r>
    </w:p>
    <w:p w:rsidR="004964B8" w:rsidRPr="00EE7122" w:rsidRDefault="004964B8" w:rsidP="004964B8">
      <w:pPr>
        <w:shd w:val="clear" w:color="auto" w:fill="FFFFFF"/>
        <w:rPr>
          <w:rFonts w:eastAsia="AG_Souvenir"/>
          <w:b/>
          <w:i/>
          <w:sz w:val="28"/>
          <w:szCs w:val="28"/>
          <w:u w:val="single"/>
        </w:rPr>
      </w:pPr>
      <w:r>
        <w:rPr>
          <w:sz w:val="28"/>
          <w:szCs w:val="28"/>
        </w:rPr>
        <w:t xml:space="preserve">                             </w:t>
      </w:r>
      <w:r w:rsidRPr="00EE7122">
        <w:rPr>
          <w:rFonts w:eastAsia="AG_Souvenir"/>
          <w:b/>
          <w:i/>
          <w:sz w:val="28"/>
          <w:szCs w:val="28"/>
          <w:u w:val="single"/>
        </w:rPr>
        <w:t>Обеспечение безопасности дорожного движения</w:t>
      </w:r>
    </w:p>
    <w:p w:rsidR="004964B8" w:rsidRPr="00EE7122" w:rsidRDefault="004964B8" w:rsidP="004964B8">
      <w:pPr>
        <w:tabs>
          <w:tab w:val="left" w:pos="-2552"/>
        </w:tabs>
        <w:ind w:firstLine="709"/>
        <w:jc w:val="both"/>
        <w:rPr>
          <w:rFonts w:eastAsia="AG_Souvenir"/>
          <w:sz w:val="28"/>
          <w:szCs w:val="28"/>
        </w:rPr>
      </w:pPr>
      <w:r w:rsidRPr="0068420B">
        <w:rPr>
          <w:rFonts w:eastAsia="AG_Souvenir"/>
          <w:sz w:val="28"/>
          <w:szCs w:val="28"/>
        </w:rPr>
        <w:t xml:space="preserve">В 2017 году </w:t>
      </w:r>
      <w:r w:rsidRPr="0068420B">
        <w:rPr>
          <w:rFonts w:eastAsia="AG_Souvenir"/>
          <w:bCs/>
          <w:sz w:val="28"/>
          <w:szCs w:val="28"/>
        </w:rPr>
        <w:t>выделено</w:t>
      </w:r>
      <w:r w:rsidRPr="00EE7122">
        <w:rPr>
          <w:rFonts w:eastAsia="AG_Souvenir"/>
          <w:b/>
          <w:bCs/>
          <w:sz w:val="28"/>
          <w:szCs w:val="28"/>
        </w:rPr>
        <w:t xml:space="preserve"> – 105,9 млн. рублей </w:t>
      </w:r>
      <w:r w:rsidRPr="0068420B">
        <w:rPr>
          <w:rFonts w:eastAsia="AG_Souvenir"/>
          <w:bCs/>
          <w:sz w:val="28"/>
          <w:szCs w:val="28"/>
        </w:rPr>
        <w:t>(2016 г.</w:t>
      </w:r>
      <w:r w:rsidRPr="00EE7122">
        <w:rPr>
          <w:rFonts w:eastAsia="AG_Souvenir"/>
          <w:b/>
          <w:bCs/>
          <w:sz w:val="28"/>
          <w:szCs w:val="28"/>
        </w:rPr>
        <w:t xml:space="preserve"> – 72,0 млн. рублей) </w:t>
      </w:r>
      <w:r w:rsidRPr="00066FDC">
        <w:rPr>
          <w:rFonts w:eastAsia="AG_Souvenir"/>
          <w:sz w:val="28"/>
          <w:szCs w:val="28"/>
        </w:rPr>
        <w:t xml:space="preserve">для проведения мероприятий, направленных на профилактику аварийности и снижения тяжести последствий. </w:t>
      </w:r>
      <w:r w:rsidRPr="00EE7122">
        <w:rPr>
          <w:rFonts w:eastAsia="AG_Souvenir"/>
          <w:sz w:val="28"/>
          <w:szCs w:val="28"/>
        </w:rPr>
        <w:t>Из них:</w:t>
      </w:r>
    </w:p>
    <w:p w:rsidR="004964B8" w:rsidRPr="00EE7122" w:rsidRDefault="004964B8" w:rsidP="004964B8">
      <w:pPr>
        <w:tabs>
          <w:tab w:val="left" w:pos="-2552"/>
        </w:tabs>
        <w:ind w:firstLine="709"/>
        <w:jc w:val="both"/>
        <w:rPr>
          <w:rFonts w:eastAsia="AG_Souvenir"/>
          <w:bCs/>
          <w:sz w:val="28"/>
          <w:szCs w:val="28"/>
        </w:rPr>
      </w:pPr>
      <w:r w:rsidRPr="00EE7122">
        <w:rPr>
          <w:rFonts w:eastAsia="AG_Souvenir"/>
          <w:bCs/>
          <w:sz w:val="28"/>
          <w:szCs w:val="28"/>
        </w:rPr>
        <w:t xml:space="preserve">- </w:t>
      </w:r>
      <w:r w:rsidRPr="00EE7122">
        <w:rPr>
          <w:rFonts w:eastAsia="AG_Souvenir"/>
          <w:b/>
          <w:bCs/>
          <w:sz w:val="28"/>
          <w:szCs w:val="28"/>
        </w:rPr>
        <w:t>42,7 млн. руб</w:t>
      </w:r>
      <w:r w:rsidRPr="00EE7122">
        <w:rPr>
          <w:rFonts w:eastAsia="AG_Souvenir"/>
          <w:bCs/>
          <w:sz w:val="28"/>
          <w:szCs w:val="28"/>
        </w:rPr>
        <w:t xml:space="preserve">. на нанесение </w:t>
      </w:r>
      <w:r w:rsidRPr="00EE7122">
        <w:rPr>
          <w:rFonts w:eastAsia="AG_Souvenir"/>
          <w:b/>
          <w:bCs/>
          <w:sz w:val="28"/>
          <w:szCs w:val="28"/>
        </w:rPr>
        <w:t>1702 км</w:t>
      </w:r>
      <w:r w:rsidRPr="00EE7122">
        <w:rPr>
          <w:rFonts w:eastAsia="AG_Souvenir"/>
          <w:bCs/>
          <w:sz w:val="28"/>
          <w:szCs w:val="28"/>
        </w:rPr>
        <w:t xml:space="preserve"> линий горизонтальной разметки</w:t>
      </w:r>
    </w:p>
    <w:p w:rsidR="004964B8" w:rsidRPr="00EE7122" w:rsidRDefault="004964B8" w:rsidP="004964B8">
      <w:pPr>
        <w:ind w:firstLine="709"/>
        <w:jc w:val="both"/>
        <w:rPr>
          <w:rFonts w:eastAsia="AG_Souvenir"/>
          <w:bCs/>
          <w:sz w:val="28"/>
          <w:szCs w:val="28"/>
        </w:rPr>
      </w:pPr>
      <w:r>
        <w:rPr>
          <w:rFonts w:eastAsia="AG_Souvenir"/>
          <w:bCs/>
          <w:sz w:val="28"/>
          <w:szCs w:val="28"/>
        </w:rPr>
        <w:t>-</w:t>
      </w:r>
      <w:r>
        <w:rPr>
          <w:rFonts w:eastAsia="AG_Souvenir"/>
          <w:b/>
          <w:bCs/>
          <w:sz w:val="28"/>
          <w:szCs w:val="28"/>
        </w:rPr>
        <w:t>19,7</w:t>
      </w:r>
      <w:r w:rsidRPr="00EE7122">
        <w:rPr>
          <w:rFonts w:eastAsia="AG_Souvenir"/>
          <w:b/>
          <w:bCs/>
          <w:sz w:val="28"/>
          <w:szCs w:val="28"/>
        </w:rPr>
        <w:t xml:space="preserve"> млн. руб.</w:t>
      </w:r>
      <w:r w:rsidRPr="00EE7122">
        <w:rPr>
          <w:rFonts w:eastAsia="AG_Souvenir"/>
          <w:bCs/>
          <w:sz w:val="28"/>
          <w:szCs w:val="28"/>
        </w:rPr>
        <w:t xml:space="preserve"> на установку </w:t>
      </w:r>
      <w:r w:rsidRPr="00EE7122">
        <w:rPr>
          <w:rFonts w:eastAsia="AG_Souvenir"/>
          <w:b/>
          <w:bCs/>
          <w:sz w:val="28"/>
          <w:szCs w:val="28"/>
        </w:rPr>
        <w:t xml:space="preserve">1620 шт. </w:t>
      </w:r>
      <w:r w:rsidRPr="00EE7122">
        <w:rPr>
          <w:rFonts w:eastAsia="AG_Souvenir"/>
          <w:bCs/>
          <w:sz w:val="28"/>
          <w:szCs w:val="28"/>
        </w:rPr>
        <w:t>дорожных знаков</w:t>
      </w:r>
      <w:r w:rsidRPr="00066FDC">
        <w:rPr>
          <w:rFonts w:eastAsia="AG_Souvenir"/>
          <w:bCs/>
          <w:sz w:val="28"/>
          <w:szCs w:val="28"/>
        </w:rPr>
        <w:t xml:space="preserve"> </w:t>
      </w:r>
      <w:r>
        <w:rPr>
          <w:rFonts w:eastAsia="AG_Souvenir"/>
          <w:bCs/>
          <w:sz w:val="28"/>
          <w:szCs w:val="28"/>
        </w:rPr>
        <w:t xml:space="preserve">и </w:t>
      </w:r>
      <w:r w:rsidRPr="00EE7122">
        <w:rPr>
          <w:rFonts w:eastAsia="AG_Souvenir"/>
          <w:bCs/>
          <w:sz w:val="28"/>
          <w:szCs w:val="28"/>
        </w:rPr>
        <w:t xml:space="preserve"> </w:t>
      </w:r>
      <w:r w:rsidRPr="00EE7122">
        <w:rPr>
          <w:rFonts w:eastAsia="AG_Souvenir"/>
          <w:sz w:val="28"/>
          <w:szCs w:val="28"/>
        </w:rPr>
        <w:t>светофорного объекта</w:t>
      </w:r>
      <w:r w:rsidRPr="00066FDC">
        <w:rPr>
          <w:rFonts w:eastAsia="AG_Souvenir"/>
          <w:sz w:val="28"/>
          <w:szCs w:val="28"/>
        </w:rPr>
        <w:t xml:space="preserve"> </w:t>
      </w:r>
      <w:r w:rsidRPr="00EE7122">
        <w:rPr>
          <w:rFonts w:eastAsia="AG_Souvenir"/>
          <w:sz w:val="28"/>
          <w:szCs w:val="28"/>
        </w:rPr>
        <w:t>по автодороге «Ульяновск-Димитровград-Самара»</w:t>
      </w:r>
      <w:r w:rsidRPr="00EE7122">
        <w:rPr>
          <w:rFonts w:eastAsia="AG_Souvenir"/>
          <w:bCs/>
          <w:sz w:val="28"/>
          <w:szCs w:val="28"/>
        </w:rPr>
        <w:t>.</w:t>
      </w:r>
    </w:p>
    <w:p w:rsidR="004964B8" w:rsidRPr="00EE7122" w:rsidRDefault="004964B8" w:rsidP="004964B8">
      <w:pPr>
        <w:jc w:val="both"/>
        <w:rPr>
          <w:rFonts w:eastAsia="AG_Souvenir"/>
          <w:bCs/>
          <w:sz w:val="28"/>
          <w:szCs w:val="28"/>
        </w:rPr>
      </w:pPr>
      <w:r>
        <w:rPr>
          <w:rFonts w:eastAsia="AG_Souvenir"/>
          <w:bCs/>
          <w:sz w:val="28"/>
          <w:szCs w:val="28"/>
        </w:rPr>
        <w:t xml:space="preserve">          -</w:t>
      </w:r>
      <w:r w:rsidRPr="00EE7122">
        <w:rPr>
          <w:rFonts w:eastAsia="AG_Souvenir"/>
          <w:b/>
          <w:bCs/>
          <w:sz w:val="28"/>
          <w:szCs w:val="28"/>
        </w:rPr>
        <w:t>6,5 млн. руб</w:t>
      </w:r>
      <w:r w:rsidRPr="00EE7122">
        <w:rPr>
          <w:rFonts w:eastAsia="AG_Souvenir"/>
          <w:bCs/>
          <w:sz w:val="28"/>
          <w:szCs w:val="28"/>
        </w:rPr>
        <w:t xml:space="preserve">. на установку </w:t>
      </w:r>
      <w:r w:rsidRPr="00EE7122">
        <w:rPr>
          <w:rFonts w:eastAsia="AG_Souvenir"/>
          <w:b/>
          <w:sz w:val="28"/>
          <w:szCs w:val="28"/>
        </w:rPr>
        <w:t xml:space="preserve">2173 п.м. </w:t>
      </w:r>
      <w:r w:rsidRPr="00EE7122">
        <w:rPr>
          <w:rFonts w:eastAsia="AG_Souvenir"/>
          <w:bCs/>
          <w:sz w:val="28"/>
          <w:szCs w:val="28"/>
        </w:rPr>
        <w:t>барьерных удерживающих ограждений</w:t>
      </w:r>
    </w:p>
    <w:p w:rsidR="004964B8" w:rsidRPr="00EE7122" w:rsidRDefault="004964B8" w:rsidP="004964B8">
      <w:pPr>
        <w:ind w:firstLine="709"/>
        <w:jc w:val="both"/>
        <w:rPr>
          <w:sz w:val="28"/>
          <w:szCs w:val="28"/>
        </w:rPr>
      </w:pPr>
      <w:r>
        <w:rPr>
          <w:sz w:val="28"/>
          <w:szCs w:val="28"/>
        </w:rPr>
        <w:t>-</w:t>
      </w:r>
      <w:r>
        <w:rPr>
          <w:b/>
          <w:sz w:val="28"/>
          <w:szCs w:val="28"/>
        </w:rPr>
        <w:t xml:space="preserve">36,9 </w:t>
      </w:r>
      <w:r w:rsidRPr="00EE7122">
        <w:rPr>
          <w:b/>
          <w:sz w:val="28"/>
          <w:szCs w:val="28"/>
        </w:rPr>
        <w:t>млн. руб.</w:t>
      </w:r>
      <w:r w:rsidRPr="00EE7122">
        <w:rPr>
          <w:sz w:val="28"/>
          <w:szCs w:val="28"/>
        </w:rPr>
        <w:t xml:space="preserve"> на освещение </w:t>
      </w:r>
      <w:r w:rsidRPr="00EE7122">
        <w:rPr>
          <w:b/>
          <w:sz w:val="28"/>
          <w:szCs w:val="28"/>
        </w:rPr>
        <w:t xml:space="preserve">242 </w:t>
      </w:r>
      <w:r>
        <w:rPr>
          <w:sz w:val="28"/>
          <w:szCs w:val="28"/>
        </w:rPr>
        <w:t>пешеходных переходов и</w:t>
      </w:r>
      <w:r w:rsidRPr="00EE7122">
        <w:rPr>
          <w:rFonts w:eastAsia="AG_Souvenir"/>
          <w:bCs/>
          <w:sz w:val="28"/>
          <w:szCs w:val="28"/>
        </w:rPr>
        <w:t xml:space="preserve"> </w:t>
      </w:r>
      <w:r w:rsidRPr="00EE7122">
        <w:rPr>
          <w:rFonts w:eastAsia="AG_Souvenir"/>
          <w:b/>
          <w:bCs/>
          <w:sz w:val="28"/>
          <w:szCs w:val="28"/>
        </w:rPr>
        <w:t xml:space="preserve">15 </w:t>
      </w:r>
      <w:r w:rsidRPr="00EE7122">
        <w:rPr>
          <w:rFonts w:eastAsia="AG_Souvenir"/>
          <w:bCs/>
          <w:sz w:val="28"/>
          <w:szCs w:val="28"/>
        </w:rPr>
        <w:t xml:space="preserve"> переходов у школ.</w:t>
      </w:r>
    </w:p>
    <w:p w:rsidR="004964B8" w:rsidRPr="00066FDC" w:rsidRDefault="004964B8" w:rsidP="004964B8">
      <w:pPr>
        <w:ind w:firstLine="709"/>
        <w:jc w:val="both"/>
        <w:rPr>
          <w:sz w:val="28"/>
          <w:szCs w:val="28"/>
        </w:rPr>
      </w:pPr>
      <w:r>
        <w:rPr>
          <w:sz w:val="28"/>
          <w:szCs w:val="28"/>
        </w:rPr>
        <w:t xml:space="preserve"> </w:t>
      </w:r>
    </w:p>
    <w:p w:rsidR="004964B8" w:rsidRDefault="004964B8" w:rsidP="004964B8">
      <w:pPr>
        <w:jc w:val="center"/>
        <w:rPr>
          <w:b/>
          <w:sz w:val="28"/>
          <w:szCs w:val="28"/>
        </w:rPr>
      </w:pPr>
      <w:r w:rsidRPr="00EE7122">
        <w:rPr>
          <w:b/>
          <w:sz w:val="28"/>
          <w:szCs w:val="28"/>
        </w:rPr>
        <w:t>«О планах ремонта автомобильных дорог на территории У</w:t>
      </w:r>
      <w:r>
        <w:rPr>
          <w:b/>
          <w:sz w:val="28"/>
          <w:szCs w:val="28"/>
        </w:rPr>
        <w:t>льяновской области в 2018 году»</w:t>
      </w:r>
    </w:p>
    <w:p w:rsidR="004964B8" w:rsidRPr="0051694B" w:rsidRDefault="004964B8" w:rsidP="004964B8">
      <w:pPr>
        <w:jc w:val="both"/>
        <w:rPr>
          <w:b/>
          <w:sz w:val="28"/>
          <w:szCs w:val="28"/>
        </w:rPr>
      </w:pPr>
      <w:r>
        <w:rPr>
          <w:sz w:val="28"/>
          <w:szCs w:val="28"/>
        </w:rPr>
        <w:t xml:space="preserve"> </w:t>
      </w:r>
      <w:r w:rsidRPr="00EE7122">
        <w:rPr>
          <w:sz w:val="28"/>
          <w:szCs w:val="28"/>
        </w:rPr>
        <w:t xml:space="preserve">В 2018 году на реализацию мероприятий в </w:t>
      </w:r>
      <w:r>
        <w:rPr>
          <w:sz w:val="28"/>
          <w:szCs w:val="28"/>
        </w:rPr>
        <w:t xml:space="preserve">дорожной отрасли на  территории </w:t>
      </w:r>
      <w:r w:rsidRPr="00EE7122">
        <w:rPr>
          <w:sz w:val="28"/>
          <w:szCs w:val="28"/>
        </w:rPr>
        <w:t>Ульяновской</w:t>
      </w:r>
      <w:r>
        <w:rPr>
          <w:sz w:val="28"/>
          <w:szCs w:val="28"/>
        </w:rPr>
        <w:t xml:space="preserve"> </w:t>
      </w:r>
      <w:r w:rsidRPr="00EE7122">
        <w:rPr>
          <w:sz w:val="28"/>
          <w:szCs w:val="28"/>
        </w:rPr>
        <w:t xml:space="preserve"> области планируется направить средства в сумме </w:t>
      </w:r>
      <w:r>
        <w:rPr>
          <w:b/>
          <w:sz w:val="28"/>
          <w:szCs w:val="28"/>
        </w:rPr>
        <w:t>10,0млрд.</w:t>
      </w:r>
      <w:r w:rsidRPr="0051694B">
        <w:rPr>
          <w:b/>
          <w:sz w:val="28"/>
          <w:szCs w:val="28"/>
        </w:rPr>
        <w:t>рублей</w:t>
      </w:r>
      <w:r w:rsidRPr="00EE7122">
        <w:rPr>
          <w:sz w:val="28"/>
          <w:szCs w:val="28"/>
        </w:rPr>
        <w:t xml:space="preserve"> (</w:t>
      </w:r>
      <w:r w:rsidRPr="00EE7122">
        <w:rPr>
          <w:i/>
          <w:sz w:val="28"/>
          <w:szCs w:val="28"/>
        </w:rPr>
        <w:t>в 2017 году 9,7 млрд. рублей</w:t>
      </w:r>
      <w:r w:rsidRPr="00EE7122">
        <w:rPr>
          <w:sz w:val="28"/>
          <w:szCs w:val="28"/>
        </w:rPr>
        <w:t>), в том числе:</w:t>
      </w:r>
    </w:p>
    <w:p w:rsidR="004964B8" w:rsidRPr="00EE7122" w:rsidRDefault="004964B8" w:rsidP="004964B8">
      <w:pPr>
        <w:ind w:firstLine="709"/>
        <w:jc w:val="both"/>
        <w:rPr>
          <w:sz w:val="28"/>
          <w:szCs w:val="28"/>
        </w:rPr>
      </w:pPr>
      <w:r w:rsidRPr="008026E9">
        <w:rPr>
          <w:sz w:val="28"/>
          <w:szCs w:val="28"/>
        </w:rPr>
        <w:t>- 4 778,3 млн. рублей</w:t>
      </w:r>
      <w:r w:rsidRPr="00EE7122">
        <w:rPr>
          <w:sz w:val="28"/>
          <w:szCs w:val="28"/>
        </w:rPr>
        <w:t xml:space="preserve"> на меро</w:t>
      </w:r>
      <w:r>
        <w:rPr>
          <w:sz w:val="28"/>
          <w:szCs w:val="28"/>
        </w:rPr>
        <w:t>приятия на федеральных дорогах</w:t>
      </w:r>
      <w:r w:rsidRPr="00EE7122">
        <w:rPr>
          <w:sz w:val="28"/>
          <w:szCs w:val="28"/>
        </w:rPr>
        <w:t>;</w:t>
      </w:r>
    </w:p>
    <w:p w:rsidR="004964B8" w:rsidRPr="00EE7122" w:rsidRDefault="004964B8" w:rsidP="004964B8">
      <w:pPr>
        <w:ind w:firstLine="709"/>
        <w:jc w:val="both"/>
        <w:rPr>
          <w:sz w:val="28"/>
          <w:szCs w:val="28"/>
        </w:rPr>
      </w:pPr>
      <w:r w:rsidRPr="00EE7122">
        <w:rPr>
          <w:sz w:val="28"/>
          <w:szCs w:val="28"/>
        </w:rPr>
        <w:t>- 3 299,4 млн. рублей на м</w:t>
      </w:r>
      <w:r>
        <w:rPr>
          <w:sz w:val="28"/>
          <w:szCs w:val="28"/>
        </w:rPr>
        <w:t>ероприятия на областных дорогах или на 104% больше, чем в 2017 году</w:t>
      </w:r>
      <w:r w:rsidRPr="00EE7122">
        <w:rPr>
          <w:sz w:val="28"/>
          <w:szCs w:val="28"/>
        </w:rPr>
        <w:t>;</w:t>
      </w:r>
    </w:p>
    <w:p w:rsidR="004964B8" w:rsidRPr="00EE7122" w:rsidRDefault="004964B8" w:rsidP="004964B8">
      <w:pPr>
        <w:ind w:firstLine="709"/>
        <w:jc w:val="both"/>
        <w:rPr>
          <w:sz w:val="28"/>
          <w:szCs w:val="28"/>
        </w:rPr>
      </w:pPr>
      <w:r w:rsidRPr="00EE7122">
        <w:rPr>
          <w:sz w:val="28"/>
          <w:szCs w:val="28"/>
        </w:rPr>
        <w:t>- 1 942,7</w:t>
      </w:r>
      <w:r w:rsidRPr="00EE7122">
        <w:rPr>
          <w:b/>
          <w:sz w:val="28"/>
          <w:szCs w:val="28"/>
        </w:rPr>
        <w:t xml:space="preserve"> </w:t>
      </w:r>
      <w:r w:rsidRPr="00EE7122">
        <w:rPr>
          <w:sz w:val="28"/>
          <w:szCs w:val="28"/>
        </w:rPr>
        <w:t>млн. рублей на мероприятия на местных дорогах</w:t>
      </w:r>
      <w:r>
        <w:rPr>
          <w:sz w:val="28"/>
          <w:szCs w:val="28"/>
        </w:rPr>
        <w:t xml:space="preserve">, что на 300,7 млн.руб. превышает уровень 2017 г </w:t>
      </w:r>
      <w:r w:rsidRPr="00EE7122">
        <w:rPr>
          <w:sz w:val="28"/>
          <w:szCs w:val="28"/>
        </w:rPr>
        <w:t>.</w:t>
      </w:r>
    </w:p>
    <w:p w:rsidR="004964B8" w:rsidRPr="00EE7122" w:rsidRDefault="004964B8" w:rsidP="004964B8">
      <w:pPr>
        <w:ind w:firstLine="709"/>
        <w:jc w:val="both"/>
        <w:rPr>
          <w:sz w:val="28"/>
          <w:szCs w:val="28"/>
        </w:rPr>
      </w:pPr>
      <w:r w:rsidRPr="00EE7122">
        <w:rPr>
          <w:sz w:val="28"/>
          <w:szCs w:val="28"/>
        </w:rPr>
        <w:t>Общая протяженность автомобильных дорог Ульяновской области составляет 12629,3 км в том числе</w:t>
      </w:r>
    </w:p>
    <w:p w:rsidR="004964B8" w:rsidRPr="00EE7122" w:rsidRDefault="004964B8" w:rsidP="004964B8">
      <w:pPr>
        <w:ind w:firstLine="709"/>
        <w:jc w:val="both"/>
        <w:rPr>
          <w:sz w:val="28"/>
          <w:szCs w:val="28"/>
        </w:rPr>
      </w:pPr>
      <w:r w:rsidRPr="00EE7122">
        <w:rPr>
          <w:sz w:val="28"/>
          <w:szCs w:val="28"/>
        </w:rPr>
        <w:t xml:space="preserve">431,7 км федерального значения </w:t>
      </w:r>
    </w:p>
    <w:p w:rsidR="004964B8" w:rsidRPr="00EE7122" w:rsidRDefault="004964B8" w:rsidP="004964B8">
      <w:pPr>
        <w:ind w:firstLine="709"/>
        <w:jc w:val="both"/>
        <w:rPr>
          <w:sz w:val="28"/>
          <w:szCs w:val="28"/>
        </w:rPr>
      </w:pPr>
      <w:r w:rsidRPr="00EE7122">
        <w:rPr>
          <w:sz w:val="28"/>
          <w:szCs w:val="28"/>
        </w:rPr>
        <w:t>7546,4 км местного значения</w:t>
      </w:r>
    </w:p>
    <w:p w:rsidR="004964B8" w:rsidRPr="00EE7122" w:rsidRDefault="004964B8" w:rsidP="004964B8">
      <w:pPr>
        <w:ind w:firstLine="709"/>
        <w:jc w:val="both"/>
        <w:rPr>
          <w:sz w:val="28"/>
          <w:szCs w:val="28"/>
        </w:rPr>
      </w:pPr>
      <w:r w:rsidRPr="00EE7122">
        <w:rPr>
          <w:sz w:val="28"/>
          <w:szCs w:val="28"/>
        </w:rPr>
        <w:t xml:space="preserve">4651,2 км регионального или межмуниципального значения </w:t>
      </w:r>
    </w:p>
    <w:p w:rsidR="004964B8" w:rsidRPr="00EE7122" w:rsidRDefault="004964B8" w:rsidP="004964B8">
      <w:pPr>
        <w:jc w:val="both"/>
        <w:rPr>
          <w:sz w:val="28"/>
          <w:szCs w:val="28"/>
        </w:rPr>
      </w:pPr>
      <w:r w:rsidRPr="00EE7122">
        <w:rPr>
          <w:sz w:val="28"/>
          <w:szCs w:val="28"/>
        </w:rPr>
        <w:t>Выделенное финансирование позволит:</w:t>
      </w:r>
    </w:p>
    <w:p w:rsidR="004964B8" w:rsidRPr="00EE7122" w:rsidRDefault="004964B8" w:rsidP="004964B8">
      <w:pPr>
        <w:ind w:firstLine="709"/>
        <w:jc w:val="both"/>
        <w:rPr>
          <w:sz w:val="28"/>
          <w:szCs w:val="28"/>
        </w:rPr>
      </w:pPr>
      <w:r w:rsidRPr="00EE7122">
        <w:rPr>
          <w:sz w:val="28"/>
          <w:szCs w:val="28"/>
        </w:rPr>
        <w:t xml:space="preserve">- построить и реконструировать 34,9 км дорог; </w:t>
      </w:r>
    </w:p>
    <w:p w:rsidR="004964B8" w:rsidRPr="00EE7122" w:rsidRDefault="004964B8" w:rsidP="004964B8">
      <w:pPr>
        <w:ind w:firstLine="709"/>
        <w:jc w:val="both"/>
        <w:rPr>
          <w:sz w:val="28"/>
          <w:szCs w:val="28"/>
        </w:rPr>
      </w:pPr>
      <w:r w:rsidRPr="00EE7122">
        <w:rPr>
          <w:sz w:val="28"/>
          <w:szCs w:val="28"/>
        </w:rPr>
        <w:lastRenderedPageBreak/>
        <w:t>- капитально отремонтировать 23,2 км;</w:t>
      </w:r>
    </w:p>
    <w:p w:rsidR="004964B8" w:rsidRPr="00EE7122" w:rsidRDefault="004964B8" w:rsidP="004964B8">
      <w:pPr>
        <w:ind w:firstLine="709"/>
        <w:jc w:val="both"/>
        <w:rPr>
          <w:sz w:val="28"/>
          <w:szCs w:val="28"/>
        </w:rPr>
      </w:pPr>
      <w:r w:rsidRPr="00EE7122">
        <w:rPr>
          <w:sz w:val="28"/>
          <w:szCs w:val="28"/>
        </w:rPr>
        <w:t>- отремонтировать покрытие дорог протяжённостью 354 км;</w:t>
      </w:r>
    </w:p>
    <w:p w:rsidR="004964B8" w:rsidRPr="00EE7122" w:rsidRDefault="004964B8" w:rsidP="004964B8">
      <w:pPr>
        <w:ind w:firstLine="709"/>
        <w:jc w:val="both"/>
        <w:rPr>
          <w:sz w:val="28"/>
          <w:szCs w:val="28"/>
        </w:rPr>
      </w:pPr>
      <w:r w:rsidRPr="00EE7122">
        <w:rPr>
          <w:sz w:val="28"/>
          <w:szCs w:val="28"/>
        </w:rPr>
        <w:t>- отремонтировать 7 искусственных сооружений  (мостовых переходов и водопропускных труб);</w:t>
      </w:r>
    </w:p>
    <w:p w:rsidR="004964B8" w:rsidRPr="00EE7122" w:rsidRDefault="004964B8" w:rsidP="004964B8">
      <w:pPr>
        <w:ind w:firstLine="709"/>
        <w:jc w:val="both"/>
        <w:rPr>
          <w:sz w:val="28"/>
          <w:szCs w:val="28"/>
        </w:rPr>
      </w:pPr>
      <w:r w:rsidRPr="00EE7122">
        <w:rPr>
          <w:sz w:val="28"/>
          <w:szCs w:val="28"/>
        </w:rPr>
        <w:t>- обустроить искусственным освещением 74 пешеходных перехода</w:t>
      </w:r>
    </w:p>
    <w:p w:rsidR="004964B8" w:rsidRPr="00EE7122" w:rsidRDefault="004964B8" w:rsidP="004964B8">
      <w:pPr>
        <w:ind w:firstLine="709"/>
        <w:jc w:val="both"/>
        <w:rPr>
          <w:sz w:val="28"/>
          <w:szCs w:val="28"/>
        </w:rPr>
      </w:pPr>
      <w:r w:rsidRPr="00EE7122">
        <w:rPr>
          <w:sz w:val="28"/>
          <w:szCs w:val="28"/>
        </w:rPr>
        <w:t xml:space="preserve">-  обустроить барьерным и перильным ограждением 3,2 км. </w:t>
      </w:r>
    </w:p>
    <w:p w:rsidR="004964B8" w:rsidRPr="00EE7122" w:rsidRDefault="004964B8" w:rsidP="004964B8">
      <w:pPr>
        <w:rPr>
          <w:b/>
          <w:sz w:val="28"/>
          <w:szCs w:val="28"/>
        </w:rPr>
      </w:pPr>
    </w:p>
    <w:p w:rsidR="004964B8" w:rsidRPr="00EE7122" w:rsidRDefault="004964B8" w:rsidP="004964B8">
      <w:pPr>
        <w:jc w:val="center"/>
        <w:rPr>
          <w:b/>
          <w:sz w:val="28"/>
          <w:szCs w:val="28"/>
        </w:rPr>
      </w:pPr>
      <w:r w:rsidRPr="00EE7122">
        <w:rPr>
          <w:b/>
          <w:sz w:val="28"/>
          <w:szCs w:val="28"/>
        </w:rPr>
        <w:t>Планы по ремонту автомобильных дорог федерального значения</w:t>
      </w:r>
    </w:p>
    <w:p w:rsidR="004964B8" w:rsidRPr="00EE7122" w:rsidRDefault="004964B8" w:rsidP="004964B8">
      <w:pPr>
        <w:ind w:firstLine="851"/>
        <w:jc w:val="center"/>
        <w:rPr>
          <w:rFonts w:eastAsia="Calibri"/>
          <w:i/>
          <w:sz w:val="28"/>
          <w:szCs w:val="28"/>
          <w:lang w:eastAsia="en-US"/>
        </w:rPr>
      </w:pPr>
    </w:p>
    <w:p w:rsidR="004964B8" w:rsidRPr="00EE7122" w:rsidRDefault="004964B8" w:rsidP="004964B8">
      <w:pPr>
        <w:widowControl w:val="0"/>
        <w:ind w:firstLine="709"/>
        <w:jc w:val="both"/>
        <w:rPr>
          <w:i/>
          <w:sz w:val="28"/>
          <w:szCs w:val="28"/>
        </w:rPr>
      </w:pPr>
      <w:r w:rsidRPr="00EE7122">
        <w:rPr>
          <w:i/>
          <w:sz w:val="28"/>
          <w:szCs w:val="28"/>
        </w:rPr>
        <w:t xml:space="preserve">По территории Ульяновской области проходят автомобильные дороги федерального значения, соединяющие Ульяновскую область с соседними регионами: республиками Татарстан, Мордовия, Чувашия, областями Самарская, Саратовская, Пензенская. </w:t>
      </w:r>
    </w:p>
    <w:p w:rsidR="004964B8" w:rsidRPr="00EE7122" w:rsidRDefault="004964B8" w:rsidP="004964B8">
      <w:pPr>
        <w:widowControl w:val="0"/>
        <w:ind w:firstLine="709"/>
        <w:jc w:val="both"/>
        <w:rPr>
          <w:sz w:val="28"/>
          <w:szCs w:val="28"/>
        </w:rPr>
      </w:pPr>
      <w:r w:rsidRPr="00EE7122">
        <w:rPr>
          <w:b/>
          <w:sz w:val="28"/>
          <w:szCs w:val="28"/>
        </w:rPr>
        <w:t>В 2018 году</w:t>
      </w:r>
      <w:r w:rsidRPr="00EE7122">
        <w:rPr>
          <w:sz w:val="28"/>
          <w:szCs w:val="28"/>
        </w:rPr>
        <w:t xml:space="preserve"> на дорожную деятельность на автомобильных дорогах федерального значения планируется направить </w:t>
      </w:r>
      <w:r w:rsidRPr="00EE7122">
        <w:rPr>
          <w:b/>
          <w:sz w:val="28"/>
          <w:szCs w:val="28"/>
        </w:rPr>
        <w:t>4 778,3</w:t>
      </w:r>
      <w:r w:rsidRPr="00EE7122">
        <w:rPr>
          <w:sz w:val="28"/>
          <w:szCs w:val="28"/>
        </w:rPr>
        <w:t xml:space="preserve"> млн. рублей </w:t>
      </w:r>
      <w:r w:rsidRPr="00EE7122">
        <w:rPr>
          <w:i/>
          <w:sz w:val="28"/>
          <w:szCs w:val="28"/>
        </w:rPr>
        <w:t xml:space="preserve">(в 2017 году – 4 865,2 млн. рублей) </w:t>
      </w:r>
      <w:r w:rsidRPr="00EE7122">
        <w:rPr>
          <w:sz w:val="28"/>
          <w:szCs w:val="28"/>
        </w:rPr>
        <w:t>из них;</w:t>
      </w:r>
    </w:p>
    <w:p w:rsidR="004964B8" w:rsidRPr="00EE7122" w:rsidRDefault="004964B8" w:rsidP="004964B8">
      <w:pPr>
        <w:widowControl w:val="0"/>
        <w:ind w:firstLine="709"/>
        <w:jc w:val="both"/>
        <w:rPr>
          <w:sz w:val="28"/>
          <w:szCs w:val="28"/>
        </w:rPr>
      </w:pPr>
      <w:r w:rsidRPr="00EE7122">
        <w:rPr>
          <w:sz w:val="28"/>
          <w:szCs w:val="28"/>
        </w:rPr>
        <w:t xml:space="preserve">- ФКУ «Волго-Вятскуправтодор» г.Казань – </w:t>
      </w:r>
      <w:r w:rsidRPr="00EE7122">
        <w:rPr>
          <w:b/>
          <w:sz w:val="28"/>
          <w:szCs w:val="28"/>
        </w:rPr>
        <w:t>1 528,6</w:t>
      </w:r>
      <w:r w:rsidRPr="00EE7122">
        <w:rPr>
          <w:sz w:val="28"/>
          <w:szCs w:val="28"/>
        </w:rPr>
        <w:t xml:space="preserve"> млн. рублей. </w:t>
      </w:r>
      <w:r w:rsidRPr="00EE7122">
        <w:rPr>
          <w:sz w:val="28"/>
          <w:szCs w:val="28"/>
        </w:rPr>
        <w:br/>
        <w:t>(</w:t>
      </w:r>
      <w:r w:rsidRPr="00EE7122">
        <w:rPr>
          <w:i/>
          <w:sz w:val="28"/>
          <w:szCs w:val="28"/>
        </w:rPr>
        <w:t>в 2017 году – 2 253,3 млн. рублей)</w:t>
      </w:r>
      <w:r w:rsidRPr="00EE7122">
        <w:rPr>
          <w:sz w:val="28"/>
          <w:szCs w:val="28"/>
        </w:rPr>
        <w:t xml:space="preserve"> </w:t>
      </w:r>
    </w:p>
    <w:p w:rsidR="004964B8" w:rsidRDefault="004964B8" w:rsidP="004964B8">
      <w:pPr>
        <w:widowControl w:val="0"/>
        <w:ind w:firstLine="709"/>
        <w:jc w:val="both"/>
        <w:rPr>
          <w:i/>
          <w:sz w:val="28"/>
          <w:szCs w:val="28"/>
        </w:rPr>
      </w:pPr>
      <w:r w:rsidRPr="00EE7122">
        <w:rPr>
          <w:sz w:val="28"/>
          <w:szCs w:val="28"/>
        </w:rPr>
        <w:t xml:space="preserve">- ФКУ «Поволжуправтодор» г.Пенза – </w:t>
      </w:r>
      <w:r w:rsidRPr="00EE7122">
        <w:rPr>
          <w:b/>
          <w:sz w:val="28"/>
          <w:szCs w:val="28"/>
        </w:rPr>
        <w:t>3 249,7</w:t>
      </w:r>
      <w:r w:rsidRPr="00EE7122">
        <w:rPr>
          <w:sz w:val="28"/>
          <w:szCs w:val="28"/>
        </w:rPr>
        <w:t xml:space="preserve"> млн. рублей </w:t>
      </w:r>
      <w:r w:rsidRPr="00EE7122">
        <w:rPr>
          <w:i/>
          <w:sz w:val="28"/>
          <w:szCs w:val="28"/>
        </w:rPr>
        <w:t>(в 2017 году – 2 611,9 млн. рублей)</w:t>
      </w:r>
      <w:r>
        <w:rPr>
          <w:i/>
          <w:sz w:val="28"/>
          <w:szCs w:val="28"/>
        </w:rPr>
        <w:t>.</w:t>
      </w:r>
    </w:p>
    <w:p w:rsidR="004964B8" w:rsidRPr="00EE7122" w:rsidRDefault="004964B8" w:rsidP="004964B8">
      <w:pPr>
        <w:widowControl w:val="0"/>
        <w:ind w:firstLine="709"/>
        <w:jc w:val="both"/>
        <w:rPr>
          <w:i/>
          <w:sz w:val="28"/>
          <w:szCs w:val="28"/>
        </w:rPr>
      </w:pPr>
    </w:p>
    <w:p w:rsidR="004964B8" w:rsidRPr="00EE7122" w:rsidRDefault="004964B8" w:rsidP="004964B8">
      <w:pPr>
        <w:pStyle w:val="3"/>
        <w:jc w:val="center"/>
        <w:rPr>
          <w:b/>
          <w:sz w:val="28"/>
          <w:szCs w:val="28"/>
          <w:u w:val="single"/>
        </w:rPr>
      </w:pPr>
      <w:r w:rsidRPr="00B87F07">
        <w:rPr>
          <w:b/>
          <w:sz w:val="28"/>
          <w:szCs w:val="28"/>
        </w:rPr>
        <w:t xml:space="preserve">                        </w:t>
      </w:r>
      <w:r>
        <w:rPr>
          <w:b/>
          <w:sz w:val="28"/>
          <w:szCs w:val="28"/>
          <w:u w:val="single"/>
        </w:rPr>
        <w:t xml:space="preserve"> </w:t>
      </w:r>
      <w:r w:rsidRPr="00EE7122">
        <w:rPr>
          <w:b/>
          <w:sz w:val="28"/>
          <w:szCs w:val="28"/>
          <w:u w:val="single"/>
        </w:rPr>
        <w:t>ФКУ «Волго-Вятскуправтодор»</w:t>
      </w:r>
      <w:r>
        <w:rPr>
          <w:b/>
          <w:sz w:val="28"/>
          <w:szCs w:val="28"/>
          <w:u w:val="single"/>
        </w:rPr>
        <w:t xml:space="preserve"> г Казань - (</w:t>
      </w:r>
      <w:r w:rsidRPr="00356277">
        <w:rPr>
          <w:sz w:val="28"/>
          <w:szCs w:val="28"/>
          <w:u w:val="single"/>
        </w:rPr>
        <w:t xml:space="preserve">протяженность дорог </w:t>
      </w:r>
      <w:r w:rsidRPr="00EE7122">
        <w:rPr>
          <w:i/>
          <w:sz w:val="28"/>
          <w:szCs w:val="28"/>
        </w:rPr>
        <w:t>к г.Ульяновску</w:t>
      </w:r>
      <w:r w:rsidRPr="00356277">
        <w:rPr>
          <w:sz w:val="28"/>
          <w:szCs w:val="28"/>
          <w:u w:val="single"/>
        </w:rPr>
        <w:t xml:space="preserve"> </w:t>
      </w:r>
      <w:r>
        <w:rPr>
          <w:sz w:val="28"/>
          <w:szCs w:val="28"/>
          <w:u w:val="single"/>
        </w:rPr>
        <w:t>-</w:t>
      </w:r>
      <w:r w:rsidRPr="00356277">
        <w:rPr>
          <w:sz w:val="28"/>
          <w:szCs w:val="28"/>
          <w:u w:val="single"/>
        </w:rPr>
        <w:t>326,2</w:t>
      </w:r>
      <w:r>
        <w:rPr>
          <w:b/>
          <w:sz w:val="28"/>
          <w:szCs w:val="28"/>
          <w:u w:val="single"/>
        </w:rPr>
        <w:t xml:space="preserve"> </w:t>
      </w:r>
      <w:r w:rsidRPr="00356277">
        <w:rPr>
          <w:sz w:val="28"/>
          <w:szCs w:val="28"/>
          <w:u w:val="single"/>
        </w:rPr>
        <w:t xml:space="preserve">км </w:t>
      </w:r>
      <w:r>
        <w:rPr>
          <w:i/>
          <w:sz w:val="28"/>
          <w:szCs w:val="28"/>
        </w:rPr>
        <w:t xml:space="preserve"> :</w:t>
      </w:r>
      <w:r w:rsidRPr="00356277">
        <w:rPr>
          <w:i/>
          <w:sz w:val="28"/>
          <w:szCs w:val="28"/>
        </w:rPr>
        <w:t xml:space="preserve"> </w:t>
      </w:r>
      <w:r>
        <w:rPr>
          <w:i/>
          <w:sz w:val="28"/>
          <w:szCs w:val="28"/>
        </w:rPr>
        <w:t>от М-5 «Урал» -95,94 км;</w:t>
      </w:r>
      <w:r w:rsidRPr="00356277">
        <w:rPr>
          <w:i/>
          <w:sz w:val="28"/>
          <w:szCs w:val="28"/>
        </w:rPr>
        <w:t xml:space="preserve"> </w:t>
      </w:r>
      <w:r>
        <w:rPr>
          <w:i/>
          <w:sz w:val="28"/>
          <w:szCs w:val="28"/>
        </w:rPr>
        <w:t xml:space="preserve">от </w:t>
      </w:r>
      <w:r w:rsidRPr="00EE7122">
        <w:rPr>
          <w:i/>
          <w:sz w:val="28"/>
          <w:szCs w:val="28"/>
        </w:rPr>
        <w:t>Саранск</w:t>
      </w:r>
      <w:r>
        <w:rPr>
          <w:i/>
          <w:sz w:val="28"/>
          <w:szCs w:val="28"/>
        </w:rPr>
        <w:t>а</w:t>
      </w:r>
      <w:r w:rsidRPr="00EE7122">
        <w:rPr>
          <w:i/>
          <w:sz w:val="28"/>
          <w:szCs w:val="28"/>
        </w:rPr>
        <w:t>-Сурское</w:t>
      </w:r>
      <w:r>
        <w:rPr>
          <w:i/>
          <w:sz w:val="28"/>
          <w:szCs w:val="28"/>
        </w:rPr>
        <w:t>-121,16 км; от Цивильска- 63,9 км;</w:t>
      </w:r>
      <w:r w:rsidRPr="00356277">
        <w:rPr>
          <w:i/>
          <w:sz w:val="28"/>
          <w:szCs w:val="28"/>
        </w:rPr>
        <w:t xml:space="preserve"> </w:t>
      </w:r>
      <w:r>
        <w:rPr>
          <w:i/>
          <w:sz w:val="28"/>
          <w:szCs w:val="28"/>
        </w:rPr>
        <w:t>от Казани</w:t>
      </w:r>
      <w:r w:rsidRPr="00EE7122">
        <w:rPr>
          <w:i/>
          <w:sz w:val="28"/>
          <w:szCs w:val="28"/>
        </w:rPr>
        <w:t>-Буинск</w:t>
      </w:r>
      <w:r>
        <w:rPr>
          <w:i/>
          <w:sz w:val="28"/>
          <w:szCs w:val="28"/>
        </w:rPr>
        <w:t>а -45,2 км.</w:t>
      </w:r>
      <w:r>
        <w:rPr>
          <w:b/>
          <w:sz w:val="28"/>
          <w:szCs w:val="28"/>
          <w:u w:val="single"/>
        </w:rPr>
        <w:t>)</w:t>
      </w:r>
    </w:p>
    <w:p w:rsidR="004964B8" w:rsidRPr="00EE7122" w:rsidRDefault="004964B8" w:rsidP="004964B8">
      <w:pPr>
        <w:ind w:firstLine="709"/>
        <w:jc w:val="both"/>
        <w:rPr>
          <w:sz w:val="28"/>
          <w:szCs w:val="28"/>
        </w:rPr>
      </w:pPr>
      <w:r w:rsidRPr="00EE7122">
        <w:rPr>
          <w:sz w:val="28"/>
          <w:szCs w:val="28"/>
        </w:rPr>
        <w:t xml:space="preserve">В </w:t>
      </w:r>
      <w:r w:rsidRPr="00EE7122">
        <w:rPr>
          <w:b/>
          <w:sz w:val="28"/>
          <w:szCs w:val="28"/>
        </w:rPr>
        <w:t xml:space="preserve">2018 году </w:t>
      </w:r>
      <w:r w:rsidRPr="00EE7122">
        <w:rPr>
          <w:sz w:val="28"/>
          <w:szCs w:val="28"/>
        </w:rPr>
        <w:t xml:space="preserve">предусмотрено </w:t>
      </w:r>
      <w:r>
        <w:rPr>
          <w:sz w:val="28"/>
          <w:szCs w:val="28"/>
        </w:rPr>
        <w:t>выполнить следующие работы</w:t>
      </w:r>
      <w:r w:rsidRPr="00EE7122">
        <w:rPr>
          <w:b/>
          <w:sz w:val="28"/>
          <w:szCs w:val="28"/>
        </w:rPr>
        <w:t>:</w:t>
      </w:r>
      <w:r w:rsidRPr="00EE7122">
        <w:rPr>
          <w:sz w:val="28"/>
          <w:szCs w:val="28"/>
        </w:rPr>
        <w:t xml:space="preserve"> </w:t>
      </w:r>
    </w:p>
    <w:p w:rsidR="004964B8" w:rsidRPr="00EE7122" w:rsidRDefault="004964B8" w:rsidP="004964B8">
      <w:pPr>
        <w:ind w:firstLine="567"/>
        <w:jc w:val="both"/>
        <w:rPr>
          <w:rFonts w:eastAsia="Calibri"/>
          <w:sz w:val="28"/>
          <w:szCs w:val="28"/>
          <w:lang w:eastAsia="en-US"/>
        </w:rPr>
      </w:pPr>
      <w:r w:rsidRPr="00EE7122">
        <w:rPr>
          <w:rFonts w:eastAsia="Calibri"/>
          <w:sz w:val="28"/>
          <w:szCs w:val="28"/>
          <w:lang w:eastAsia="en-US"/>
        </w:rPr>
        <w:t>- капитальный ремонт автомобильных дорог – 955,3 млн. рублей, протяженностью 22,5 км;</w:t>
      </w:r>
    </w:p>
    <w:p w:rsidR="004964B8" w:rsidRPr="00EE7122" w:rsidRDefault="004964B8" w:rsidP="004964B8">
      <w:pPr>
        <w:ind w:firstLine="567"/>
        <w:jc w:val="both"/>
        <w:rPr>
          <w:rFonts w:eastAsia="Calibri"/>
          <w:sz w:val="28"/>
          <w:szCs w:val="28"/>
          <w:lang w:eastAsia="en-US"/>
        </w:rPr>
      </w:pPr>
      <w:r w:rsidRPr="00EE7122">
        <w:rPr>
          <w:rFonts w:eastAsia="Calibri"/>
          <w:sz w:val="28"/>
          <w:szCs w:val="28"/>
          <w:lang w:eastAsia="en-US"/>
        </w:rPr>
        <w:t>- содержание дорог – 148,6 млн. рублей;</w:t>
      </w:r>
    </w:p>
    <w:p w:rsidR="004964B8" w:rsidRPr="00EE7122" w:rsidRDefault="004964B8" w:rsidP="004964B8">
      <w:pPr>
        <w:ind w:firstLine="567"/>
        <w:jc w:val="both"/>
        <w:rPr>
          <w:rFonts w:eastAsia="Calibri"/>
          <w:sz w:val="28"/>
          <w:szCs w:val="28"/>
          <w:lang w:eastAsia="en-US"/>
        </w:rPr>
      </w:pPr>
      <w:r w:rsidRPr="00EE7122">
        <w:rPr>
          <w:rFonts w:eastAsia="Calibri"/>
          <w:sz w:val="28"/>
          <w:szCs w:val="28"/>
          <w:lang w:eastAsia="en-US"/>
        </w:rPr>
        <w:t>- ремонт автодорог – 173,1 млн. рублей, протяженностью 7,2 км;</w:t>
      </w:r>
    </w:p>
    <w:p w:rsidR="004964B8" w:rsidRPr="00EE7122" w:rsidRDefault="004964B8" w:rsidP="004964B8">
      <w:pPr>
        <w:ind w:firstLine="567"/>
        <w:jc w:val="both"/>
        <w:rPr>
          <w:rFonts w:eastAsia="Calibri"/>
          <w:sz w:val="28"/>
          <w:szCs w:val="28"/>
          <w:lang w:eastAsia="en-US"/>
        </w:rPr>
      </w:pPr>
      <w:r>
        <w:rPr>
          <w:rFonts w:eastAsia="Calibri"/>
          <w:sz w:val="28"/>
          <w:szCs w:val="28"/>
          <w:lang w:eastAsia="en-US"/>
        </w:rPr>
        <w:t>-у</w:t>
      </w:r>
      <w:r w:rsidRPr="00EE7122">
        <w:rPr>
          <w:rFonts w:eastAsia="Calibri"/>
          <w:sz w:val="28"/>
          <w:szCs w:val="28"/>
          <w:lang w:eastAsia="en-US"/>
        </w:rPr>
        <w:t>стройство защитных слоев, поверхностной обработки – 162,3 млн.рублей, протяженностью 27,2 км.</w:t>
      </w:r>
    </w:p>
    <w:p w:rsidR="004964B8" w:rsidRPr="00EE7122" w:rsidRDefault="004964B8" w:rsidP="004964B8">
      <w:pPr>
        <w:tabs>
          <w:tab w:val="left" w:pos="6450"/>
        </w:tabs>
        <w:ind w:firstLine="567"/>
        <w:jc w:val="both"/>
        <w:rPr>
          <w:rFonts w:eastAsia="Calibri"/>
          <w:sz w:val="28"/>
          <w:szCs w:val="28"/>
          <w:lang w:eastAsia="en-US"/>
        </w:rPr>
      </w:pPr>
      <w:r w:rsidRPr="00EE7122">
        <w:rPr>
          <w:rFonts w:eastAsia="Calibri"/>
          <w:sz w:val="28"/>
          <w:szCs w:val="28"/>
          <w:lang w:eastAsia="en-US"/>
        </w:rPr>
        <w:t>- ремонт искусственных сооружений – 49,8 млн.рублей</w:t>
      </w:r>
    </w:p>
    <w:p w:rsidR="004964B8" w:rsidRPr="00EE7122" w:rsidRDefault="004964B8" w:rsidP="004964B8">
      <w:pPr>
        <w:tabs>
          <w:tab w:val="left" w:pos="6450"/>
        </w:tabs>
        <w:ind w:firstLine="567"/>
        <w:jc w:val="both"/>
        <w:rPr>
          <w:rFonts w:eastAsia="Calibri"/>
          <w:sz w:val="28"/>
          <w:szCs w:val="28"/>
          <w:lang w:eastAsia="en-US"/>
        </w:rPr>
      </w:pPr>
      <w:r w:rsidRPr="00EE7122">
        <w:rPr>
          <w:rFonts w:eastAsia="Calibri"/>
          <w:sz w:val="28"/>
          <w:szCs w:val="28"/>
          <w:lang w:eastAsia="en-US"/>
        </w:rPr>
        <w:t>- содержание и охрана мостов – 22,7 млн.рублей</w:t>
      </w:r>
    </w:p>
    <w:p w:rsidR="004964B8" w:rsidRPr="00EE7122" w:rsidRDefault="004964B8" w:rsidP="004964B8">
      <w:pPr>
        <w:tabs>
          <w:tab w:val="left" w:pos="6450"/>
        </w:tabs>
        <w:ind w:firstLine="567"/>
        <w:jc w:val="both"/>
        <w:rPr>
          <w:rFonts w:eastAsia="Calibri"/>
          <w:sz w:val="28"/>
          <w:szCs w:val="28"/>
          <w:lang w:eastAsia="en-US"/>
        </w:rPr>
      </w:pPr>
      <w:r w:rsidRPr="00EE7122">
        <w:rPr>
          <w:rFonts w:eastAsia="Calibri"/>
          <w:sz w:val="28"/>
          <w:szCs w:val="28"/>
          <w:lang w:eastAsia="en-US"/>
        </w:rPr>
        <w:t xml:space="preserve">- ПИР на капитальный </w:t>
      </w:r>
      <w:r>
        <w:rPr>
          <w:rFonts w:eastAsia="Calibri"/>
          <w:sz w:val="28"/>
          <w:szCs w:val="28"/>
          <w:lang w:eastAsia="en-US"/>
        </w:rPr>
        <w:t xml:space="preserve">ремонт дорог и сооружений – 3,6 </w:t>
      </w:r>
      <w:r w:rsidRPr="00EE7122">
        <w:rPr>
          <w:rFonts w:eastAsia="Calibri"/>
          <w:sz w:val="28"/>
          <w:szCs w:val="28"/>
          <w:lang w:eastAsia="en-US"/>
        </w:rPr>
        <w:t>млн. рублей;</w:t>
      </w:r>
    </w:p>
    <w:p w:rsidR="004964B8" w:rsidRDefault="004964B8" w:rsidP="004964B8">
      <w:pPr>
        <w:jc w:val="both"/>
        <w:rPr>
          <w:rFonts w:eastAsia="Calibri"/>
          <w:sz w:val="28"/>
          <w:szCs w:val="28"/>
          <w:lang w:eastAsia="en-US"/>
        </w:rPr>
      </w:pPr>
      <w:r>
        <w:rPr>
          <w:rFonts w:eastAsia="Calibri"/>
          <w:sz w:val="28"/>
          <w:szCs w:val="28"/>
          <w:lang w:eastAsia="en-US"/>
        </w:rPr>
        <w:t>В программу включены объекты;</w:t>
      </w:r>
    </w:p>
    <w:p w:rsidR="004964B8" w:rsidRPr="00EE7122" w:rsidRDefault="004964B8" w:rsidP="004964B8">
      <w:pPr>
        <w:rPr>
          <w:rFonts w:eastAsia="Calibri"/>
          <w:b/>
          <w:sz w:val="28"/>
          <w:szCs w:val="28"/>
          <w:lang w:eastAsia="en-US"/>
        </w:rPr>
      </w:pPr>
      <w:r>
        <w:rPr>
          <w:rFonts w:eastAsia="Calibri"/>
          <w:b/>
          <w:sz w:val="28"/>
          <w:szCs w:val="28"/>
          <w:lang w:eastAsia="en-US"/>
        </w:rPr>
        <w:t>-</w:t>
      </w:r>
      <w:r w:rsidRPr="00EE7122">
        <w:rPr>
          <w:rFonts w:eastAsia="Calibri"/>
          <w:b/>
          <w:sz w:val="28"/>
          <w:szCs w:val="28"/>
          <w:lang w:eastAsia="en-US"/>
        </w:rPr>
        <w:t>«Саранск-Сурское-Ульяновск»</w:t>
      </w:r>
      <w:r>
        <w:rPr>
          <w:rFonts w:eastAsia="Calibri"/>
          <w:b/>
          <w:sz w:val="28"/>
          <w:szCs w:val="28"/>
          <w:lang w:eastAsia="en-US"/>
        </w:rPr>
        <w:t xml:space="preserve"> - 547,6 млн.руб.</w:t>
      </w:r>
    </w:p>
    <w:p w:rsidR="004964B8" w:rsidRPr="007060C0" w:rsidRDefault="004964B8" w:rsidP="004964B8">
      <w:pPr>
        <w:jc w:val="both"/>
        <w:rPr>
          <w:rFonts w:eastAsia="Calibri"/>
          <w:b/>
          <w:sz w:val="28"/>
          <w:szCs w:val="28"/>
          <w:lang w:eastAsia="en-US"/>
        </w:rPr>
      </w:pPr>
      <w:r>
        <w:rPr>
          <w:rFonts w:eastAsia="Calibri"/>
          <w:b/>
          <w:sz w:val="28"/>
          <w:szCs w:val="28"/>
          <w:lang w:eastAsia="en-US"/>
        </w:rPr>
        <w:t xml:space="preserve">- </w:t>
      </w:r>
      <w:r w:rsidRPr="00EE7122">
        <w:rPr>
          <w:rFonts w:eastAsia="Calibri"/>
          <w:b/>
          <w:sz w:val="28"/>
          <w:szCs w:val="28"/>
          <w:lang w:eastAsia="en-US"/>
        </w:rPr>
        <w:t>«Подъезд к г. Ульяновску от автомобильной дороги М-5 «Урал»</w:t>
      </w:r>
      <w:r>
        <w:rPr>
          <w:rFonts w:eastAsia="Calibri"/>
          <w:b/>
          <w:sz w:val="28"/>
          <w:szCs w:val="28"/>
          <w:lang w:eastAsia="en-US"/>
        </w:rPr>
        <w:t xml:space="preserve"> - 710,6 млн.руб.</w:t>
      </w:r>
      <w:r>
        <w:rPr>
          <w:sz w:val="28"/>
          <w:szCs w:val="28"/>
        </w:rPr>
        <w:t xml:space="preserve"> </w:t>
      </w:r>
    </w:p>
    <w:p w:rsidR="004964B8" w:rsidRDefault="004964B8" w:rsidP="004964B8">
      <w:pPr>
        <w:rPr>
          <w:rFonts w:eastAsia="Calibri"/>
          <w:sz w:val="28"/>
          <w:szCs w:val="28"/>
          <w:lang w:eastAsia="en-US"/>
        </w:rPr>
      </w:pPr>
      <w:r>
        <w:rPr>
          <w:rFonts w:eastAsia="Calibri"/>
          <w:b/>
          <w:sz w:val="28"/>
          <w:szCs w:val="28"/>
          <w:lang w:eastAsia="en-US"/>
        </w:rPr>
        <w:t xml:space="preserve">- </w:t>
      </w:r>
      <w:r w:rsidRPr="00EE7122">
        <w:rPr>
          <w:rFonts w:eastAsia="Calibri"/>
          <w:b/>
          <w:sz w:val="28"/>
          <w:szCs w:val="28"/>
          <w:lang w:eastAsia="en-US"/>
        </w:rPr>
        <w:t>«Цивильск-Ульяновск»</w:t>
      </w:r>
      <w:r>
        <w:rPr>
          <w:rFonts w:eastAsia="Calibri"/>
          <w:b/>
          <w:sz w:val="28"/>
          <w:szCs w:val="28"/>
          <w:lang w:eastAsia="en-US"/>
        </w:rPr>
        <w:t>-60,1 млн.руб.</w:t>
      </w:r>
    </w:p>
    <w:p w:rsidR="004964B8" w:rsidRPr="00B87F07" w:rsidRDefault="004964B8" w:rsidP="004964B8">
      <w:pPr>
        <w:rPr>
          <w:rFonts w:eastAsia="Calibri"/>
          <w:b/>
          <w:sz w:val="28"/>
          <w:szCs w:val="28"/>
          <w:lang w:eastAsia="en-US"/>
        </w:rPr>
      </w:pPr>
    </w:p>
    <w:p w:rsidR="004964B8" w:rsidRPr="00B87F07" w:rsidRDefault="004964B8" w:rsidP="004964B8">
      <w:pPr>
        <w:pStyle w:val="3"/>
        <w:ind w:firstLine="567"/>
        <w:jc w:val="center"/>
        <w:rPr>
          <w:sz w:val="28"/>
          <w:szCs w:val="28"/>
          <w:u w:val="single"/>
        </w:rPr>
      </w:pPr>
      <w:r w:rsidRPr="00EE7122">
        <w:rPr>
          <w:b/>
          <w:sz w:val="28"/>
          <w:szCs w:val="28"/>
          <w:u w:val="single"/>
        </w:rPr>
        <w:t>ФКУ ФУАД «Большая Волга» г.Пенза</w:t>
      </w:r>
      <w:r>
        <w:rPr>
          <w:b/>
          <w:sz w:val="28"/>
          <w:szCs w:val="28"/>
          <w:u w:val="single"/>
        </w:rPr>
        <w:t xml:space="preserve">-( </w:t>
      </w:r>
      <w:r w:rsidRPr="00B87F07">
        <w:rPr>
          <w:sz w:val="28"/>
          <w:szCs w:val="28"/>
          <w:u w:val="single"/>
        </w:rPr>
        <w:t>пр</w:t>
      </w:r>
      <w:r>
        <w:rPr>
          <w:sz w:val="28"/>
          <w:szCs w:val="28"/>
          <w:u w:val="single"/>
        </w:rPr>
        <w:t>о</w:t>
      </w:r>
      <w:r w:rsidRPr="00B87F07">
        <w:rPr>
          <w:sz w:val="28"/>
          <w:szCs w:val="28"/>
          <w:u w:val="single"/>
        </w:rPr>
        <w:t>тяженность дорог к г.Ульяновску -105,5 км</w:t>
      </w:r>
      <w:r>
        <w:rPr>
          <w:sz w:val="28"/>
          <w:szCs w:val="28"/>
          <w:u w:val="single"/>
        </w:rPr>
        <w:t>:</w:t>
      </w:r>
      <w:r w:rsidRPr="00B87F07">
        <w:rPr>
          <w:i/>
          <w:sz w:val="28"/>
          <w:szCs w:val="28"/>
        </w:rPr>
        <w:t xml:space="preserve"> </w:t>
      </w:r>
      <w:r>
        <w:rPr>
          <w:i/>
          <w:sz w:val="28"/>
          <w:szCs w:val="28"/>
        </w:rPr>
        <w:t>М-5 «Урал»-</w:t>
      </w:r>
      <w:r w:rsidRPr="00EE7122">
        <w:rPr>
          <w:i/>
          <w:sz w:val="28"/>
          <w:szCs w:val="28"/>
        </w:rPr>
        <w:t xml:space="preserve"> 81,5 км</w:t>
      </w:r>
      <w:r>
        <w:rPr>
          <w:i/>
          <w:sz w:val="28"/>
          <w:szCs w:val="28"/>
        </w:rPr>
        <w:t>;</w:t>
      </w:r>
      <w:r w:rsidRPr="00B87F07">
        <w:rPr>
          <w:i/>
          <w:sz w:val="28"/>
          <w:szCs w:val="28"/>
        </w:rPr>
        <w:t xml:space="preserve"> </w:t>
      </w:r>
      <w:r w:rsidRPr="00EE7122">
        <w:rPr>
          <w:i/>
          <w:sz w:val="28"/>
          <w:szCs w:val="28"/>
        </w:rPr>
        <w:t>P-228 «Сызрань-С</w:t>
      </w:r>
      <w:r>
        <w:rPr>
          <w:i/>
          <w:sz w:val="28"/>
          <w:szCs w:val="28"/>
        </w:rPr>
        <w:t>аратов-Волгоград»-</w:t>
      </w:r>
      <w:r w:rsidRPr="00EE7122">
        <w:rPr>
          <w:i/>
          <w:sz w:val="28"/>
          <w:szCs w:val="28"/>
        </w:rPr>
        <w:t xml:space="preserve"> 24,0 км</w:t>
      </w:r>
      <w:r>
        <w:rPr>
          <w:i/>
          <w:sz w:val="28"/>
          <w:szCs w:val="28"/>
        </w:rPr>
        <w:t>).</w:t>
      </w:r>
    </w:p>
    <w:p w:rsidR="004964B8" w:rsidRPr="00EE7122" w:rsidRDefault="004964B8" w:rsidP="004964B8">
      <w:pPr>
        <w:pStyle w:val="3"/>
        <w:ind w:firstLine="567"/>
        <w:rPr>
          <w:rFonts w:eastAsia="Calibri"/>
          <w:b/>
          <w:sz w:val="28"/>
          <w:szCs w:val="28"/>
          <w:lang w:eastAsia="en-US"/>
        </w:rPr>
      </w:pPr>
      <w:r w:rsidRPr="00EE7122">
        <w:rPr>
          <w:rFonts w:eastAsia="Calibri"/>
          <w:sz w:val="28"/>
          <w:szCs w:val="28"/>
          <w:lang w:eastAsia="en-US"/>
        </w:rPr>
        <w:t xml:space="preserve">В </w:t>
      </w:r>
      <w:r w:rsidRPr="00EE7122">
        <w:rPr>
          <w:rFonts w:eastAsia="Calibri"/>
          <w:b/>
          <w:sz w:val="28"/>
          <w:szCs w:val="28"/>
          <w:lang w:eastAsia="en-US"/>
        </w:rPr>
        <w:t>2018 году</w:t>
      </w:r>
      <w:r w:rsidRPr="00EE7122">
        <w:rPr>
          <w:rFonts w:eastAsia="Calibri"/>
          <w:sz w:val="28"/>
          <w:szCs w:val="28"/>
          <w:lang w:eastAsia="en-US"/>
        </w:rPr>
        <w:t xml:space="preserve"> </w:t>
      </w:r>
      <w:r w:rsidRPr="00EE7122">
        <w:rPr>
          <w:sz w:val="28"/>
          <w:szCs w:val="28"/>
        </w:rPr>
        <w:t>предусмотрено</w:t>
      </w:r>
      <w:r>
        <w:rPr>
          <w:sz w:val="28"/>
          <w:szCs w:val="28"/>
        </w:rPr>
        <w:t xml:space="preserve"> выполнить следующие  работы:</w:t>
      </w:r>
    </w:p>
    <w:p w:rsidR="004964B8" w:rsidRPr="00EE7122" w:rsidRDefault="004964B8" w:rsidP="004964B8">
      <w:pPr>
        <w:pStyle w:val="3"/>
        <w:spacing w:after="0"/>
        <w:ind w:firstLine="284"/>
        <w:rPr>
          <w:rFonts w:eastAsia="Calibri"/>
          <w:sz w:val="28"/>
          <w:szCs w:val="28"/>
          <w:lang w:eastAsia="en-US"/>
        </w:rPr>
      </w:pPr>
      <w:r w:rsidRPr="00EE7122">
        <w:rPr>
          <w:rFonts w:eastAsia="Calibri"/>
          <w:sz w:val="28"/>
          <w:szCs w:val="28"/>
          <w:lang w:eastAsia="en-US"/>
        </w:rPr>
        <w:lastRenderedPageBreak/>
        <w:t>-реконструкция автодороги</w:t>
      </w:r>
      <w:r>
        <w:rPr>
          <w:rFonts w:eastAsia="Calibri"/>
          <w:sz w:val="28"/>
          <w:szCs w:val="28"/>
          <w:lang w:eastAsia="en-US"/>
        </w:rPr>
        <w:t xml:space="preserve"> (21 км)</w:t>
      </w:r>
      <w:r w:rsidRPr="00EE7122">
        <w:rPr>
          <w:rFonts w:eastAsia="Calibri"/>
          <w:sz w:val="28"/>
          <w:szCs w:val="28"/>
          <w:lang w:eastAsia="en-US"/>
        </w:rPr>
        <w:t xml:space="preserve"> – 2 9</w:t>
      </w:r>
      <w:r>
        <w:rPr>
          <w:rFonts w:eastAsia="Calibri"/>
          <w:sz w:val="28"/>
          <w:szCs w:val="28"/>
          <w:lang w:eastAsia="en-US"/>
        </w:rPr>
        <w:t>41,6 млн. рублей,</w:t>
      </w:r>
    </w:p>
    <w:p w:rsidR="004964B8" w:rsidRPr="00EE7122" w:rsidRDefault="004964B8" w:rsidP="004964B8">
      <w:pPr>
        <w:pStyle w:val="3"/>
        <w:spacing w:after="0"/>
        <w:ind w:firstLine="284"/>
        <w:rPr>
          <w:rFonts w:eastAsia="Calibri"/>
          <w:sz w:val="28"/>
          <w:szCs w:val="28"/>
          <w:lang w:eastAsia="en-US"/>
        </w:rPr>
      </w:pPr>
      <w:r w:rsidRPr="00EE7122">
        <w:rPr>
          <w:rFonts w:eastAsia="Calibri"/>
          <w:sz w:val="28"/>
          <w:szCs w:val="28"/>
          <w:lang w:eastAsia="en-US"/>
        </w:rPr>
        <w:t>-ремонт автодороги</w:t>
      </w:r>
      <w:r>
        <w:rPr>
          <w:rFonts w:eastAsia="Calibri"/>
          <w:sz w:val="28"/>
          <w:szCs w:val="28"/>
          <w:lang w:eastAsia="en-US"/>
        </w:rPr>
        <w:t>(10,8 км)</w:t>
      </w:r>
      <w:r w:rsidRPr="00EE7122">
        <w:rPr>
          <w:rFonts w:eastAsia="Calibri"/>
          <w:sz w:val="28"/>
          <w:szCs w:val="28"/>
          <w:lang w:eastAsia="en-US"/>
        </w:rPr>
        <w:t xml:space="preserve"> – 207,0 мл</w:t>
      </w:r>
      <w:r>
        <w:rPr>
          <w:rFonts w:eastAsia="Calibri"/>
          <w:sz w:val="28"/>
          <w:szCs w:val="28"/>
          <w:lang w:eastAsia="en-US"/>
        </w:rPr>
        <w:t>н.рублей</w:t>
      </w:r>
      <w:r w:rsidRPr="00EE7122">
        <w:rPr>
          <w:rFonts w:eastAsia="Calibri"/>
          <w:sz w:val="28"/>
          <w:szCs w:val="28"/>
          <w:lang w:eastAsia="en-US"/>
        </w:rPr>
        <w:t>;</w:t>
      </w:r>
    </w:p>
    <w:p w:rsidR="004964B8" w:rsidRPr="00EE7122" w:rsidRDefault="004964B8" w:rsidP="004964B8">
      <w:pPr>
        <w:pStyle w:val="3"/>
        <w:spacing w:after="0"/>
        <w:ind w:firstLine="284"/>
        <w:rPr>
          <w:rFonts w:eastAsia="Calibri"/>
          <w:sz w:val="28"/>
          <w:szCs w:val="28"/>
          <w:lang w:eastAsia="en-US"/>
        </w:rPr>
      </w:pPr>
      <w:r w:rsidRPr="00EE7122">
        <w:rPr>
          <w:rFonts w:eastAsia="Calibri"/>
          <w:sz w:val="28"/>
          <w:szCs w:val="28"/>
          <w:lang w:eastAsia="en-US"/>
        </w:rPr>
        <w:t xml:space="preserve">-ремонт моста – </w:t>
      </w:r>
      <w:r>
        <w:rPr>
          <w:rFonts w:eastAsia="Calibri"/>
          <w:sz w:val="28"/>
          <w:szCs w:val="28"/>
          <w:lang w:eastAsia="en-US"/>
        </w:rPr>
        <w:t>8,7 млн. рублей</w:t>
      </w:r>
      <w:r w:rsidRPr="00EE7122">
        <w:rPr>
          <w:rFonts w:eastAsia="Calibri"/>
          <w:sz w:val="28"/>
          <w:szCs w:val="28"/>
          <w:lang w:eastAsia="en-US"/>
        </w:rPr>
        <w:t>;</w:t>
      </w:r>
    </w:p>
    <w:p w:rsidR="004964B8" w:rsidRPr="00EE7122" w:rsidRDefault="004964B8" w:rsidP="004964B8">
      <w:pPr>
        <w:pStyle w:val="3"/>
        <w:spacing w:after="0"/>
        <w:ind w:firstLine="284"/>
        <w:rPr>
          <w:rFonts w:eastAsia="Calibri"/>
          <w:sz w:val="28"/>
          <w:szCs w:val="28"/>
          <w:lang w:eastAsia="en-US"/>
        </w:rPr>
      </w:pPr>
      <w:r w:rsidRPr="00EE7122">
        <w:rPr>
          <w:rFonts w:eastAsia="Calibri"/>
          <w:sz w:val="28"/>
          <w:szCs w:val="28"/>
          <w:lang w:eastAsia="en-US"/>
        </w:rPr>
        <w:t>-содержание автодороги – 87,3 млн. рублей</w:t>
      </w:r>
    </w:p>
    <w:p w:rsidR="004964B8" w:rsidRPr="00EE7122" w:rsidRDefault="004964B8" w:rsidP="004964B8">
      <w:pPr>
        <w:pStyle w:val="3"/>
        <w:spacing w:after="0"/>
        <w:ind w:firstLine="284"/>
        <w:rPr>
          <w:rFonts w:eastAsia="Calibri"/>
          <w:sz w:val="28"/>
          <w:szCs w:val="28"/>
          <w:lang w:eastAsia="en-US"/>
        </w:rPr>
      </w:pPr>
      <w:r w:rsidRPr="00EE7122">
        <w:rPr>
          <w:rFonts w:eastAsia="Calibri"/>
          <w:sz w:val="28"/>
          <w:szCs w:val="28"/>
          <w:lang w:eastAsia="en-US"/>
        </w:rPr>
        <w:t>-содержание мостов 5,1 млн. рублей</w:t>
      </w:r>
    </w:p>
    <w:p w:rsidR="004964B8" w:rsidRDefault="004964B8" w:rsidP="004964B8">
      <w:pPr>
        <w:pStyle w:val="3"/>
        <w:ind w:firstLine="567"/>
        <w:jc w:val="both"/>
        <w:rPr>
          <w:rFonts w:eastAsia="Calibri"/>
          <w:sz w:val="28"/>
          <w:szCs w:val="28"/>
          <w:lang w:eastAsia="en-US"/>
        </w:rPr>
      </w:pPr>
      <w:r w:rsidRPr="00EE7122">
        <w:rPr>
          <w:rFonts w:eastAsia="Calibri"/>
          <w:sz w:val="28"/>
          <w:szCs w:val="28"/>
          <w:lang w:eastAsia="en-US"/>
        </w:rPr>
        <w:t xml:space="preserve">В программу дорожных работ </w:t>
      </w:r>
      <w:r w:rsidRPr="00EE7122">
        <w:rPr>
          <w:rFonts w:eastAsia="Calibri"/>
          <w:b/>
          <w:sz w:val="28"/>
          <w:szCs w:val="28"/>
          <w:lang w:eastAsia="en-US"/>
        </w:rPr>
        <w:t>на 2018 год</w:t>
      </w:r>
      <w:r>
        <w:rPr>
          <w:rFonts w:eastAsia="Calibri"/>
          <w:sz w:val="28"/>
          <w:szCs w:val="28"/>
          <w:lang w:eastAsia="en-US"/>
        </w:rPr>
        <w:t xml:space="preserve"> по Ульяновской области включен</w:t>
      </w:r>
      <w:r w:rsidRPr="00EE7122">
        <w:rPr>
          <w:rFonts w:eastAsia="Calibri"/>
          <w:sz w:val="28"/>
          <w:szCs w:val="28"/>
          <w:lang w:eastAsia="en-US"/>
        </w:rPr>
        <w:t xml:space="preserve"> об</w:t>
      </w:r>
      <w:r>
        <w:rPr>
          <w:rFonts w:eastAsia="Calibri"/>
          <w:sz w:val="28"/>
          <w:szCs w:val="28"/>
          <w:lang w:eastAsia="en-US"/>
        </w:rPr>
        <w:t xml:space="preserve">ъект </w:t>
      </w:r>
      <w:r w:rsidRPr="00EE7122">
        <w:rPr>
          <w:rFonts w:eastAsia="Calibri"/>
          <w:b/>
          <w:sz w:val="28"/>
          <w:szCs w:val="28"/>
          <w:lang w:eastAsia="en-US"/>
        </w:rPr>
        <w:t>М-5 «Урал»</w:t>
      </w:r>
      <w:r>
        <w:rPr>
          <w:rFonts w:eastAsia="Calibri"/>
          <w:b/>
          <w:sz w:val="28"/>
          <w:szCs w:val="28"/>
          <w:lang w:eastAsia="en-US"/>
        </w:rPr>
        <w:t xml:space="preserve">, </w:t>
      </w:r>
      <w:r w:rsidRPr="00CB0143">
        <w:rPr>
          <w:rFonts w:eastAsia="Calibri"/>
          <w:sz w:val="28"/>
          <w:szCs w:val="28"/>
          <w:lang w:eastAsia="en-US"/>
        </w:rPr>
        <w:t>на который выделено 2941,6 млн.руб</w:t>
      </w:r>
      <w:r>
        <w:rPr>
          <w:rFonts w:eastAsia="Calibri"/>
          <w:sz w:val="28"/>
          <w:szCs w:val="28"/>
          <w:lang w:eastAsia="en-US"/>
        </w:rPr>
        <w:t>.</w:t>
      </w:r>
    </w:p>
    <w:p w:rsidR="004964B8" w:rsidRPr="00EE7122" w:rsidRDefault="004964B8" w:rsidP="004964B8">
      <w:pPr>
        <w:jc w:val="center"/>
        <w:rPr>
          <w:b/>
          <w:sz w:val="28"/>
          <w:szCs w:val="28"/>
        </w:rPr>
      </w:pPr>
      <w:r w:rsidRPr="00EE7122">
        <w:rPr>
          <w:b/>
          <w:sz w:val="28"/>
          <w:szCs w:val="28"/>
        </w:rPr>
        <w:t xml:space="preserve">Уважаемые коллеги! </w:t>
      </w:r>
      <w:r>
        <w:rPr>
          <w:b/>
          <w:sz w:val="28"/>
          <w:szCs w:val="28"/>
        </w:rPr>
        <w:t>Х</w:t>
      </w:r>
      <w:r w:rsidRPr="00EE7122">
        <w:rPr>
          <w:b/>
          <w:sz w:val="28"/>
          <w:szCs w:val="28"/>
        </w:rPr>
        <w:t>очу подробнее доложить о планах по реализации дорожного фонда Ульяновской области в 2018 году</w:t>
      </w:r>
    </w:p>
    <w:p w:rsidR="004964B8" w:rsidRPr="00EE7122" w:rsidRDefault="004964B8" w:rsidP="004964B8">
      <w:pPr>
        <w:jc w:val="both"/>
        <w:rPr>
          <w:sz w:val="28"/>
          <w:szCs w:val="28"/>
        </w:rPr>
      </w:pPr>
    </w:p>
    <w:p w:rsidR="004964B8" w:rsidRPr="00EE7122" w:rsidRDefault="004964B8" w:rsidP="004964B8">
      <w:pPr>
        <w:ind w:firstLine="709"/>
        <w:jc w:val="both"/>
        <w:rPr>
          <w:sz w:val="28"/>
          <w:szCs w:val="28"/>
        </w:rPr>
      </w:pPr>
      <w:r w:rsidRPr="00EE7122">
        <w:rPr>
          <w:sz w:val="28"/>
          <w:szCs w:val="28"/>
        </w:rPr>
        <w:t>Объём дорожного фонда Ульяновской области на 2018 год сос</w:t>
      </w:r>
      <w:r>
        <w:rPr>
          <w:sz w:val="28"/>
          <w:szCs w:val="28"/>
        </w:rPr>
        <w:t>тавляет 5200,9 млн. рублей. Это</w:t>
      </w:r>
      <w:r w:rsidRPr="00EE7122">
        <w:rPr>
          <w:sz w:val="28"/>
          <w:szCs w:val="28"/>
        </w:rPr>
        <w:t xml:space="preserve"> выше уровня 2017 года на 14% (4286,9 тыс. рубл</w:t>
      </w:r>
      <w:r>
        <w:rPr>
          <w:sz w:val="28"/>
          <w:szCs w:val="28"/>
        </w:rPr>
        <w:t xml:space="preserve">ей). </w:t>
      </w:r>
      <w:r w:rsidRPr="00EE7122">
        <w:rPr>
          <w:sz w:val="28"/>
          <w:szCs w:val="28"/>
        </w:rPr>
        <w:t xml:space="preserve"> </w:t>
      </w:r>
      <w:r>
        <w:rPr>
          <w:sz w:val="28"/>
          <w:szCs w:val="28"/>
        </w:rPr>
        <w:t xml:space="preserve">Из данного фонда </w:t>
      </w:r>
      <w:r w:rsidRPr="00EE7122">
        <w:rPr>
          <w:sz w:val="28"/>
          <w:szCs w:val="28"/>
        </w:rPr>
        <w:t>с</w:t>
      </w:r>
      <w:r>
        <w:rPr>
          <w:sz w:val="28"/>
          <w:szCs w:val="28"/>
        </w:rPr>
        <w:t>редства федерального бюджета -</w:t>
      </w:r>
      <w:r w:rsidRPr="002C21BD">
        <w:rPr>
          <w:sz w:val="28"/>
          <w:szCs w:val="28"/>
        </w:rPr>
        <w:t xml:space="preserve"> </w:t>
      </w:r>
      <w:r>
        <w:rPr>
          <w:sz w:val="28"/>
          <w:szCs w:val="28"/>
        </w:rPr>
        <w:t>792,7 млн. руб.</w:t>
      </w:r>
      <w:r w:rsidRPr="00EE7122">
        <w:rPr>
          <w:sz w:val="28"/>
          <w:szCs w:val="28"/>
        </w:rPr>
        <w:t xml:space="preserve"> </w:t>
      </w:r>
      <w:r>
        <w:rPr>
          <w:sz w:val="28"/>
          <w:szCs w:val="28"/>
        </w:rPr>
        <w:t xml:space="preserve"> Рост обеспечен за счет включения</w:t>
      </w:r>
      <w:r w:rsidRPr="00EE7122">
        <w:rPr>
          <w:sz w:val="28"/>
          <w:szCs w:val="28"/>
        </w:rPr>
        <w:t xml:space="preserve"> в дорожный фонд </w:t>
      </w:r>
      <w:r>
        <w:rPr>
          <w:sz w:val="28"/>
          <w:szCs w:val="28"/>
        </w:rPr>
        <w:t xml:space="preserve">средств из </w:t>
      </w:r>
      <w:r w:rsidRPr="00EE7122">
        <w:rPr>
          <w:sz w:val="28"/>
          <w:szCs w:val="28"/>
        </w:rPr>
        <w:t>нового источника</w:t>
      </w:r>
      <w:r>
        <w:rPr>
          <w:sz w:val="28"/>
          <w:szCs w:val="28"/>
        </w:rPr>
        <w:t xml:space="preserve"> -  штрафов</w:t>
      </w:r>
      <w:r w:rsidRPr="00EE7122">
        <w:rPr>
          <w:sz w:val="28"/>
          <w:szCs w:val="28"/>
        </w:rPr>
        <w:t xml:space="preserve"> за нарушение правил БДД в размере 52 % от всех поступлений в областной бюджет.</w:t>
      </w:r>
    </w:p>
    <w:p w:rsidR="004964B8" w:rsidRPr="00EE7122" w:rsidRDefault="004964B8" w:rsidP="004964B8">
      <w:pPr>
        <w:ind w:firstLine="709"/>
        <w:jc w:val="both"/>
        <w:rPr>
          <w:sz w:val="28"/>
          <w:szCs w:val="28"/>
        </w:rPr>
      </w:pPr>
      <w:r>
        <w:rPr>
          <w:sz w:val="28"/>
          <w:szCs w:val="28"/>
        </w:rPr>
        <w:t>Необходимо отметить, что</w:t>
      </w:r>
      <w:r w:rsidRPr="00EE7122">
        <w:rPr>
          <w:sz w:val="28"/>
          <w:szCs w:val="28"/>
        </w:rPr>
        <w:t xml:space="preserve"> по итогам </w:t>
      </w:r>
      <w:r>
        <w:rPr>
          <w:sz w:val="28"/>
          <w:szCs w:val="28"/>
        </w:rPr>
        <w:t>2017 года сложилась кредиторская задолженность в сумме</w:t>
      </w:r>
      <w:r w:rsidRPr="00EE7122">
        <w:rPr>
          <w:sz w:val="28"/>
          <w:szCs w:val="28"/>
        </w:rPr>
        <w:t xml:space="preserve"> 769,1 млн. рублей</w:t>
      </w:r>
      <w:r>
        <w:rPr>
          <w:sz w:val="28"/>
          <w:szCs w:val="28"/>
        </w:rPr>
        <w:t>,</w:t>
      </w:r>
      <w:r w:rsidRPr="00EE7122">
        <w:rPr>
          <w:sz w:val="28"/>
          <w:szCs w:val="28"/>
        </w:rPr>
        <w:t xml:space="preserve"> из которых 476,9 млн. рублей за </w:t>
      </w:r>
      <w:r>
        <w:rPr>
          <w:sz w:val="28"/>
          <w:szCs w:val="28"/>
        </w:rPr>
        <w:t xml:space="preserve">работы, </w:t>
      </w:r>
      <w:r w:rsidRPr="00EE7122">
        <w:rPr>
          <w:sz w:val="28"/>
          <w:szCs w:val="28"/>
        </w:rPr>
        <w:t>выполненные на областных дорогах работы</w:t>
      </w:r>
      <w:r>
        <w:rPr>
          <w:sz w:val="28"/>
          <w:szCs w:val="28"/>
        </w:rPr>
        <w:t>,</w:t>
      </w:r>
      <w:r w:rsidRPr="00EE7122">
        <w:rPr>
          <w:sz w:val="28"/>
          <w:szCs w:val="28"/>
        </w:rPr>
        <w:t xml:space="preserve"> и 292,2 млн. р</w:t>
      </w:r>
      <w:r>
        <w:rPr>
          <w:sz w:val="28"/>
          <w:szCs w:val="28"/>
        </w:rPr>
        <w:t>ублей - за ремонт</w:t>
      </w:r>
      <w:r w:rsidRPr="00EE7122">
        <w:rPr>
          <w:sz w:val="28"/>
          <w:szCs w:val="28"/>
        </w:rPr>
        <w:t xml:space="preserve"> местных дорог.</w:t>
      </w:r>
    </w:p>
    <w:p w:rsidR="004964B8" w:rsidRDefault="004964B8" w:rsidP="004964B8">
      <w:pPr>
        <w:jc w:val="both"/>
        <w:rPr>
          <w:sz w:val="28"/>
          <w:szCs w:val="28"/>
        </w:rPr>
      </w:pPr>
      <w:r>
        <w:rPr>
          <w:sz w:val="28"/>
          <w:szCs w:val="28"/>
        </w:rPr>
        <w:t xml:space="preserve">         С</w:t>
      </w:r>
      <w:r w:rsidRPr="00EE7122">
        <w:rPr>
          <w:sz w:val="28"/>
          <w:szCs w:val="28"/>
        </w:rPr>
        <w:t>редства дорожного фонда распределены следующим образом:</w:t>
      </w:r>
    </w:p>
    <w:p w:rsidR="004964B8" w:rsidRPr="00EE7122" w:rsidRDefault="004964B8" w:rsidP="004964B8">
      <w:pPr>
        <w:jc w:val="both"/>
        <w:rPr>
          <w:sz w:val="28"/>
          <w:szCs w:val="28"/>
        </w:rPr>
      </w:pPr>
      <w:r>
        <w:rPr>
          <w:noProof/>
          <w:color w:val="000000"/>
          <w:sz w:val="28"/>
          <w:szCs w:val="28"/>
        </w:rPr>
        <w:t xml:space="preserve"> - </w:t>
      </w:r>
      <w:r>
        <w:rPr>
          <w:b/>
          <w:noProof/>
          <w:color w:val="000000"/>
          <w:sz w:val="28"/>
          <w:szCs w:val="28"/>
        </w:rPr>
        <w:t>1139,4 млн.руб</w:t>
      </w:r>
      <w:r w:rsidRPr="00156475">
        <w:rPr>
          <w:noProof/>
          <w:color w:val="000000"/>
          <w:sz w:val="28"/>
          <w:szCs w:val="28"/>
        </w:rPr>
        <w:t>. будут направлены</w:t>
      </w:r>
      <w:r>
        <w:rPr>
          <w:noProof/>
          <w:color w:val="000000"/>
          <w:sz w:val="28"/>
          <w:szCs w:val="28"/>
        </w:rPr>
        <w:t xml:space="preserve"> на погашение </w:t>
      </w:r>
      <w:r w:rsidRPr="00EE7122">
        <w:rPr>
          <w:noProof/>
          <w:color w:val="000000"/>
          <w:sz w:val="28"/>
          <w:szCs w:val="28"/>
        </w:rPr>
        <w:t xml:space="preserve"> задолженности</w:t>
      </w:r>
      <w:r>
        <w:rPr>
          <w:noProof/>
          <w:color w:val="000000"/>
          <w:sz w:val="28"/>
          <w:szCs w:val="28"/>
        </w:rPr>
        <w:t xml:space="preserve"> за выполненные работы в 2017 году</w:t>
      </w:r>
      <w:r w:rsidRPr="0004389B">
        <w:rPr>
          <w:b/>
          <w:noProof/>
          <w:color w:val="000000"/>
          <w:sz w:val="28"/>
          <w:szCs w:val="28"/>
        </w:rPr>
        <w:t>,</w:t>
      </w:r>
      <w:r>
        <w:rPr>
          <w:noProof/>
          <w:color w:val="000000"/>
          <w:sz w:val="28"/>
          <w:szCs w:val="28"/>
        </w:rPr>
        <w:t xml:space="preserve"> в том числе:</w:t>
      </w:r>
    </w:p>
    <w:p w:rsidR="004964B8" w:rsidRDefault="004964B8" w:rsidP="004964B8">
      <w:pPr>
        <w:ind w:firstLine="709"/>
        <w:jc w:val="both"/>
        <w:rPr>
          <w:noProof/>
          <w:color w:val="000000"/>
          <w:sz w:val="28"/>
          <w:szCs w:val="28"/>
        </w:rPr>
      </w:pPr>
      <w:r w:rsidRPr="00BA2168">
        <w:rPr>
          <w:sz w:val="28"/>
          <w:szCs w:val="28"/>
        </w:rPr>
        <w:t>476,9 млн. рублей</w:t>
      </w:r>
      <w:r w:rsidRPr="00EE7122">
        <w:rPr>
          <w:sz w:val="28"/>
          <w:szCs w:val="28"/>
        </w:rPr>
        <w:t xml:space="preserve"> (</w:t>
      </w:r>
      <w:r w:rsidRPr="00EE7122">
        <w:rPr>
          <w:i/>
          <w:sz w:val="28"/>
          <w:szCs w:val="28"/>
        </w:rPr>
        <w:t>из которых Минфин завел только 211,6 млн. рублей</w:t>
      </w:r>
      <w:r w:rsidRPr="00EE7122">
        <w:rPr>
          <w:sz w:val="28"/>
          <w:szCs w:val="28"/>
        </w:rPr>
        <w:t>) на погаше</w:t>
      </w:r>
      <w:r>
        <w:rPr>
          <w:sz w:val="28"/>
          <w:szCs w:val="28"/>
        </w:rPr>
        <w:t>ние долгов  за</w:t>
      </w:r>
      <w:r w:rsidRPr="00EE7122">
        <w:rPr>
          <w:sz w:val="28"/>
          <w:szCs w:val="28"/>
        </w:rPr>
        <w:t xml:space="preserve"> выполненные</w:t>
      </w:r>
      <w:r>
        <w:rPr>
          <w:sz w:val="28"/>
          <w:szCs w:val="28"/>
        </w:rPr>
        <w:t xml:space="preserve"> работы на областных дорогах . Следует обратить внимание на  задолженности в размере 226,3 млн. рублей за выполненный ремонт дорог</w:t>
      </w:r>
      <w:r w:rsidRPr="00EE7122">
        <w:rPr>
          <w:sz w:val="28"/>
          <w:szCs w:val="28"/>
        </w:rPr>
        <w:t xml:space="preserve"> в рамках реализации приоритетного проекта «Бе</w:t>
      </w:r>
      <w:r>
        <w:rPr>
          <w:sz w:val="28"/>
          <w:szCs w:val="28"/>
        </w:rPr>
        <w:t>зопасные и качественные дороги», наличие которой по действующему законодательству</w:t>
      </w:r>
      <w:r w:rsidRPr="00EE7122">
        <w:rPr>
          <w:sz w:val="28"/>
          <w:szCs w:val="28"/>
        </w:rPr>
        <w:t xml:space="preserve"> </w:t>
      </w:r>
      <w:r w:rsidRPr="00EE7122">
        <w:rPr>
          <w:noProof/>
          <w:color w:val="000000"/>
          <w:sz w:val="28"/>
          <w:szCs w:val="28"/>
        </w:rPr>
        <w:t>может привести к необходимости возврата в 2018 году</w:t>
      </w:r>
      <w:r>
        <w:rPr>
          <w:noProof/>
          <w:color w:val="000000"/>
          <w:sz w:val="28"/>
          <w:szCs w:val="28"/>
        </w:rPr>
        <w:t xml:space="preserve"> равнозначной суммы</w:t>
      </w:r>
      <w:r w:rsidRPr="00EE7122">
        <w:rPr>
          <w:noProof/>
          <w:color w:val="000000"/>
          <w:sz w:val="28"/>
          <w:szCs w:val="28"/>
        </w:rPr>
        <w:t xml:space="preserve"> в федеральный бюджет</w:t>
      </w:r>
    </w:p>
    <w:p w:rsidR="004964B8" w:rsidRPr="00EE7122" w:rsidRDefault="004964B8" w:rsidP="004964B8">
      <w:pPr>
        <w:ind w:firstLine="709"/>
        <w:jc w:val="both"/>
        <w:rPr>
          <w:noProof/>
          <w:color w:val="000000"/>
          <w:sz w:val="28"/>
          <w:szCs w:val="28"/>
        </w:rPr>
      </w:pPr>
      <w:r>
        <w:rPr>
          <w:b/>
          <w:noProof/>
          <w:color w:val="000000"/>
          <w:sz w:val="28"/>
          <w:szCs w:val="28"/>
        </w:rPr>
        <w:t xml:space="preserve"> </w:t>
      </w:r>
      <w:r w:rsidRPr="00BA2168">
        <w:rPr>
          <w:noProof/>
          <w:color w:val="000000"/>
          <w:sz w:val="28"/>
          <w:szCs w:val="28"/>
        </w:rPr>
        <w:t>292,2 млн. рублей на</w:t>
      </w:r>
      <w:r w:rsidRPr="00EE7122">
        <w:rPr>
          <w:noProof/>
          <w:color w:val="000000"/>
          <w:sz w:val="28"/>
          <w:szCs w:val="28"/>
        </w:rPr>
        <w:t xml:space="preserve"> </w:t>
      </w:r>
      <w:r>
        <w:rPr>
          <w:noProof/>
          <w:color w:val="000000"/>
          <w:sz w:val="28"/>
          <w:szCs w:val="28"/>
        </w:rPr>
        <w:t xml:space="preserve">погашение долгов за ремонт </w:t>
      </w:r>
      <w:r w:rsidRPr="00EE7122">
        <w:rPr>
          <w:noProof/>
          <w:color w:val="000000"/>
          <w:sz w:val="28"/>
          <w:szCs w:val="28"/>
        </w:rPr>
        <w:t>местных дорог;</w:t>
      </w:r>
    </w:p>
    <w:p w:rsidR="004964B8" w:rsidRDefault="004964B8" w:rsidP="004964B8">
      <w:pPr>
        <w:ind w:firstLine="709"/>
        <w:jc w:val="both"/>
        <w:rPr>
          <w:noProof/>
          <w:color w:val="000000"/>
          <w:sz w:val="28"/>
          <w:szCs w:val="28"/>
        </w:rPr>
      </w:pPr>
      <w:r>
        <w:rPr>
          <w:noProof/>
          <w:color w:val="000000"/>
          <w:sz w:val="28"/>
          <w:szCs w:val="28"/>
        </w:rPr>
        <w:t>Сложившаяся ситуация по долгам уже привела</w:t>
      </w:r>
      <w:r w:rsidRPr="00EE7122">
        <w:rPr>
          <w:noProof/>
          <w:color w:val="000000"/>
          <w:sz w:val="28"/>
          <w:szCs w:val="28"/>
        </w:rPr>
        <w:t xml:space="preserve"> к проблемам в подрядных ораганизациях</w:t>
      </w:r>
      <w:r>
        <w:rPr>
          <w:noProof/>
          <w:color w:val="000000"/>
          <w:sz w:val="28"/>
          <w:szCs w:val="28"/>
        </w:rPr>
        <w:t xml:space="preserve"> в части расчетов по налогам, заработной плате,оплате ГСМ и материалов, что может негативно отразиться на подготовке к</w:t>
      </w:r>
      <w:r w:rsidRPr="00EE7122">
        <w:rPr>
          <w:noProof/>
          <w:color w:val="000000"/>
          <w:sz w:val="28"/>
          <w:szCs w:val="28"/>
        </w:rPr>
        <w:t xml:space="preserve"> </w:t>
      </w:r>
      <w:r>
        <w:rPr>
          <w:noProof/>
          <w:color w:val="000000"/>
          <w:sz w:val="28"/>
          <w:szCs w:val="28"/>
        </w:rPr>
        <w:t>дорожно-строительному</w:t>
      </w:r>
      <w:r w:rsidRPr="00EE7122">
        <w:rPr>
          <w:noProof/>
          <w:color w:val="000000"/>
          <w:sz w:val="28"/>
          <w:szCs w:val="28"/>
        </w:rPr>
        <w:t xml:space="preserve"> сезону 2018 года</w:t>
      </w:r>
      <w:r>
        <w:rPr>
          <w:noProof/>
          <w:color w:val="000000"/>
          <w:sz w:val="28"/>
          <w:szCs w:val="28"/>
        </w:rPr>
        <w:t>.</w:t>
      </w:r>
      <w:r w:rsidRPr="00EE7122">
        <w:rPr>
          <w:noProof/>
          <w:color w:val="000000"/>
          <w:sz w:val="28"/>
          <w:szCs w:val="28"/>
        </w:rPr>
        <w:t xml:space="preserve"> </w:t>
      </w:r>
    </w:p>
    <w:p w:rsidR="004964B8" w:rsidRDefault="004964B8" w:rsidP="004964B8">
      <w:pPr>
        <w:ind w:firstLine="709"/>
        <w:jc w:val="both"/>
        <w:rPr>
          <w:noProof/>
          <w:color w:val="000000"/>
          <w:sz w:val="28"/>
          <w:szCs w:val="28"/>
        </w:rPr>
      </w:pPr>
      <w:r>
        <w:rPr>
          <w:noProof/>
          <w:color w:val="000000"/>
          <w:sz w:val="28"/>
          <w:szCs w:val="28"/>
        </w:rPr>
        <w:t xml:space="preserve"> </w:t>
      </w:r>
      <w:r w:rsidRPr="00BA2168">
        <w:rPr>
          <w:noProof/>
          <w:color w:val="000000"/>
          <w:sz w:val="28"/>
          <w:szCs w:val="28"/>
        </w:rPr>
        <w:t>370,3 млн. рублей</w:t>
      </w:r>
      <w:r w:rsidRPr="00EE7122">
        <w:rPr>
          <w:noProof/>
          <w:color w:val="000000"/>
          <w:sz w:val="28"/>
          <w:szCs w:val="28"/>
        </w:rPr>
        <w:t xml:space="preserve"> на оплату выполненных в 2017 году работ по ремонту областных дорог в рамках двухле</w:t>
      </w:r>
      <w:r>
        <w:rPr>
          <w:noProof/>
          <w:color w:val="000000"/>
          <w:sz w:val="28"/>
          <w:szCs w:val="28"/>
        </w:rPr>
        <w:t>тних государственных контрактов.</w:t>
      </w:r>
    </w:p>
    <w:p w:rsidR="004964B8" w:rsidRDefault="004964B8" w:rsidP="004964B8">
      <w:pPr>
        <w:ind w:firstLine="709"/>
        <w:jc w:val="both"/>
        <w:rPr>
          <w:noProof/>
          <w:color w:val="000000"/>
          <w:sz w:val="28"/>
          <w:szCs w:val="28"/>
        </w:rPr>
      </w:pPr>
    </w:p>
    <w:p w:rsidR="004964B8" w:rsidRPr="00EE7122" w:rsidRDefault="004964B8" w:rsidP="004964B8">
      <w:pPr>
        <w:pStyle w:val="af"/>
        <w:tabs>
          <w:tab w:val="left" w:pos="3810"/>
        </w:tabs>
        <w:spacing w:before="0" w:after="0"/>
        <w:jc w:val="both"/>
        <w:rPr>
          <w:rFonts w:ascii="Times New Roman" w:hAnsi="Times New Roman"/>
          <w:sz w:val="28"/>
          <w:szCs w:val="28"/>
        </w:rPr>
      </w:pPr>
      <w:r>
        <w:rPr>
          <w:rFonts w:ascii="Times New Roman" w:hAnsi="Times New Roman"/>
          <w:b/>
          <w:sz w:val="28"/>
          <w:szCs w:val="28"/>
        </w:rPr>
        <w:t xml:space="preserve">- </w:t>
      </w:r>
      <w:r w:rsidRPr="00EE7122">
        <w:rPr>
          <w:rFonts w:ascii="Times New Roman" w:hAnsi="Times New Roman"/>
          <w:b/>
          <w:sz w:val="28"/>
          <w:szCs w:val="28"/>
        </w:rPr>
        <w:t>344,9 млн. рублей</w:t>
      </w:r>
      <w:r w:rsidRPr="00EE7122">
        <w:rPr>
          <w:rFonts w:ascii="Times New Roman" w:hAnsi="Times New Roman"/>
          <w:sz w:val="28"/>
          <w:szCs w:val="28"/>
        </w:rPr>
        <w:t xml:space="preserve"> на строительство и реконструкцию областных дорог, в том числе </w:t>
      </w:r>
    </w:p>
    <w:p w:rsidR="004964B8" w:rsidRPr="00156475" w:rsidRDefault="004964B8" w:rsidP="004964B8">
      <w:pPr>
        <w:ind w:firstLine="709"/>
        <w:jc w:val="both"/>
        <w:rPr>
          <w:i/>
          <w:sz w:val="28"/>
          <w:szCs w:val="28"/>
        </w:rPr>
      </w:pPr>
      <w:r>
        <w:rPr>
          <w:i/>
          <w:sz w:val="28"/>
          <w:szCs w:val="28"/>
        </w:rPr>
        <w:t xml:space="preserve">   </w:t>
      </w:r>
      <w:r w:rsidRPr="00156475">
        <w:rPr>
          <w:i/>
          <w:sz w:val="28"/>
          <w:szCs w:val="28"/>
        </w:rPr>
        <w:t>154,9 млн.рублей на завершение строительства автодорог к центру радиологии в МО «г.Димитровград» (срок окончания 30.09.2018);</w:t>
      </w:r>
    </w:p>
    <w:p w:rsidR="004964B8" w:rsidRPr="00EE7122" w:rsidRDefault="004964B8" w:rsidP="004964B8">
      <w:pPr>
        <w:ind w:firstLine="709"/>
        <w:jc w:val="both"/>
        <w:rPr>
          <w:i/>
          <w:sz w:val="28"/>
          <w:szCs w:val="28"/>
        </w:rPr>
      </w:pPr>
      <w:r>
        <w:rPr>
          <w:i/>
          <w:sz w:val="28"/>
          <w:szCs w:val="28"/>
        </w:rPr>
        <w:lastRenderedPageBreak/>
        <w:t xml:space="preserve">  </w:t>
      </w:r>
      <w:r w:rsidRPr="00EE7122">
        <w:rPr>
          <w:i/>
          <w:sz w:val="28"/>
          <w:szCs w:val="28"/>
        </w:rPr>
        <w:t xml:space="preserve">67,4 млн. рублей на завершение реконструкции автодороги "Силикатный-Кучуры" Сенгилеевский район протяжённостью 3,1 </w:t>
      </w:r>
      <w:r>
        <w:rPr>
          <w:i/>
          <w:sz w:val="28"/>
          <w:szCs w:val="28"/>
        </w:rPr>
        <w:t>км ( срок ввода -</w:t>
      </w:r>
      <w:r w:rsidRPr="00EE7122">
        <w:rPr>
          <w:i/>
          <w:sz w:val="28"/>
          <w:szCs w:val="28"/>
        </w:rPr>
        <w:t>01.09.201</w:t>
      </w:r>
      <w:r>
        <w:rPr>
          <w:i/>
          <w:sz w:val="28"/>
          <w:szCs w:val="28"/>
        </w:rPr>
        <w:t>8)</w:t>
      </w:r>
      <w:r w:rsidRPr="00EE7122">
        <w:rPr>
          <w:i/>
          <w:sz w:val="28"/>
          <w:szCs w:val="28"/>
        </w:rPr>
        <w:t>;</w:t>
      </w:r>
    </w:p>
    <w:p w:rsidR="004964B8" w:rsidRDefault="004964B8" w:rsidP="004964B8">
      <w:pPr>
        <w:ind w:firstLine="709"/>
        <w:jc w:val="both"/>
        <w:rPr>
          <w:i/>
          <w:sz w:val="28"/>
          <w:szCs w:val="28"/>
        </w:rPr>
      </w:pPr>
      <w:r w:rsidRPr="00EE7122">
        <w:rPr>
          <w:i/>
          <w:sz w:val="28"/>
          <w:szCs w:val="28"/>
        </w:rPr>
        <w:t xml:space="preserve"> </w:t>
      </w:r>
      <w:r>
        <w:rPr>
          <w:i/>
          <w:sz w:val="28"/>
          <w:szCs w:val="28"/>
        </w:rPr>
        <w:t xml:space="preserve"> </w:t>
      </w:r>
      <w:r w:rsidRPr="00EE7122">
        <w:rPr>
          <w:i/>
          <w:sz w:val="28"/>
          <w:szCs w:val="28"/>
        </w:rPr>
        <w:t>2,5 млн.рублей на продолжение реконструкции автодороги «Обход г.Ин</w:t>
      </w:r>
      <w:r>
        <w:rPr>
          <w:i/>
          <w:sz w:val="28"/>
          <w:szCs w:val="28"/>
        </w:rPr>
        <w:t>за» протяжённостью 4,5 км.(срок ввода -</w:t>
      </w:r>
      <w:r w:rsidRPr="00EE7122">
        <w:rPr>
          <w:i/>
          <w:sz w:val="28"/>
          <w:szCs w:val="28"/>
        </w:rPr>
        <w:t xml:space="preserve"> 01.07.2019 года</w:t>
      </w:r>
      <w:r>
        <w:rPr>
          <w:i/>
          <w:sz w:val="28"/>
          <w:szCs w:val="28"/>
        </w:rPr>
        <w:t>).</w:t>
      </w:r>
    </w:p>
    <w:p w:rsidR="004964B8" w:rsidRPr="00EE7122" w:rsidRDefault="004964B8" w:rsidP="004964B8">
      <w:pPr>
        <w:jc w:val="both"/>
        <w:rPr>
          <w:sz w:val="28"/>
          <w:szCs w:val="28"/>
        </w:rPr>
      </w:pPr>
      <w:r>
        <w:rPr>
          <w:sz w:val="28"/>
          <w:szCs w:val="28"/>
        </w:rPr>
        <w:t xml:space="preserve">- </w:t>
      </w:r>
      <w:r w:rsidRPr="00695F55">
        <w:rPr>
          <w:b/>
          <w:sz w:val="28"/>
          <w:szCs w:val="28"/>
        </w:rPr>
        <w:t>120,2 млн.руб</w:t>
      </w:r>
      <w:r>
        <w:rPr>
          <w:sz w:val="28"/>
          <w:szCs w:val="28"/>
        </w:rPr>
        <w:t>. выделено средств</w:t>
      </w:r>
      <w:r w:rsidRPr="00695F55">
        <w:rPr>
          <w:sz w:val="28"/>
          <w:szCs w:val="28"/>
        </w:rPr>
        <w:t xml:space="preserve"> </w:t>
      </w:r>
      <w:r w:rsidRPr="00EE7122">
        <w:rPr>
          <w:sz w:val="28"/>
          <w:szCs w:val="28"/>
        </w:rPr>
        <w:t>на строительство и реконструкцию 3 автомобильных дорог в рамках ФЦП «Устойчивое развитие сельских территорий» протяж</w:t>
      </w:r>
      <w:r>
        <w:rPr>
          <w:sz w:val="28"/>
          <w:szCs w:val="28"/>
        </w:rPr>
        <w:t xml:space="preserve">енностью 4,7 км, из них </w:t>
      </w:r>
      <w:r w:rsidRPr="00EE7122">
        <w:rPr>
          <w:sz w:val="28"/>
          <w:szCs w:val="28"/>
        </w:rPr>
        <w:t xml:space="preserve">62,7 млн. рублей </w:t>
      </w:r>
      <w:r>
        <w:rPr>
          <w:sz w:val="28"/>
          <w:szCs w:val="28"/>
        </w:rPr>
        <w:t>по соглашению</w:t>
      </w:r>
      <w:r w:rsidRPr="00156475">
        <w:rPr>
          <w:sz w:val="28"/>
          <w:szCs w:val="28"/>
        </w:rPr>
        <w:t xml:space="preserve"> </w:t>
      </w:r>
      <w:r w:rsidRPr="00EE7122">
        <w:rPr>
          <w:sz w:val="28"/>
          <w:szCs w:val="28"/>
        </w:rPr>
        <w:t xml:space="preserve"> с Федеральным дорожным агентством</w:t>
      </w:r>
      <w:r>
        <w:rPr>
          <w:sz w:val="28"/>
          <w:szCs w:val="28"/>
        </w:rPr>
        <w:t>:</w:t>
      </w:r>
      <w:r w:rsidRPr="00EE7122">
        <w:rPr>
          <w:sz w:val="28"/>
          <w:szCs w:val="28"/>
        </w:rPr>
        <w:t xml:space="preserve"> </w:t>
      </w:r>
    </w:p>
    <w:p w:rsidR="004964B8" w:rsidRDefault="004964B8" w:rsidP="004964B8">
      <w:pPr>
        <w:pStyle w:val="a3"/>
        <w:ind w:left="0" w:firstLine="709"/>
        <w:jc w:val="both"/>
        <w:rPr>
          <w:i/>
          <w:sz w:val="28"/>
          <w:szCs w:val="28"/>
        </w:rPr>
      </w:pPr>
      <w:r>
        <w:rPr>
          <w:i/>
          <w:sz w:val="28"/>
          <w:szCs w:val="28"/>
        </w:rPr>
        <w:t xml:space="preserve">  </w:t>
      </w:r>
      <w:r w:rsidRPr="00EE7122">
        <w:rPr>
          <w:i/>
          <w:sz w:val="28"/>
          <w:szCs w:val="28"/>
        </w:rPr>
        <w:t xml:space="preserve">47,5 млн. рублей  на реконструкцию дороги «Николаевка Фёдоровка» (1,6 км). </w:t>
      </w:r>
    </w:p>
    <w:p w:rsidR="004964B8" w:rsidRDefault="004964B8" w:rsidP="004964B8">
      <w:pPr>
        <w:pStyle w:val="a3"/>
        <w:ind w:left="0" w:firstLine="709"/>
        <w:jc w:val="both"/>
        <w:rPr>
          <w:i/>
          <w:sz w:val="28"/>
          <w:szCs w:val="28"/>
        </w:rPr>
      </w:pPr>
      <w:r>
        <w:rPr>
          <w:i/>
          <w:sz w:val="28"/>
          <w:szCs w:val="28"/>
        </w:rPr>
        <w:t xml:space="preserve">  </w:t>
      </w:r>
      <w:r w:rsidRPr="00EE7122">
        <w:rPr>
          <w:i/>
          <w:sz w:val="28"/>
          <w:szCs w:val="28"/>
        </w:rPr>
        <w:t xml:space="preserve">31,6 млн. рублей на строительство 2 этапа автодороги подъезд к п.Новая Воля в Цильнинском районе (0,9 км). </w:t>
      </w:r>
    </w:p>
    <w:p w:rsidR="004964B8" w:rsidRDefault="004964B8" w:rsidP="004964B8">
      <w:pPr>
        <w:pStyle w:val="a3"/>
        <w:ind w:left="0" w:firstLine="709"/>
        <w:jc w:val="both"/>
        <w:rPr>
          <w:i/>
          <w:sz w:val="28"/>
          <w:szCs w:val="28"/>
        </w:rPr>
      </w:pPr>
      <w:r>
        <w:rPr>
          <w:i/>
          <w:sz w:val="28"/>
          <w:szCs w:val="28"/>
        </w:rPr>
        <w:t xml:space="preserve">  </w:t>
      </w:r>
      <w:r w:rsidRPr="00EE7122">
        <w:rPr>
          <w:i/>
          <w:sz w:val="28"/>
          <w:szCs w:val="28"/>
        </w:rPr>
        <w:t>41,1 млн. рублей на реконструкцию дороги «Мокрая Бугурна-Новое Ирике</w:t>
      </w:r>
      <w:r>
        <w:rPr>
          <w:i/>
          <w:sz w:val="28"/>
          <w:szCs w:val="28"/>
        </w:rPr>
        <w:t>ево»(2,2 км)</w:t>
      </w:r>
    </w:p>
    <w:p w:rsidR="004964B8" w:rsidRDefault="004964B8" w:rsidP="004964B8">
      <w:pPr>
        <w:pStyle w:val="a3"/>
        <w:ind w:left="0" w:firstLine="709"/>
        <w:jc w:val="both"/>
        <w:rPr>
          <w:sz w:val="28"/>
          <w:szCs w:val="28"/>
        </w:rPr>
      </w:pPr>
      <w:r>
        <w:rPr>
          <w:i/>
          <w:sz w:val="28"/>
          <w:szCs w:val="28"/>
        </w:rPr>
        <w:t xml:space="preserve">  </w:t>
      </w:r>
      <w:r>
        <w:rPr>
          <w:sz w:val="28"/>
          <w:szCs w:val="28"/>
        </w:rPr>
        <w:t>Д</w:t>
      </w:r>
      <w:r w:rsidRPr="00EE7122">
        <w:rPr>
          <w:sz w:val="28"/>
          <w:szCs w:val="28"/>
        </w:rPr>
        <w:t>окументация на проведение торгов подготовлена и направлена в департамент государственных закупок для размещения на официал</w:t>
      </w:r>
      <w:r>
        <w:rPr>
          <w:sz w:val="28"/>
          <w:szCs w:val="28"/>
        </w:rPr>
        <w:t>ьном сайте.</w:t>
      </w:r>
    </w:p>
    <w:p w:rsidR="004964B8" w:rsidRPr="00EE7122" w:rsidRDefault="004964B8" w:rsidP="004964B8">
      <w:pPr>
        <w:pStyle w:val="af"/>
        <w:tabs>
          <w:tab w:val="left" w:pos="3810"/>
        </w:tabs>
        <w:spacing w:before="0" w:after="0"/>
        <w:jc w:val="both"/>
        <w:rPr>
          <w:rFonts w:ascii="Times New Roman" w:hAnsi="Times New Roman"/>
          <w:sz w:val="28"/>
          <w:szCs w:val="28"/>
        </w:rPr>
      </w:pPr>
      <w:r>
        <w:rPr>
          <w:rFonts w:ascii="Times New Roman" w:hAnsi="Times New Roman"/>
          <w:b/>
          <w:sz w:val="28"/>
          <w:szCs w:val="28"/>
        </w:rPr>
        <w:t xml:space="preserve">- </w:t>
      </w:r>
      <w:r w:rsidRPr="00EE7122">
        <w:rPr>
          <w:rFonts w:ascii="Times New Roman" w:hAnsi="Times New Roman"/>
          <w:b/>
          <w:sz w:val="28"/>
          <w:szCs w:val="28"/>
        </w:rPr>
        <w:t>41,6 млн. рублей</w:t>
      </w:r>
      <w:r w:rsidRPr="00EE7122">
        <w:rPr>
          <w:rFonts w:ascii="Times New Roman" w:hAnsi="Times New Roman"/>
          <w:sz w:val="28"/>
          <w:szCs w:val="28"/>
        </w:rPr>
        <w:t xml:space="preserve"> на завершение капитального ремонта развязки </w:t>
      </w:r>
      <w:r w:rsidRPr="00EE7122">
        <w:rPr>
          <w:rFonts w:ascii="Times New Roman" w:hAnsi="Times New Roman"/>
          <w:sz w:val="28"/>
          <w:szCs w:val="28"/>
        </w:rPr>
        <w:br/>
        <w:t xml:space="preserve">в г. Барыш в рамках двухлетнего контракта. </w:t>
      </w:r>
      <w:r>
        <w:rPr>
          <w:rFonts w:ascii="Times New Roman" w:hAnsi="Times New Roman"/>
          <w:sz w:val="28"/>
          <w:szCs w:val="28"/>
        </w:rPr>
        <w:t>Срок завершения 01.09.2018.</w:t>
      </w:r>
      <w:r w:rsidRPr="00EE7122">
        <w:rPr>
          <w:rFonts w:ascii="Times New Roman" w:hAnsi="Times New Roman"/>
          <w:sz w:val="28"/>
          <w:szCs w:val="28"/>
        </w:rPr>
        <w:t>;</w:t>
      </w:r>
    </w:p>
    <w:p w:rsidR="004964B8" w:rsidRPr="00FC3034" w:rsidRDefault="004964B8" w:rsidP="004964B8">
      <w:pPr>
        <w:jc w:val="both"/>
        <w:rPr>
          <w:sz w:val="28"/>
          <w:szCs w:val="28"/>
        </w:rPr>
      </w:pPr>
      <w:r>
        <w:rPr>
          <w:b/>
          <w:sz w:val="28"/>
          <w:szCs w:val="28"/>
        </w:rPr>
        <w:t xml:space="preserve">- 574,2 млн. рублей на ремонт областных дорог на которые </w:t>
      </w:r>
      <w:r w:rsidRPr="00EE7122">
        <w:rPr>
          <w:b/>
          <w:sz w:val="28"/>
          <w:szCs w:val="28"/>
        </w:rPr>
        <w:t xml:space="preserve"> </w:t>
      </w:r>
      <w:r w:rsidRPr="00EE7122">
        <w:rPr>
          <w:sz w:val="28"/>
          <w:szCs w:val="28"/>
        </w:rPr>
        <w:t>запланировано отремонтировать 63,6 км покрытия проезжей части.</w:t>
      </w:r>
      <w:r>
        <w:rPr>
          <w:b/>
          <w:sz w:val="28"/>
          <w:szCs w:val="28"/>
        </w:rPr>
        <w:t xml:space="preserve"> </w:t>
      </w:r>
    </w:p>
    <w:p w:rsidR="004964B8" w:rsidRPr="00EE7122" w:rsidRDefault="004964B8" w:rsidP="004964B8">
      <w:pPr>
        <w:pStyle w:val="af"/>
        <w:tabs>
          <w:tab w:val="left" w:pos="3810"/>
        </w:tabs>
        <w:spacing w:before="0" w:after="0"/>
        <w:jc w:val="both"/>
        <w:rPr>
          <w:rFonts w:ascii="Times New Roman" w:hAnsi="Times New Roman"/>
          <w:sz w:val="28"/>
          <w:szCs w:val="28"/>
        </w:rPr>
      </w:pPr>
      <w:r>
        <w:rPr>
          <w:rFonts w:ascii="Times New Roman" w:hAnsi="Times New Roman"/>
          <w:b/>
          <w:sz w:val="28"/>
          <w:szCs w:val="28"/>
        </w:rPr>
        <w:t xml:space="preserve">-  </w:t>
      </w:r>
      <w:r w:rsidRPr="00EE7122">
        <w:rPr>
          <w:rFonts w:ascii="Times New Roman" w:hAnsi="Times New Roman"/>
          <w:b/>
          <w:sz w:val="28"/>
          <w:szCs w:val="28"/>
        </w:rPr>
        <w:t>965,2 млн. рублей</w:t>
      </w:r>
      <w:r w:rsidRPr="00EE7122">
        <w:rPr>
          <w:rFonts w:ascii="Times New Roman" w:hAnsi="Times New Roman"/>
          <w:sz w:val="28"/>
          <w:szCs w:val="28"/>
        </w:rPr>
        <w:t xml:space="preserve"> содержани</w:t>
      </w:r>
      <w:r>
        <w:rPr>
          <w:rFonts w:ascii="Times New Roman" w:hAnsi="Times New Roman"/>
          <w:sz w:val="28"/>
          <w:szCs w:val="28"/>
        </w:rPr>
        <w:t>е</w:t>
      </w:r>
      <w:r w:rsidRPr="00EE7122">
        <w:rPr>
          <w:rFonts w:ascii="Times New Roman" w:hAnsi="Times New Roman"/>
          <w:sz w:val="28"/>
          <w:szCs w:val="28"/>
        </w:rPr>
        <w:t xml:space="preserve"> областных дорог</w:t>
      </w:r>
      <w:r>
        <w:rPr>
          <w:rFonts w:ascii="Times New Roman" w:hAnsi="Times New Roman"/>
          <w:sz w:val="28"/>
          <w:szCs w:val="28"/>
        </w:rPr>
        <w:t>,</w:t>
      </w:r>
      <w:r w:rsidRPr="00EE7122">
        <w:rPr>
          <w:rFonts w:ascii="Times New Roman" w:hAnsi="Times New Roman"/>
          <w:sz w:val="28"/>
          <w:szCs w:val="28"/>
        </w:rPr>
        <w:t xml:space="preserve"> том числе:</w:t>
      </w:r>
    </w:p>
    <w:p w:rsidR="004964B8" w:rsidRDefault="004964B8" w:rsidP="004964B8">
      <w:pPr>
        <w:pStyle w:val="a3"/>
        <w:ind w:left="0" w:firstLine="709"/>
        <w:jc w:val="both"/>
        <w:rPr>
          <w:i/>
          <w:sz w:val="28"/>
          <w:szCs w:val="28"/>
        </w:rPr>
      </w:pPr>
      <w:r>
        <w:rPr>
          <w:i/>
          <w:sz w:val="28"/>
          <w:szCs w:val="28"/>
        </w:rPr>
        <w:t xml:space="preserve">  </w:t>
      </w:r>
      <w:r w:rsidRPr="00EE7122">
        <w:rPr>
          <w:i/>
          <w:sz w:val="28"/>
          <w:szCs w:val="28"/>
        </w:rPr>
        <w:t>847,7 млн. рублей сезонное содержание областных дорог в рамках 2 заключен</w:t>
      </w:r>
      <w:r>
        <w:rPr>
          <w:i/>
          <w:sz w:val="28"/>
          <w:szCs w:val="28"/>
        </w:rPr>
        <w:t>ных государственных контрактов:</w:t>
      </w:r>
    </w:p>
    <w:p w:rsidR="004964B8" w:rsidRDefault="004964B8" w:rsidP="004964B8">
      <w:pPr>
        <w:pStyle w:val="a3"/>
        <w:ind w:left="0" w:firstLine="709"/>
        <w:jc w:val="both"/>
        <w:rPr>
          <w:i/>
          <w:sz w:val="28"/>
          <w:szCs w:val="28"/>
        </w:rPr>
      </w:pPr>
      <w:r>
        <w:rPr>
          <w:i/>
          <w:sz w:val="28"/>
          <w:szCs w:val="28"/>
        </w:rPr>
        <w:t xml:space="preserve"> 66,8 млн.руб .на </w:t>
      </w:r>
      <w:r w:rsidRPr="00EE7122">
        <w:rPr>
          <w:i/>
          <w:sz w:val="28"/>
          <w:szCs w:val="28"/>
        </w:rPr>
        <w:t>выполнение регламентных работ</w:t>
      </w:r>
      <w:r>
        <w:rPr>
          <w:i/>
          <w:sz w:val="28"/>
          <w:szCs w:val="28"/>
        </w:rPr>
        <w:t xml:space="preserve">, антитеррористических мероприятий, услуг по охране </w:t>
      </w:r>
      <w:r w:rsidRPr="00EE7122">
        <w:rPr>
          <w:i/>
          <w:sz w:val="28"/>
          <w:szCs w:val="28"/>
        </w:rPr>
        <w:t xml:space="preserve"> м.п. «Президентский»;</w:t>
      </w:r>
    </w:p>
    <w:p w:rsidR="004964B8" w:rsidRPr="00EE7122" w:rsidRDefault="004964B8" w:rsidP="004964B8">
      <w:pPr>
        <w:pStyle w:val="a3"/>
        <w:ind w:left="0" w:firstLine="709"/>
        <w:jc w:val="both"/>
        <w:rPr>
          <w:i/>
          <w:sz w:val="28"/>
          <w:szCs w:val="28"/>
        </w:rPr>
      </w:pPr>
      <w:r>
        <w:rPr>
          <w:i/>
          <w:sz w:val="28"/>
          <w:szCs w:val="28"/>
        </w:rPr>
        <w:t xml:space="preserve"> 44,1 млн.руб.на</w:t>
      </w:r>
      <w:r w:rsidRPr="006C0355">
        <w:rPr>
          <w:i/>
          <w:sz w:val="28"/>
          <w:szCs w:val="28"/>
        </w:rPr>
        <w:t xml:space="preserve"> </w:t>
      </w:r>
      <w:r>
        <w:rPr>
          <w:i/>
          <w:sz w:val="28"/>
          <w:szCs w:val="28"/>
        </w:rPr>
        <w:t xml:space="preserve">содержание </w:t>
      </w:r>
      <w:r w:rsidRPr="00EE7122">
        <w:rPr>
          <w:i/>
          <w:sz w:val="28"/>
          <w:szCs w:val="28"/>
        </w:rPr>
        <w:t xml:space="preserve"> электросетей</w:t>
      </w:r>
      <w:r w:rsidRPr="006C0355">
        <w:rPr>
          <w:i/>
          <w:sz w:val="28"/>
          <w:szCs w:val="28"/>
        </w:rPr>
        <w:t xml:space="preserve"> </w:t>
      </w:r>
      <w:r>
        <w:rPr>
          <w:i/>
          <w:sz w:val="28"/>
          <w:szCs w:val="28"/>
        </w:rPr>
        <w:t xml:space="preserve"> и оплату</w:t>
      </w:r>
      <w:r w:rsidRPr="00EE7122">
        <w:rPr>
          <w:i/>
          <w:sz w:val="28"/>
          <w:szCs w:val="28"/>
        </w:rPr>
        <w:t xml:space="preserve"> электроэнергии  за освещение дорог и мостов</w:t>
      </w:r>
      <w:r>
        <w:rPr>
          <w:i/>
          <w:sz w:val="28"/>
          <w:szCs w:val="28"/>
        </w:rPr>
        <w:t>, за канал связи;</w:t>
      </w:r>
    </w:p>
    <w:p w:rsidR="004964B8" w:rsidRPr="006C0355" w:rsidRDefault="004964B8" w:rsidP="004964B8">
      <w:pPr>
        <w:jc w:val="both"/>
        <w:rPr>
          <w:i/>
          <w:sz w:val="28"/>
          <w:szCs w:val="28"/>
        </w:rPr>
      </w:pPr>
      <w:r>
        <w:rPr>
          <w:i/>
          <w:sz w:val="28"/>
          <w:szCs w:val="28"/>
        </w:rPr>
        <w:t xml:space="preserve">           </w:t>
      </w:r>
      <w:r w:rsidRPr="006C0355">
        <w:rPr>
          <w:i/>
          <w:sz w:val="28"/>
          <w:szCs w:val="28"/>
        </w:rPr>
        <w:t>6,4 млн. рублей на ликвидацию последствий ЧС и прямые договоры;</w:t>
      </w:r>
    </w:p>
    <w:p w:rsidR="004964B8" w:rsidRPr="00EE7122" w:rsidRDefault="004964B8" w:rsidP="004964B8">
      <w:pPr>
        <w:pStyle w:val="af"/>
        <w:tabs>
          <w:tab w:val="left" w:pos="3810"/>
        </w:tabs>
        <w:spacing w:before="0" w:after="0"/>
        <w:jc w:val="both"/>
        <w:rPr>
          <w:rFonts w:ascii="Times New Roman" w:hAnsi="Times New Roman"/>
          <w:sz w:val="28"/>
          <w:szCs w:val="28"/>
        </w:rPr>
      </w:pPr>
      <w:r>
        <w:rPr>
          <w:rFonts w:ascii="Times New Roman" w:hAnsi="Times New Roman"/>
          <w:b/>
          <w:sz w:val="28"/>
          <w:szCs w:val="28"/>
        </w:rPr>
        <w:t xml:space="preserve">- </w:t>
      </w:r>
      <w:r w:rsidRPr="00EE7122">
        <w:rPr>
          <w:rFonts w:ascii="Times New Roman" w:hAnsi="Times New Roman"/>
          <w:b/>
          <w:sz w:val="28"/>
          <w:szCs w:val="28"/>
        </w:rPr>
        <w:t>101,8 млн. рублей</w:t>
      </w:r>
      <w:r>
        <w:rPr>
          <w:rFonts w:ascii="Times New Roman" w:hAnsi="Times New Roman"/>
          <w:sz w:val="28"/>
          <w:szCs w:val="28"/>
        </w:rPr>
        <w:t xml:space="preserve"> на </w:t>
      </w:r>
      <w:r>
        <w:rPr>
          <w:rFonts w:ascii="Times New Roman" w:hAnsi="Times New Roman"/>
          <w:i/>
          <w:sz w:val="28"/>
          <w:szCs w:val="28"/>
        </w:rPr>
        <w:t>установку знаков, освещение пешеходных переходов</w:t>
      </w:r>
      <w:r w:rsidRPr="00EE7122">
        <w:rPr>
          <w:rFonts w:ascii="Times New Roman" w:hAnsi="Times New Roman"/>
          <w:i/>
          <w:sz w:val="28"/>
          <w:szCs w:val="28"/>
        </w:rPr>
        <w:t>, устрой</w:t>
      </w:r>
      <w:r>
        <w:rPr>
          <w:rFonts w:ascii="Times New Roman" w:hAnsi="Times New Roman"/>
          <w:i/>
          <w:sz w:val="28"/>
          <w:szCs w:val="28"/>
        </w:rPr>
        <w:t>ство барьерного ограждения, нанесение разметки</w:t>
      </w:r>
      <w:r w:rsidRPr="00EE7122">
        <w:rPr>
          <w:rFonts w:ascii="Times New Roman" w:hAnsi="Times New Roman"/>
          <w:i/>
          <w:sz w:val="28"/>
          <w:szCs w:val="28"/>
        </w:rPr>
        <w:t xml:space="preserve">; </w:t>
      </w:r>
    </w:p>
    <w:p w:rsidR="004964B8" w:rsidRPr="00EE7122" w:rsidRDefault="004964B8" w:rsidP="004964B8">
      <w:pPr>
        <w:pStyle w:val="af"/>
        <w:tabs>
          <w:tab w:val="left" w:pos="3810"/>
        </w:tabs>
        <w:spacing w:before="0" w:after="0"/>
        <w:jc w:val="both"/>
        <w:rPr>
          <w:rFonts w:ascii="Times New Roman" w:hAnsi="Times New Roman"/>
          <w:sz w:val="28"/>
          <w:szCs w:val="28"/>
        </w:rPr>
      </w:pPr>
      <w:r>
        <w:rPr>
          <w:rFonts w:ascii="Times New Roman" w:hAnsi="Times New Roman"/>
          <w:b/>
          <w:sz w:val="28"/>
          <w:szCs w:val="28"/>
        </w:rPr>
        <w:t xml:space="preserve">- </w:t>
      </w:r>
      <w:r w:rsidRPr="00EE7122">
        <w:rPr>
          <w:rFonts w:ascii="Times New Roman" w:hAnsi="Times New Roman"/>
          <w:b/>
          <w:sz w:val="28"/>
          <w:szCs w:val="28"/>
        </w:rPr>
        <w:t xml:space="preserve">299,7 млн. рублей </w:t>
      </w:r>
      <w:r w:rsidRPr="00EE7122">
        <w:rPr>
          <w:rFonts w:ascii="Times New Roman" w:hAnsi="Times New Roman"/>
          <w:sz w:val="28"/>
          <w:szCs w:val="28"/>
        </w:rPr>
        <w:t>на оплату налога на</w:t>
      </w:r>
      <w:r>
        <w:rPr>
          <w:rFonts w:ascii="Times New Roman" w:hAnsi="Times New Roman"/>
          <w:sz w:val="28"/>
          <w:szCs w:val="28"/>
        </w:rPr>
        <w:t xml:space="preserve"> имущество </w:t>
      </w:r>
      <w:r w:rsidRPr="00EE7122">
        <w:rPr>
          <w:rFonts w:ascii="Times New Roman" w:hAnsi="Times New Roman"/>
          <w:sz w:val="28"/>
          <w:szCs w:val="28"/>
        </w:rPr>
        <w:t xml:space="preserve"> и </w:t>
      </w:r>
      <w:r w:rsidRPr="00EE7122">
        <w:rPr>
          <w:rFonts w:ascii="Times New Roman" w:hAnsi="Times New Roman"/>
          <w:b/>
          <w:sz w:val="28"/>
          <w:szCs w:val="28"/>
        </w:rPr>
        <w:t>96,0 млн. рублей</w:t>
      </w:r>
      <w:r w:rsidRPr="00EE7122">
        <w:rPr>
          <w:rFonts w:ascii="Times New Roman" w:hAnsi="Times New Roman"/>
          <w:sz w:val="28"/>
          <w:szCs w:val="28"/>
        </w:rPr>
        <w:t xml:space="preserve"> на содержание аппарата заказчика.</w:t>
      </w:r>
    </w:p>
    <w:p w:rsidR="004964B8" w:rsidRPr="00EE7122" w:rsidRDefault="004964B8" w:rsidP="004964B8">
      <w:pPr>
        <w:pStyle w:val="af"/>
        <w:tabs>
          <w:tab w:val="left" w:pos="3810"/>
        </w:tabs>
        <w:spacing w:before="0" w:after="0"/>
        <w:jc w:val="both"/>
        <w:rPr>
          <w:rFonts w:ascii="Times New Roman" w:hAnsi="Times New Roman"/>
          <w:sz w:val="28"/>
          <w:szCs w:val="28"/>
        </w:rPr>
      </w:pPr>
      <w:r w:rsidRPr="00EE7122">
        <w:rPr>
          <w:rFonts w:ascii="Times New Roman" w:hAnsi="Times New Roman"/>
          <w:b/>
          <w:sz w:val="28"/>
          <w:szCs w:val="28"/>
        </w:rPr>
        <w:t xml:space="preserve">-28,9 млн.рублей </w:t>
      </w:r>
      <w:r w:rsidRPr="00EE7122">
        <w:rPr>
          <w:rFonts w:ascii="Times New Roman" w:hAnsi="Times New Roman"/>
          <w:sz w:val="28"/>
          <w:szCs w:val="28"/>
        </w:rPr>
        <w:t>на разработку проектной документации;</w:t>
      </w:r>
    </w:p>
    <w:p w:rsidR="004964B8" w:rsidRDefault="004964B8" w:rsidP="004964B8">
      <w:pPr>
        <w:jc w:val="both"/>
        <w:rPr>
          <w:sz w:val="28"/>
          <w:szCs w:val="28"/>
        </w:rPr>
      </w:pPr>
      <w:r>
        <w:rPr>
          <w:b/>
          <w:sz w:val="28"/>
          <w:szCs w:val="28"/>
        </w:rPr>
        <w:t>-</w:t>
      </w:r>
      <w:r w:rsidRPr="00EE7122">
        <w:rPr>
          <w:b/>
          <w:sz w:val="28"/>
          <w:szCs w:val="28"/>
        </w:rPr>
        <w:t>1096,2 млн. рублей</w:t>
      </w:r>
      <w:r w:rsidRPr="00EE7122">
        <w:rPr>
          <w:sz w:val="28"/>
          <w:szCs w:val="28"/>
        </w:rPr>
        <w:t xml:space="preserve"> субсидии муниципальным образованиям Ульяновской области, из которых </w:t>
      </w:r>
    </w:p>
    <w:p w:rsidR="004964B8" w:rsidRPr="006C0355" w:rsidRDefault="004964B8" w:rsidP="004964B8">
      <w:pPr>
        <w:jc w:val="both"/>
        <w:rPr>
          <w:sz w:val="28"/>
          <w:szCs w:val="28"/>
        </w:rPr>
      </w:pPr>
      <w:r>
        <w:rPr>
          <w:i/>
          <w:sz w:val="28"/>
          <w:szCs w:val="28"/>
        </w:rPr>
        <w:t xml:space="preserve">           </w:t>
      </w:r>
      <w:r w:rsidRPr="00EE7122">
        <w:rPr>
          <w:i/>
          <w:sz w:val="28"/>
          <w:szCs w:val="28"/>
        </w:rPr>
        <w:t>450,0 млн. рублей субсидии из ф</w:t>
      </w:r>
      <w:r>
        <w:rPr>
          <w:i/>
          <w:sz w:val="28"/>
          <w:szCs w:val="28"/>
        </w:rPr>
        <w:t>едерального бюджета</w:t>
      </w:r>
      <w:r w:rsidRPr="00EE7122">
        <w:rPr>
          <w:i/>
          <w:sz w:val="28"/>
          <w:szCs w:val="28"/>
        </w:rPr>
        <w:t xml:space="preserve"> на ремонт дорог в г.Ульяновске в рамках приоритетного проекта «Безопасные</w:t>
      </w:r>
      <w:r>
        <w:rPr>
          <w:i/>
          <w:sz w:val="28"/>
          <w:szCs w:val="28"/>
        </w:rPr>
        <w:t xml:space="preserve"> и качественные дороги» </w:t>
      </w:r>
      <w:r w:rsidRPr="00EE7122">
        <w:rPr>
          <w:i/>
          <w:sz w:val="28"/>
          <w:szCs w:val="28"/>
        </w:rPr>
        <w:t xml:space="preserve">, </w:t>
      </w:r>
    </w:p>
    <w:p w:rsidR="004964B8" w:rsidRPr="00EE7122" w:rsidRDefault="004964B8" w:rsidP="004964B8">
      <w:pPr>
        <w:ind w:firstLine="709"/>
        <w:jc w:val="both"/>
        <w:rPr>
          <w:i/>
          <w:sz w:val="28"/>
          <w:szCs w:val="28"/>
        </w:rPr>
      </w:pPr>
      <w:r>
        <w:rPr>
          <w:i/>
          <w:sz w:val="28"/>
          <w:szCs w:val="28"/>
        </w:rPr>
        <w:t xml:space="preserve"> </w:t>
      </w:r>
      <w:r w:rsidRPr="00EE7122">
        <w:rPr>
          <w:i/>
          <w:sz w:val="28"/>
          <w:szCs w:val="28"/>
        </w:rPr>
        <w:t xml:space="preserve">29,2 млн. рублей на софинансирование мероприятий по строительству дорог в г. Ульяновске в рамках ФЦП «Жилище», </w:t>
      </w:r>
    </w:p>
    <w:p w:rsidR="004964B8" w:rsidRPr="00EE7122" w:rsidRDefault="004964B8" w:rsidP="004964B8">
      <w:pPr>
        <w:ind w:firstLine="709"/>
        <w:jc w:val="both"/>
        <w:rPr>
          <w:sz w:val="28"/>
          <w:szCs w:val="28"/>
        </w:rPr>
      </w:pPr>
      <w:r>
        <w:rPr>
          <w:i/>
          <w:sz w:val="28"/>
          <w:szCs w:val="28"/>
        </w:rPr>
        <w:lastRenderedPageBreak/>
        <w:t xml:space="preserve"> </w:t>
      </w:r>
      <w:r w:rsidRPr="00EE7122">
        <w:rPr>
          <w:i/>
          <w:sz w:val="28"/>
          <w:szCs w:val="28"/>
        </w:rPr>
        <w:t>65,2 млн. рублей на реконструкцию дороги по ул.Промышленной в г.Димитровграде</w:t>
      </w:r>
      <w:r w:rsidRPr="00EE7122">
        <w:rPr>
          <w:sz w:val="28"/>
          <w:szCs w:val="28"/>
        </w:rPr>
        <w:t xml:space="preserve"> </w:t>
      </w:r>
      <w:r>
        <w:rPr>
          <w:sz w:val="28"/>
          <w:szCs w:val="28"/>
        </w:rPr>
        <w:t>.</w:t>
      </w:r>
    </w:p>
    <w:p w:rsidR="004964B8" w:rsidRDefault="004964B8" w:rsidP="004964B8">
      <w:pPr>
        <w:pStyle w:val="af"/>
        <w:tabs>
          <w:tab w:val="left" w:pos="3810"/>
        </w:tabs>
        <w:spacing w:before="0" w:after="0"/>
        <w:ind w:firstLine="709"/>
        <w:jc w:val="both"/>
        <w:rPr>
          <w:rFonts w:ascii="Times New Roman" w:hAnsi="Times New Roman"/>
          <w:i/>
          <w:sz w:val="28"/>
          <w:szCs w:val="28"/>
        </w:rPr>
      </w:pPr>
      <w:r>
        <w:rPr>
          <w:rFonts w:ascii="Times New Roman" w:hAnsi="Times New Roman"/>
          <w:b/>
          <w:sz w:val="28"/>
          <w:szCs w:val="28"/>
        </w:rPr>
        <w:t>Кроме того,</w:t>
      </w:r>
      <w:r w:rsidRPr="00EE7122">
        <w:rPr>
          <w:rFonts w:ascii="Times New Roman" w:hAnsi="Times New Roman"/>
          <w:b/>
          <w:sz w:val="28"/>
          <w:szCs w:val="28"/>
        </w:rPr>
        <w:t xml:space="preserve"> в 2018 году </w:t>
      </w:r>
      <w:r w:rsidRPr="00EE7122">
        <w:rPr>
          <w:rFonts w:ascii="Times New Roman" w:hAnsi="Times New Roman"/>
          <w:sz w:val="28"/>
          <w:szCs w:val="28"/>
        </w:rPr>
        <w:t xml:space="preserve">реализуется проект по расширению до 198 комплексов группировки средств фотовидеофиксации правил нарушения безопасности дорожного движения и внедрения 6 рамок системы автоматизированного весогабаритного контроля на областных дорогах. На реализацию  проекта  будет направлено  </w:t>
      </w:r>
      <w:r w:rsidRPr="00112A8A">
        <w:rPr>
          <w:rFonts w:ascii="Times New Roman" w:hAnsi="Times New Roman"/>
          <w:b/>
          <w:sz w:val="28"/>
          <w:szCs w:val="28"/>
        </w:rPr>
        <w:t>513,0 млн. рублей</w:t>
      </w:r>
      <w:r>
        <w:rPr>
          <w:rFonts w:ascii="Times New Roman" w:hAnsi="Times New Roman"/>
          <w:b/>
          <w:sz w:val="28"/>
          <w:szCs w:val="28"/>
        </w:rPr>
        <w:t>, формируемых</w:t>
      </w:r>
      <w:r w:rsidRPr="00EE7122">
        <w:rPr>
          <w:rFonts w:ascii="Times New Roman" w:hAnsi="Times New Roman"/>
          <w:sz w:val="28"/>
          <w:szCs w:val="28"/>
        </w:rPr>
        <w:t xml:space="preserve"> </w:t>
      </w:r>
      <w:r>
        <w:rPr>
          <w:rFonts w:ascii="Times New Roman" w:hAnsi="Times New Roman"/>
          <w:b/>
          <w:sz w:val="28"/>
          <w:szCs w:val="28"/>
        </w:rPr>
        <w:t>за счет</w:t>
      </w:r>
      <w:r w:rsidRPr="00EE7122">
        <w:rPr>
          <w:rFonts w:ascii="Times New Roman" w:hAnsi="Times New Roman"/>
          <w:i/>
          <w:sz w:val="28"/>
          <w:szCs w:val="28"/>
        </w:rPr>
        <w:t xml:space="preserve"> штрафов за нарушение правил безопасности дорожного движения </w:t>
      </w:r>
      <w:r>
        <w:rPr>
          <w:rFonts w:ascii="Times New Roman" w:hAnsi="Times New Roman"/>
          <w:i/>
          <w:sz w:val="28"/>
          <w:szCs w:val="28"/>
        </w:rPr>
        <w:t xml:space="preserve">и </w:t>
      </w:r>
      <w:r w:rsidRPr="00EE7122">
        <w:rPr>
          <w:rFonts w:ascii="Times New Roman" w:hAnsi="Times New Roman"/>
          <w:i/>
          <w:sz w:val="28"/>
          <w:szCs w:val="28"/>
        </w:rPr>
        <w:t xml:space="preserve">правил </w:t>
      </w:r>
      <w:r>
        <w:rPr>
          <w:rFonts w:ascii="Times New Roman" w:hAnsi="Times New Roman"/>
          <w:i/>
          <w:sz w:val="28"/>
          <w:szCs w:val="28"/>
        </w:rPr>
        <w:t>перевозки тяжеловесных грузов.</w:t>
      </w:r>
    </w:p>
    <w:p w:rsidR="004964B8" w:rsidRPr="00EE7122" w:rsidRDefault="004964B8" w:rsidP="004964B8">
      <w:pPr>
        <w:ind w:firstLine="709"/>
        <w:jc w:val="both"/>
        <w:rPr>
          <w:b/>
          <w:sz w:val="28"/>
          <w:szCs w:val="28"/>
        </w:rPr>
      </w:pPr>
      <w:r w:rsidRPr="00EE7122">
        <w:rPr>
          <w:b/>
          <w:sz w:val="28"/>
          <w:szCs w:val="28"/>
        </w:rPr>
        <w:t>О планах ремонта дорог и тротуаров местного значения в 2018 году.</w:t>
      </w:r>
    </w:p>
    <w:p w:rsidR="004964B8" w:rsidRPr="00EE7122" w:rsidRDefault="004964B8" w:rsidP="004964B8">
      <w:pPr>
        <w:jc w:val="both"/>
        <w:rPr>
          <w:sz w:val="28"/>
          <w:szCs w:val="28"/>
        </w:rPr>
      </w:pPr>
      <w:r>
        <w:rPr>
          <w:b/>
          <w:sz w:val="28"/>
          <w:szCs w:val="28"/>
        </w:rPr>
        <w:t xml:space="preserve">         </w:t>
      </w:r>
      <w:r w:rsidRPr="00EE7122">
        <w:rPr>
          <w:sz w:val="28"/>
          <w:szCs w:val="28"/>
        </w:rPr>
        <w:t xml:space="preserve">Общая протяжённость сети автомобильных дорог местного значения, находящихся на балансе муниципальных образований Ульяновской области, составляет около 7,5 тыс. км. </w:t>
      </w:r>
    </w:p>
    <w:p w:rsidR="004964B8" w:rsidRDefault="004964B8" w:rsidP="004964B8">
      <w:pPr>
        <w:ind w:firstLine="709"/>
        <w:jc w:val="both"/>
        <w:rPr>
          <w:sz w:val="28"/>
          <w:szCs w:val="28"/>
        </w:rPr>
      </w:pPr>
      <w:r w:rsidRPr="00EE7122">
        <w:rPr>
          <w:b/>
          <w:sz w:val="28"/>
          <w:szCs w:val="28"/>
        </w:rPr>
        <w:t>В 2018 году</w:t>
      </w:r>
      <w:r w:rsidRPr="00EE7122">
        <w:rPr>
          <w:sz w:val="28"/>
          <w:szCs w:val="28"/>
        </w:rPr>
        <w:t xml:space="preserve"> на строительство, ремонт автодорог общего пользования местног</w:t>
      </w:r>
      <w:r>
        <w:rPr>
          <w:sz w:val="28"/>
          <w:szCs w:val="28"/>
        </w:rPr>
        <w:t>о значения планируется средств:</w:t>
      </w:r>
    </w:p>
    <w:p w:rsidR="004964B8" w:rsidRPr="00EE7122" w:rsidRDefault="004964B8" w:rsidP="004964B8">
      <w:pPr>
        <w:jc w:val="both"/>
        <w:rPr>
          <w:sz w:val="28"/>
          <w:szCs w:val="28"/>
        </w:rPr>
      </w:pPr>
      <w:r w:rsidRPr="005C69E8">
        <w:rPr>
          <w:b/>
          <w:sz w:val="28"/>
          <w:szCs w:val="28"/>
        </w:rPr>
        <w:t>Всего - 2 134,3</w:t>
      </w:r>
      <w:r w:rsidRPr="00EE7122">
        <w:rPr>
          <w:b/>
          <w:sz w:val="28"/>
          <w:szCs w:val="28"/>
        </w:rPr>
        <w:t xml:space="preserve"> млн. рублей</w:t>
      </w:r>
      <w:r w:rsidRPr="00EE7122">
        <w:rPr>
          <w:sz w:val="28"/>
          <w:szCs w:val="28"/>
        </w:rPr>
        <w:t xml:space="preserve">, в том числе: </w:t>
      </w:r>
    </w:p>
    <w:p w:rsidR="004964B8" w:rsidRPr="00EE7122" w:rsidRDefault="004964B8" w:rsidP="004964B8">
      <w:pPr>
        <w:jc w:val="both"/>
        <w:rPr>
          <w:b/>
          <w:sz w:val="28"/>
          <w:szCs w:val="28"/>
        </w:rPr>
      </w:pPr>
      <w:r>
        <w:rPr>
          <w:b/>
          <w:sz w:val="28"/>
          <w:szCs w:val="28"/>
        </w:rPr>
        <w:t>Федеральные средства- 641,3 млн.руб., в т.ч.</w:t>
      </w:r>
    </w:p>
    <w:p w:rsidR="004964B8" w:rsidRPr="00EE7122" w:rsidRDefault="004964B8" w:rsidP="004964B8">
      <w:pPr>
        <w:ind w:firstLine="709"/>
        <w:jc w:val="both"/>
        <w:rPr>
          <w:sz w:val="28"/>
          <w:szCs w:val="28"/>
        </w:rPr>
      </w:pPr>
      <w:r w:rsidRPr="00EE7122">
        <w:rPr>
          <w:b/>
          <w:sz w:val="28"/>
          <w:szCs w:val="28"/>
        </w:rPr>
        <w:t xml:space="preserve">- </w:t>
      </w:r>
      <w:r w:rsidRPr="005C69E8">
        <w:rPr>
          <w:sz w:val="28"/>
          <w:szCs w:val="28"/>
        </w:rPr>
        <w:t>450,0 млн. рублей</w:t>
      </w:r>
      <w:r w:rsidRPr="00EE7122">
        <w:rPr>
          <w:sz w:val="28"/>
          <w:szCs w:val="28"/>
        </w:rPr>
        <w:t xml:space="preserve"> – на Ульяновскую городскую агломерацию в рамках приоритетного проекта «Безопасные и качественные дороги».</w:t>
      </w:r>
    </w:p>
    <w:p w:rsidR="004964B8" w:rsidRPr="00EE7122" w:rsidRDefault="004964B8" w:rsidP="004964B8">
      <w:pPr>
        <w:ind w:firstLine="709"/>
        <w:jc w:val="both"/>
        <w:rPr>
          <w:sz w:val="28"/>
          <w:szCs w:val="28"/>
        </w:rPr>
      </w:pPr>
      <w:r w:rsidRPr="00EE7122">
        <w:rPr>
          <w:b/>
          <w:sz w:val="28"/>
          <w:szCs w:val="28"/>
        </w:rPr>
        <w:t xml:space="preserve">- </w:t>
      </w:r>
      <w:r w:rsidRPr="005C69E8">
        <w:rPr>
          <w:sz w:val="28"/>
          <w:szCs w:val="28"/>
        </w:rPr>
        <w:t>133,0 млн. рублей</w:t>
      </w:r>
      <w:r w:rsidRPr="00EE7122">
        <w:rPr>
          <w:b/>
          <w:sz w:val="28"/>
          <w:szCs w:val="28"/>
        </w:rPr>
        <w:t xml:space="preserve"> </w:t>
      </w:r>
      <w:r w:rsidRPr="00EE7122">
        <w:rPr>
          <w:sz w:val="28"/>
          <w:szCs w:val="28"/>
        </w:rPr>
        <w:t>– на ФЦП Жилище</w:t>
      </w:r>
    </w:p>
    <w:p w:rsidR="004964B8" w:rsidRPr="00EE7122" w:rsidRDefault="004964B8" w:rsidP="004964B8">
      <w:pPr>
        <w:ind w:firstLine="709"/>
        <w:jc w:val="both"/>
        <w:rPr>
          <w:i/>
          <w:sz w:val="28"/>
          <w:szCs w:val="28"/>
        </w:rPr>
      </w:pPr>
      <w:r w:rsidRPr="00EE7122">
        <w:rPr>
          <w:sz w:val="28"/>
          <w:szCs w:val="28"/>
        </w:rPr>
        <w:t xml:space="preserve">- </w:t>
      </w:r>
      <w:r w:rsidRPr="005C69E8">
        <w:rPr>
          <w:sz w:val="28"/>
          <w:szCs w:val="28"/>
        </w:rPr>
        <w:t>58,3 млн. рублей</w:t>
      </w:r>
      <w:r w:rsidRPr="00EE7122">
        <w:rPr>
          <w:sz w:val="28"/>
          <w:szCs w:val="28"/>
        </w:rPr>
        <w:t xml:space="preserve"> – на ул. Промышленная г. Димитровград</w:t>
      </w:r>
    </w:p>
    <w:p w:rsidR="004964B8" w:rsidRPr="005C69E8" w:rsidRDefault="004964B8" w:rsidP="004964B8">
      <w:pPr>
        <w:jc w:val="both"/>
        <w:rPr>
          <w:sz w:val="28"/>
          <w:szCs w:val="28"/>
        </w:rPr>
      </w:pPr>
      <w:r w:rsidRPr="00EE7122">
        <w:rPr>
          <w:b/>
          <w:sz w:val="28"/>
          <w:szCs w:val="28"/>
        </w:rPr>
        <w:t>Областные средства</w:t>
      </w:r>
      <w:r>
        <w:rPr>
          <w:sz w:val="28"/>
          <w:szCs w:val="28"/>
        </w:rPr>
        <w:t xml:space="preserve"> -</w:t>
      </w:r>
      <w:r w:rsidRPr="00EE7122">
        <w:rPr>
          <w:b/>
          <w:sz w:val="28"/>
          <w:szCs w:val="28"/>
        </w:rPr>
        <w:t>1096,2</w:t>
      </w:r>
      <w:r w:rsidRPr="00EE7122">
        <w:rPr>
          <w:sz w:val="28"/>
          <w:szCs w:val="28"/>
        </w:rPr>
        <w:t xml:space="preserve"> – млн. рублей;</w:t>
      </w:r>
    </w:p>
    <w:p w:rsidR="004964B8" w:rsidRPr="00EE7122" w:rsidRDefault="004964B8" w:rsidP="004964B8">
      <w:pPr>
        <w:jc w:val="both"/>
        <w:rPr>
          <w:sz w:val="28"/>
          <w:szCs w:val="28"/>
        </w:rPr>
      </w:pPr>
      <w:r w:rsidRPr="00EE7122">
        <w:rPr>
          <w:b/>
          <w:sz w:val="28"/>
          <w:szCs w:val="28"/>
        </w:rPr>
        <w:t>Местные средства муниципальных образований</w:t>
      </w:r>
      <w:r>
        <w:rPr>
          <w:sz w:val="28"/>
          <w:szCs w:val="28"/>
        </w:rPr>
        <w:t xml:space="preserve"> -</w:t>
      </w:r>
      <w:r w:rsidRPr="00EE7122">
        <w:rPr>
          <w:b/>
          <w:sz w:val="28"/>
          <w:szCs w:val="28"/>
        </w:rPr>
        <w:t>205,1</w:t>
      </w:r>
      <w:r>
        <w:rPr>
          <w:sz w:val="28"/>
          <w:szCs w:val="28"/>
        </w:rPr>
        <w:t xml:space="preserve"> млн. рублей</w:t>
      </w:r>
      <w:r w:rsidRPr="00EE7122">
        <w:rPr>
          <w:sz w:val="28"/>
          <w:szCs w:val="28"/>
        </w:rPr>
        <w:t>.</w:t>
      </w:r>
    </w:p>
    <w:p w:rsidR="004964B8" w:rsidRPr="00EE7122" w:rsidRDefault="004964B8" w:rsidP="004964B8">
      <w:pPr>
        <w:ind w:firstLine="709"/>
        <w:jc w:val="both"/>
        <w:rPr>
          <w:sz w:val="28"/>
          <w:szCs w:val="28"/>
        </w:rPr>
      </w:pPr>
      <w:r w:rsidRPr="00EE7122">
        <w:rPr>
          <w:sz w:val="28"/>
          <w:szCs w:val="28"/>
        </w:rPr>
        <w:t>Указанные средства планируется направить</w:t>
      </w:r>
      <w:r>
        <w:rPr>
          <w:sz w:val="28"/>
          <w:szCs w:val="28"/>
        </w:rPr>
        <w:t xml:space="preserve"> на ремонт</w:t>
      </w:r>
      <w:r w:rsidRPr="00EE7122">
        <w:rPr>
          <w:sz w:val="28"/>
          <w:szCs w:val="28"/>
        </w:rPr>
        <w:t xml:space="preserve">: </w:t>
      </w:r>
    </w:p>
    <w:p w:rsidR="004964B8" w:rsidRPr="00EE7122" w:rsidRDefault="004964B8" w:rsidP="004964B8">
      <w:pPr>
        <w:ind w:firstLine="709"/>
        <w:jc w:val="both"/>
        <w:rPr>
          <w:sz w:val="28"/>
          <w:szCs w:val="28"/>
        </w:rPr>
      </w:pPr>
      <w:r>
        <w:rPr>
          <w:sz w:val="28"/>
          <w:szCs w:val="28"/>
        </w:rPr>
        <w:t xml:space="preserve">- 605,4 млн. рублей </w:t>
      </w:r>
      <w:r w:rsidRPr="00EE7122">
        <w:rPr>
          <w:sz w:val="28"/>
          <w:szCs w:val="28"/>
        </w:rPr>
        <w:t xml:space="preserve"> автодорог местного значения,</w:t>
      </w:r>
    </w:p>
    <w:p w:rsidR="004964B8" w:rsidRPr="00EE7122" w:rsidRDefault="004964B8" w:rsidP="004964B8">
      <w:pPr>
        <w:ind w:firstLine="709"/>
        <w:jc w:val="both"/>
        <w:rPr>
          <w:sz w:val="28"/>
          <w:szCs w:val="28"/>
        </w:rPr>
      </w:pPr>
      <w:r>
        <w:rPr>
          <w:sz w:val="28"/>
          <w:szCs w:val="28"/>
        </w:rPr>
        <w:t>- 84,0 млн. рублей</w:t>
      </w:r>
      <w:r w:rsidRPr="00EE7122">
        <w:rPr>
          <w:sz w:val="28"/>
          <w:szCs w:val="28"/>
        </w:rPr>
        <w:t xml:space="preserve"> автодорог по поручению Правительства Ульяновской области,</w:t>
      </w:r>
    </w:p>
    <w:p w:rsidR="004964B8" w:rsidRPr="00EE7122" w:rsidRDefault="004964B8" w:rsidP="004964B8">
      <w:pPr>
        <w:ind w:firstLine="709"/>
        <w:jc w:val="both"/>
        <w:rPr>
          <w:sz w:val="28"/>
          <w:szCs w:val="28"/>
        </w:rPr>
      </w:pPr>
      <w:r>
        <w:rPr>
          <w:sz w:val="28"/>
          <w:szCs w:val="28"/>
        </w:rPr>
        <w:t>- 68,8 млн. рублей</w:t>
      </w:r>
      <w:r w:rsidRPr="00EE7122">
        <w:rPr>
          <w:sz w:val="28"/>
          <w:szCs w:val="28"/>
        </w:rPr>
        <w:t xml:space="preserve"> </w:t>
      </w:r>
      <w:r>
        <w:rPr>
          <w:sz w:val="28"/>
          <w:szCs w:val="28"/>
        </w:rPr>
        <w:t xml:space="preserve">велодорожек, </w:t>
      </w:r>
      <w:r w:rsidRPr="00EE7122">
        <w:rPr>
          <w:sz w:val="28"/>
          <w:szCs w:val="28"/>
        </w:rPr>
        <w:t xml:space="preserve">мостовых переходов </w:t>
      </w:r>
      <w:r>
        <w:rPr>
          <w:sz w:val="28"/>
          <w:szCs w:val="28"/>
        </w:rPr>
        <w:t xml:space="preserve"> и </w:t>
      </w:r>
      <w:r w:rsidRPr="00EE7122">
        <w:rPr>
          <w:sz w:val="28"/>
          <w:szCs w:val="28"/>
        </w:rPr>
        <w:t>дорог</w:t>
      </w:r>
      <w:r>
        <w:rPr>
          <w:sz w:val="28"/>
          <w:szCs w:val="28"/>
        </w:rPr>
        <w:t>,</w:t>
      </w:r>
      <w:r w:rsidRPr="00EE7122">
        <w:rPr>
          <w:sz w:val="28"/>
          <w:szCs w:val="28"/>
        </w:rPr>
        <w:t xml:space="preserve"> ведущих к СНТ,</w:t>
      </w:r>
    </w:p>
    <w:p w:rsidR="004964B8" w:rsidRPr="00EE7122" w:rsidRDefault="004964B8" w:rsidP="004964B8">
      <w:pPr>
        <w:ind w:firstLine="709"/>
        <w:jc w:val="both"/>
        <w:rPr>
          <w:sz w:val="28"/>
          <w:szCs w:val="28"/>
        </w:rPr>
      </w:pPr>
      <w:r w:rsidRPr="00EE7122">
        <w:rPr>
          <w:sz w:val="28"/>
          <w:szCs w:val="28"/>
        </w:rPr>
        <w:t>- 9,5 млн. рублей</w:t>
      </w:r>
      <w:r>
        <w:rPr>
          <w:sz w:val="28"/>
          <w:szCs w:val="28"/>
        </w:rPr>
        <w:t xml:space="preserve"> -</w:t>
      </w:r>
      <w:r w:rsidRPr="00EE7122">
        <w:rPr>
          <w:sz w:val="28"/>
          <w:szCs w:val="28"/>
        </w:rPr>
        <w:t xml:space="preserve"> на разработку проектной документации,</w:t>
      </w:r>
    </w:p>
    <w:p w:rsidR="004964B8" w:rsidRPr="00EE7122" w:rsidRDefault="004964B8" w:rsidP="004964B8">
      <w:pPr>
        <w:jc w:val="both"/>
        <w:rPr>
          <w:sz w:val="28"/>
          <w:szCs w:val="28"/>
        </w:rPr>
      </w:pPr>
      <w:r>
        <w:rPr>
          <w:sz w:val="28"/>
          <w:szCs w:val="28"/>
        </w:rPr>
        <w:t xml:space="preserve">          </w:t>
      </w:r>
      <w:r w:rsidRPr="00EE7122">
        <w:rPr>
          <w:sz w:val="28"/>
          <w:szCs w:val="28"/>
        </w:rPr>
        <w:t>На указанные средства в текущем году муниципальными образованиями запланировано отремонтироват</w:t>
      </w:r>
      <w:r>
        <w:rPr>
          <w:sz w:val="28"/>
          <w:szCs w:val="28"/>
        </w:rPr>
        <w:t xml:space="preserve">ь 410 объектов, общей площадью </w:t>
      </w:r>
      <w:r w:rsidRPr="00EE7122">
        <w:rPr>
          <w:sz w:val="28"/>
          <w:szCs w:val="28"/>
        </w:rPr>
        <w:t>1 196 266,0 кв. м.</w:t>
      </w:r>
    </w:p>
    <w:p w:rsidR="004964B8" w:rsidRPr="00EE7122" w:rsidRDefault="004964B8" w:rsidP="004964B8">
      <w:pPr>
        <w:ind w:firstLine="709"/>
        <w:jc w:val="both"/>
        <w:rPr>
          <w:sz w:val="28"/>
          <w:szCs w:val="28"/>
        </w:rPr>
      </w:pPr>
      <w:r w:rsidRPr="00EE7122">
        <w:rPr>
          <w:sz w:val="28"/>
          <w:szCs w:val="28"/>
        </w:rPr>
        <w:t>На строительство автодорог в 2018 году предусмотрено направить</w:t>
      </w:r>
      <w:r>
        <w:rPr>
          <w:sz w:val="28"/>
          <w:szCs w:val="28"/>
        </w:rPr>
        <w:t xml:space="preserve"> 114,2 млн. руб.</w:t>
      </w:r>
      <w:r w:rsidRPr="00EE7122">
        <w:rPr>
          <w:sz w:val="28"/>
          <w:szCs w:val="28"/>
        </w:rPr>
        <w:t>:</w:t>
      </w:r>
    </w:p>
    <w:p w:rsidR="004964B8" w:rsidRPr="00EE7122" w:rsidRDefault="004964B8" w:rsidP="004964B8">
      <w:pPr>
        <w:ind w:firstLine="709"/>
        <w:jc w:val="both"/>
        <w:rPr>
          <w:sz w:val="28"/>
          <w:szCs w:val="28"/>
        </w:rPr>
      </w:pPr>
      <w:r w:rsidRPr="00EE7122">
        <w:rPr>
          <w:sz w:val="28"/>
          <w:szCs w:val="28"/>
        </w:rPr>
        <w:t>- 65,2 млн. рублей – г. Димитровград (ул. Промышленная),</w:t>
      </w:r>
    </w:p>
    <w:p w:rsidR="004964B8" w:rsidRPr="00EE7122" w:rsidRDefault="004964B8" w:rsidP="004964B8">
      <w:pPr>
        <w:ind w:firstLine="709"/>
        <w:jc w:val="both"/>
        <w:rPr>
          <w:sz w:val="28"/>
          <w:szCs w:val="28"/>
        </w:rPr>
      </w:pPr>
      <w:r w:rsidRPr="00EE7122">
        <w:rPr>
          <w:sz w:val="28"/>
          <w:szCs w:val="28"/>
        </w:rPr>
        <w:t>- 29,2 млн. рублей – г. Ульяновск (ФЦП «Жилище),</w:t>
      </w:r>
    </w:p>
    <w:p w:rsidR="004964B8" w:rsidRPr="00EE7122" w:rsidRDefault="004964B8" w:rsidP="004964B8">
      <w:pPr>
        <w:ind w:firstLine="709"/>
        <w:jc w:val="both"/>
        <w:rPr>
          <w:sz w:val="28"/>
          <w:szCs w:val="28"/>
        </w:rPr>
      </w:pPr>
      <w:r w:rsidRPr="00EE7122">
        <w:rPr>
          <w:sz w:val="28"/>
          <w:szCs w:val="28"/>
        </w:rPr>
        <w:t>- 19,8 млн. рублей – МО «Ст</w:t>
      </w:r>
      <w:r>
        <w:rPr>
          <w:sz w:val="28"/>
          <w:szCs w:val="28"/>
        </w:rPr>
        <w:t>аромайнский район»-</w:t>
      </w:r>
      <w:r w:rsidRPr="00EE7122">
        <w:rPr>
          <w:sz w:val="28"/>
          <w:szCs w:val="28"/>
        </w:rPr>
        <w:t xml:space="preserve"> с. Ивановка.</w:t>
      </w:r>
    </w:p>
    <w:p w:rsidR="004964B8" w:rsidRPr="00EE7122" w:rsidRDefault="004964B8" w:rsidP="004964B8">
      <w:pPr>
        <w:ind w:firstLine="708"/>
        <w:jc w:val="both"/>
        <w:rPr>
          <w:sz w:val="28"/>
          <w:szCs w:val="28"/>
        </w:rPr>
      </w:pPr>
      <w:r w:rsidRPr="00EE7122">
        <w:rPr>
          <w:sz w:val="28"/>
          <w:szCs w:val="28"/>
        </w:rPr>
        <w:t xml:space="preserve">07.02.2018 совместно с Законодательным Собранием Ульяновской области состоялся ежегодный семинар-совещание по вопросу подготовки и проведения ремонта автомобильных дорог местного значения в муниципальных образованиях </w:t>
      </w:r>
      <w:r>
        <w:rPr>
          <w:sz w:val="28"/>
          <w:szCs w:val="28"/>
        </w:rPr>
        <w:t>Ульяновской области в 2018 году, в</w:t>
      </w:r>
      <w:r w:rsidRPr="00EE7122">
        <w:rPr>
          <w:sz w:val="28"/>
          <w:szCs w:val="28"/>
        </w:rPr>
        <w:t xml:space="preserve"> ходе </w:t>
      </w:r>
      <w:r>
        <w:rPr>
          <w:sz w:val="28"/>
          <w:szCs w:val="28"/>
        </w:rPr>
        <w:t>которого</w:t>
      </w:r>
      <w:r w:rsidRPr="00EE7122">
        <w:rPr>
          <w:sz w:val="28"/>
          <w:szCs w:val="28"/>
        </w:rPr>
        <w:t xml:space="preserve"> подробно рассмотре</w:t>
      </w:r>
      <w:r>
        <w:rPr>
          <w:sz w:val="28"/>
          <w:szCs w:val="28"/>
        </w:rPr>
        <w:t>ны</w:t>
      </w:r>
      <w:r w:rsidRPr="00EE7122">
        <w:rPr>
          <w:sz w:val="28"/>
          <w:szCs w:val="28"/>
        </w:rPr>
        <w:t xml:space="preserve"> ошибки и трудности при выполнении </w:t>
      </w:r>
      <w:r w:rsidRPr="00EE7122">
        <w:rPr>
          <w:sz w:val="28"/>
          <w:szCs w:val="28"/>
        </w:rPr>
        <w:lastRenderedPageBreak/>
        <w:t xml:space="preserve">дорожных работ, даны рекомендации по их недопущению в будущем, разъяснены изменения и нововведения законодательства и технических регламентов. </w:t>
      </w:r>
    </w:p>
    <w:p w:rsidR="004964B8" w:rsidRPr="00EE7122" w:rsidRDefault="004964B8" w:rsidP="004964B8">
      <w:pPr>
        <w:ind w:firstLine="709"/>
        <w:jc w:val="both"/>
        <w:rPr>
          <w:sz w:val="28"/>
          <w:szCs w:val="28"/>
        </w:rPr>
      </w:pPr>
      <w:r w:rsidRPr="00EE7122">
        <w:rPr>
          <w:sz w:val="28"/>
          <w:szCs w:val="28"/>
        </w:rPr>
        <w:t>В настоящее время всеми муниципальными образов</w:t>
      </w:r>
      <w:r>
        <w:rPr>
          <w:sz w:val="28"/>
          <w:szCs w:val="28"/>
        </w:rPr>
        <w:t>аниями определены объемы работ,</w:t>
      </w:r>
      <w:r w:rsidRPr="00EE7122">
        <w:rPr>
          <w:sz w:val="28"/>
          <w:szCs w:val="28"/>
        </w:rPr>
        <w:t xml:space="preserve"> составлены перечни, которые согласо</w:t>
      </w:r>
      <w:r>
        <w:rPr>
          <w:sz w:val="28"/>
          <w:szCs w:val="28"/>
        </w:rPr>
        <w:t>ваны с общественностью районов, и представлены</w:t>
      </w:r>
      <w:r w:rsidRPr="00EE7122">
        <w:rPr>
          <w:sz w:val="28"/>
          <w:szCs w:val="28"/>
        </w:rPr>
        <w:t xml:space="preserve"> в Министерство промышленности, строительства, ЖКК и транспорта Ульяновской области подписанные Соглашения о на</w:t>
      </w:r>
      <w:r>
        <w:rPr>
          <w:sz w:val="28"/>
          <w:szCs w:val="28"/>
        </w:rPr>
        <w:t>правлении субсидий в 2018 году.</w:t>
      </w:r>
    </w:p>
    <w:p w:rsidR="004964B8" w:rsidRPr="00EE7122" w:rsidRDefault="004964B8" w:rsidP="004964B8">
      <w:pPr>
        <w:ind w:firstLine="709"/>
        <w:jc w:val="both"/>
        <w:rPr>
          <w:sz w:val="28"/>
          <w:szCs w:val="28"/>
        </w:rPr>
      </w:pPr>
      <w:r w:rsidRPr="00EE7122">
        <w:rPr>
          <w:sz w:val="28"/>
          <w:szCs w:val="28"/>
        </w:rPr>
        <w:t>Министерством промышленности, ЖКК и транспорта Ульяновской области подготовлено Постановления Правительства Ульяновской области о направлении субсидий в бюджеты муниципальных образований Ульяновской области от.15.02.2018 №85-П. Лимиты доведены до администраций муниципальных образований.</w:t>
      </w:r>
    </w:p>
    <w:p w:rsidR="007C4E8D" w:rsidRDefault="007C4E8D" w:rsidP="004964B8">
      <w:pPr>
        <w:ind w:firstLine="709"/>
        <w:jc w:val="center"/>
        <w:rPr>
          <w:sz w:val="28"/>
          <w:szCs w:val="28"/>
        </w:rPr>
      </w:pPr>
    </w:p>
    <w:p w:rsidR="00A93D94" w:rsidRPr="00A93D94" w:rsidRDefault="00A93D94" w:rsidP="00A93D94">
      <w:pPr>
        <w:widowControl w:val="0"/>
        <w:autoSpaceDE w:val="0"/>
        <w:autoSpaceDN w:val="0"/>
        <w:adjustRightInd w:val="0"/>
        <w:ind w:firstLine="709"/>
        <w:contextualSpacing/>
        <w:jc w:val="center"/>
        <w:rPr>
          <w:rFonts w:eastAsia="Calibri"/>
          <w:b/>
          <w:sz w:val="28"/>
          <w:szCs w:val="28"/>
          <w:u w:val="single"/>
          <w:lang w:eastAsia="en-US"/>
        </w:rPr>
      </w:pPr>
      <w:r w:rsidRPr="00A93D94">
        <w:rPr>
          <w:rFonts w:eastAsia="Calibri"/>
          <w:b/>
          <w:sz w:val="28"/>
          <w:szCs w:val="28"/>
          <w:u w:val="single"/>
          <w:lang w:eastAsia="en-US"/>
        </w:rPr>
        <w:t>Теплоснабжение</w:t>
      </w:r>
    </w:p>
    <w:p w:rsidR="00A93D94" w:rsidRPr="00A93D94" w:rsidRDefault="00A93D94" w:rsidP="00A93D94">
      <w:pPr>
        <w:widowControl w:val="0"/>
        <w:autoSpaceDE w:val="0"/>
        <w:autoSpaceDN w:val="0"/>
        <w:adjustRightInd w:val="0"/>
        <w:ind w:firstLine="709"/>
        <w:contextualSpacing/>
        <w:jc w:val="center"/>
        <w:rPr>
          <w:rFonts w:eastAsia="Calibri"/>
          <w:b/>
          <w:sz w:val="28"/>
          <w:szCs w:val="28"/>
          <w:u w:val="single"/>
          <w:lang w:eastAsia="en-US"/>
        </w:rPr>
      </w:pP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Отопительный сезон 2017-2018 годов проходит при эксплуатации 970 теплоисточников, в том числе 896 котельных муниципальных образований (муниципальные и ведомственные) и 74 котельных учреждений, подведомственных ИОГВ, общая протяженность тепловых сетей составила 1334,36 км.</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В 2017 году Правительством Ульяновской области принято решение о масштабной модернизации теплоисточников Ульяновской области, для чего была разработана программа модернизации на 2017-2018 годы. В рамках данной программы планируется модернизация 62 теплоисточников, в том числе: 2 теплоисточника за счет средств муниципального образования г. Ульяновск, 3 котельных за счет средств концессионера (МО «Инзенский район), 57 котельных за счет средств областного бюджета Ульяновской области.</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xml:space="preserve">В настоящее время за счет средств МО «город Ульяновск», силами УМУП «Городская теплосеть» модернизированы 2 котельные: ГПО и ЦГБ. </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В рамках концессионного соглашения концессионером – ООО «КИТ-Энергия» модернизированы 3 котельных МО «Инзенский район» (котельные №7, 8 и 9), 1 из которых уже введена в эксплуатацию (№8), а котельные №7 и №9 будут введены в эксплуатацию до 10.02.2018.</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Таким образом, на сегодняшний день на территории Ульяновской области остается в эксплуатации 1 мазутный теплоисточник - котельная мкр. Китовка г. Инза (эксплуатация теплоисточника, а также закупка мазутного топлива ведется ООО «КИТ-Энергия» в рамках концессионного соглашения).</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xml:space="preserve"> Оставшиеся 57 теплоисточников модернизируются в рамках государственной программы «Развитие жилищно-коммунального хозяйства и повышение энергетической эффективности в Ульяновской области» на 2014-2020 годы.</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lastRenderedPageBreak/>
        <w:t xml:space="preserve">   За счет финансирования областного  бюджета Ульяновской области в 2017 году были  реализованы следующие  мероприятия:</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«Предоставление субсидий бюджетам муниципальных образований Ульяновской области в целях софинансирования расходных обязательств, возникающих в связи со строительством и модернизацией котельных, в том числе посредством перехода от централизованного отопления объектов социальной сферы и жилищного фонда к их подомовому газовому отоплению», финансирование составило 7 627,04 тыс. рублей.</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Выделенные денежные средства позволили выполнить техническое перевооружение (модернизацию):</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1. квартальной котельной р.п. Кузоватово МО «Кузоватовский район»;</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2. котельной «Редуктор» МО «Барышский район»;</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3. котельной СОШ с. Поливаново МО «Барышский район».</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«Предоставление субсидий областным государственным казённым предприятиям Ульяновской области в целях финансового обеспечения затрат, связанных со строительством и модернизацией теплоисточников и тепловых сетей, в том числе затрат, связанных с внесением платы по договорам финансовой аренды (лизинга) и (или) договорам финансирования под уступку денежного требования (договорам факторинга)» .По итогам 2017 года по данному мероприятию выделено 46 461,1213 тыс. рублей. Выделенные денежные средства позволили выполнить модернизацию и строительство:</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1. котельной МКД  по ул. Первомайская,1б, р.п. Силикатный;</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2. котельной СОШ №1 Базарного Сызгана;</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3. котельной СОШ №2 Базарного Сызгана;</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4. котельной д/с «Аленушка» р.п. Тагай;</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xml:space="preserve">5. котельной «Ростелеком» р.п. Тагай; </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6. котельной д/с «Березка» г. Сенгилей;</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7. котельной п. Карлинская Роща;</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8. котельной ГУЗ «Сенгилеевская ЦРБ» г. Сенгилей;</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xml:space="preserve">9. котельной теплоисточник ДШИ р.п. Языково; </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10. котельной СОШ р.п. Языково;</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11. котельной д/с «Ягодка» р.п. Карсун;</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12. котельной с. Тушна, Сенгилеевского района;</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13. котельной Школы учащейся молодежи р.п. Карсун;</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xml:space="preserve">14. котельной д/с с.Урено-Карлинское; </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15. котельной ДК и администрации р.п. Языково (;</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16. котельной СОШ с. Белозерье, Карсунский район;</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17. котельной Участковой больницы с. Большая Кандарать, Карсунский район;</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18. котельной СОШ с. Большая Кандарать, Карсунский район;</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19. котельной СОШ с. Урено-Карлинское, Карсунский район;</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20. котельной СОШ с.Усть-Урень, Карсунский район;</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xml:space="preserve">21. центральной котельной р.п. Майна; </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lastRenderedPageBreak/>
        <w:t xml:space="preserve">22. котельной ГУЗ «Сурская ЦРБ», р.п. Сурское. </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Кроме того в рамках заключенных в 2017 году контрактов выполнена поставка с монтажом на фундамент (в настоящее время ведутся работы по подведению инженерных сетей к данным теплоисточникам):</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xml:space="preserve">- котельной д/с и начальной школы п. Белое Озеро «Николаевский район» </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котельной ГУЗ «Павловская ЦРБ».</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Также в 2018 году установлены на фундаменты теплоисточники (в настоящее время ведутся подготовительные работы по подведению инженерных сетей к данным теплоисточникам):</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квартальная котельная р. п. Красный  Гуляй;</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-блочно - модульная котельная р. п. Новая Майна.</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xml:space="preserve"> В 2017 году проведена работа по переформатированию ОГКП «Облкомхоз» в ОГКП «Корпорация развития коммунального комплекса Ульяновской области», путем слияния с ОГБУ «Центр энергосбережения Ульяновской области». С 2013 основным региональным государственным «оператором» теплоэнергетического комплекса Ульяновской области года планомерно консолидируются производственные фонды теплоснабжения, так на начальном этапе деятельности предприятию были переданы 38 теплоисточников, которые обеспечивали теплом население и ряд предприятий г.Ульяновска, Карсунского, Вешкаймского, Базарносызганского, Тереньгульского, Сенгилеевского районов и р.п.им.Ленина Барышского района. По состоянию на 01.01.2018 количество теплоисточников предприятия составляло 141 единицу, при этом деятельность предприятия охватывает 16 муниципальных образований Ульяновской  области. </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Кроме модернизации теплоисточников Ульяновской области в рамках государственной программы «Развитие жилищно-коммунального хозяйства и повышение энергетической эффективности в Ульяновской области» на 2014-2020 годы реализовано мероприятие по замене 3,12 км. наиболее изношенных тепловых сетей МО «город Димитровград», что позволило выполнить замену и ремонт более 6 км. тепловых сетей данного муниципального образования.</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xml:space="preserve"> Таким образом, в 2017 году было отремонтировано и заменено 8,53 % от общей протяжённости сетей теплоснабжения города Димитровграда. Благодаря совместной работе Правительства Ульяновской области и администрации МО «город Димитровград» количество инцидентов на сетях теплоснабжения в сравнении с аналогичным периодом прошлого отопительного сезона снизилось на 23%. </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В 2018 году основной задачей в сфере теплоснабжения является продолжение реализации запланированных мероприятий по модернизации теплоисточников в рамках программы модернизации теплоисточников Ульяновской области.</w:t>
      </w:r>
    </w:p>
    <w:p w:rsidR="00A93D94" w:rsidRPr="00A93D94" w:rsidRDefault="00A93D94" w:rsidP="00A93D94">
      <w:pPr>
        <w:widowControl w:val="0"/>
        <w:autoSpaceDE w:val="0"/>
        <w:autoSpaceDN w:val="0"/>
        <w:adjustRightInd w:val="0"/>
        <w:ind w:firstLine="709"/>
        <w:contextualSpacing/>
        <w:jc w:val="both"/>
        <w:rPr>
          <w:rFonts w:eastAsia="Calibri"/>
          <w:sz w:val="28"/>
          <w:szCs w:val="28"/>
          <w:lang w:eastAsia="en-US"/>
        </w:rPr>
      </w:pPr>
    </w:p>
    <w:p w:rsidR="00A93D94" w:rsidRPr="00A93D94" w:rsidRDefault="00A93D94" w:rsidP="00A93D94">
      <w:pPr>
        <w:tabs>
          <w:tab w:val="left" w:pos="17436"/>
        </w:tabs>
        <w:contextualSpacing/>
        <w:jc w:val="center"/>
        <w:rPr>
          <w:rFonts w:eastAsia="Calibri"/>
          <w:b/>
          <w:sz w:val="28"/>
          <w:szCs w:val="28"/>
          <w:u w:val="single"/>
          <w:lang w:eastAsia="en-US"/>
        </w:rPr>
      </w:pPr>
      <w:r w:rsidRPr="00A93D94">
        <w:rPr>
          <w:rFonts w:eastAsia="Calibri"/>
          <w:b/>
          <w:sz w:val="28"/>
          <w:szCs w:val="28"/>
          <w:u w:val="single"/>
          <w:lang w:eastAsia="en-US"/>
        </w:rPr>
        <w:lastRenderedPageBreak/>
        <w:t>Газификация</w:t>
      </w:r>
    </w:p>
    <w:p w:rsidR="00A93D94" w:rsidRPr="00A93D94" w:rsidRDefault="00A93D94" w:rsidP="00A93D94">
      <w:pPr>
        <w:tabs>
          <w:tab w:val="left" w:pos="17436"/>
        </w:tabs>
        <w:ind w:firstLine="851"/>
        <w:contextualSpacing/>
        <w:jc w:val="both"/>
        <w:rPr>
          <w:rFonts w:eastAsia="Calibri"/>
          <w:sz w:val="28"/>
          <w:szCs w:val="28"/>
          <w:lang w:eastAsia="en-US"/>
        </w:rPr>
      </w:pPr>
      <w:r w:rsidRPr="00A93D94">
        <w:rPr>
          <w:rFonts w:eastAsia="Calibri"/>
          <w:sz w:val="28"/>
          <w:szCs w:val="28"/>
          <w:lang w:eastAsia="en-US"/>
        </w:rPr>
        <w:t>По итогам 2017 года уровень газификации Ульяновской области достиг 60,47%.</w:t>
      </w:r>
    </w:p>
    <w:p w:rsidR="00A93D94" w:rsidRPr="00A93D94" w:rsidRDefault="00A93D94" w:rsidP="00A93D94">
      <w:pPr>
        <w:tabs>
          <w:tab w:val="left" w:pos="17436"/>
        </w:tabs>
        <w:ind w:firstLine="851"/>
        <w:contextualSpacing/>
        <w:jc w:val="both"/>
        <w:rPr>
          <w:rFonts w:eastAsia="Calibri"/>
          <w:sz w:val="28"/>
          <w:szCs w:val="28"/>
          <w:lang w:eastAsia="en-US"/>
        </w:rPr>
      </w:pPr>
      <w:r w:rsidRPr="00A93D94">
        <w:rPr>
          <w:rFonts w:eastAsia="Calibri"/>
          <w:sz w:val="28"/>
          <w:szCs w:val="28"/>
          <w:lang w:eastAsia="en-US"/>
        </w:rPr>
        <w:t>В 2017 году бюджетное финансирование  на газификацию составило 117,77 млн. рублей, что почти в 2 раза больше предыдущего года. Инвестиции ПАО «Газпром» на выполнение мероприятий по строительству межпоселковых газопроводов составили в 2017 году  800,0 млн. рублей.</w:t>
      </w:r>
    </w:p>
    <w:p w:rsidR="00A93D94" w:rsidRPr="00A93D94" w:rsidRDefault="00A93D94" w:rsidP="00A93D94">
      <w:pPr>
        <w:ind w:firstLine="851"/>
        <w:contextualSpacing/>
        <w:jc w:val="both"/>
        <w:rPr>
          <w:rFonts w:eastAsia="Calibri"/>
          <w:sz w:val="28"/>
          <w:szCs w:val="28"/>
          <w:lang w:eastAsia="en-US"/>
        </w:rPr>
      </w:pPr>
      <w:r w:rsidRPr="00A93D94">
        <w:rPr>
          <w:rFonts w:eastAsia="Calibri"/>
          <w:sz w:val="28"/>
          <w:szCs w:val="28"/>
          <w:lang w:eastAsia="en-US"/>
        </w:rPr>
        <w:t>Указанное финансирование по итогам 2017  года  позволило реализовать следующие проекты:</w:t>
      </w:r>
    </w:p>
    <w:p w:rsidR="00A93D94" w:rsidRPr="00A93D94" w:rsidRDefault="00A93D94" w:rsidP="00A93D94">
      <w:pPr>
        <w:ind w:firstLine="851"/>
        <w:contextualSpacing/>
        <w:jc w:val="both"/>
        <w:rPr>
          <w:rFonts w:eastAsia="Calibri"/>
          <w:sz w:val="28"/>
          <w:szCs w:val="28"/>
          <w:lang w:eastAsia="en-US"/>
        </w:rPr>
      </w:pPr>
      <w:r w:rsidRPr="00A93D94">
        <w:rPr>
          <w:rFonts w:eastAsia="Calibri"/>
          <w:sz w:val="28"/>
          <w:szCs w:val="28"/>
          <w:lang w:eastAsia="en-US"/>
        </w:rPr>
        <w:t xml:space="preserve"> - строительство межпоселковых газопроводов общей протяжённостью 299,3 км, что  обеспечивает газификацией 50 населённых пунктов, в которых проживает 17,8 тыс. населения. По населённым пунктам за счёт бюджетных средств выполнены работы по созданию газораспределительных сетей в Тереньгульском районе (Тумкино, Красноборск), в Кузоватовском районе (Кивать, Еделево) в Николаевском районе (Тепловка, Головино,Топорнино) в Сурском районе (Выползово, Лебедёвка, Никитино, Чеботаевка, Астрадамовка). </w:t>
      </w:r>
    </w:p>
    <w:p w:rsidR="00A93D94" w:rsidRPr="00A93D94" w:rsidRDefault="00A93D94" w:rsidP="00A93D94">
      <w:pPr>
        <w:ind w:firstLine="851"/>
        <w:contextualSpacing/>
        <w:jc w:val="both"/>
        <w:rPr>
          <w:rFonts w:eastAsia="Calibri"/>
          <w:sz w:val="28"/>
          <w:szCs w:val="28"/>
          <w:lang w:eastAsia="en-US"/>
        </w:rPr>
      </w:pPr>
      <w:r w:rsidRPr="00A93D94">
        <w:rPr>
          <w:rFonts w:eastAsia="Calibri"/>
          <w:sz w:val="28"/>
          <w:szCs w:val="28"/>
          <w:lang w:eastAsia="en-US"/>
        </w:rPr>
        <w:t>- завершение  работ по газификации с.Краснополка Карсунского района (выполнено строительство межпоселкового газопровода и внутрипоселковых сетей), завершение работ п.Поливаново Барышского района. Ведётся строительство в Кузоватовском районе по внутрипоселковым газопроводам Студенец, Томылово, Беркулейка, Красная Балтия, Заводской;</w:t>
      </w:r>
    </w:p>
    <w:p w:rsidR="00A93D94" w:rsidRPr="00A93D94" w:rsidRDefault="00A93D94" w:rsidP="00A93D94">
      <w:pPr>
        <w:ind w:firstLine="851"/>
        <w:contextualSpacing/>
        <w:jc w:val="both"/>
        <w:rPr>
          <w:rFonts w:eastAsia="Calibri"/>
          <w:sz w:val="28"/>
          <w:szCs w:val="28"/>
          <w:lang w:eastAsia="en-US"/>
        </w:rPr>
      </w:pPr>
      <w:r w:rsidRPr="00A93D94">
        <w:rPr>
          <w:rFonts w:eastAsia="Calibri"/>
          <w:sz w:val="28"/>
          <w:szCs w:val="28"/>
          <w:lang w:eastAsia="en-US"/>
        </w:rPr>
        <w:t>- проведение проектирования для газификации 38 населённых пунктов Барышского, Базарносызганского, Кузоватовского, Мелекесского, Николаевского, Сурского, Майнского, Вешкаймского, Инзенского, Старокулаткинского районов.</w:t>
      </w:r>
    </w:p>
    <w:p w:rsidR="00A93D94" w:rsidRPr="00A93D94" w:rsidRDefault="00A93D94" w:rsidP="00A93D94">
      <w:pPr>
        <w:ind w:firstLine="851"/>
        <w:contextualSpacing/>
        <w:jc w:val="both"/>
        <w:rPr>
          <w:rFonts w:eastAsia="Calibri"/>
          <w:sz w:val="28"/>
          <w:szCs w:val="28"/>
          <w:lang w:eastAsia="en-US"/>
        </w:rPr>
      </w:pPr>
      <w:r w:rsidRPr="00A93D94">
        <w:rPr>
          <w:rFonts w:eastAsia="Calibri"/>
          <w:sz w:val="28"/>
          <w:szCs w:val="28"/>
          <w:lang w:eastAsia="en-US"/>
        </w:rPr>
        <w:t>Таким образом, в  2017 году  осуществлены работы:</w:t>
      </w:r>
    </w:p>
    <w:p w:rsidR="00A93D94" w:rsidRPr="00A93D94" w:rsidRDefault="00A93D94" w:rsidP="00A93D94">
      <w:pPr>
        <w:ind w:firstLine="851"/>
        <w:contextualSpacing/>
        <w:jc w:val="both"/>
        <w:rPr>
          <w:rFonts w:eastAsia="Calibri"/>
          <w:sz w:val="28"/>
          <w:szCs w:val="28"/>
          <w:lang w:eastAsia="en-US"/>
        </w:rPr>
      </w:pPr>
      <w:r w:rsidRPr="00A93D94">
        <w:rPr>
          <w:rFonts w:eastAsia="Calibri"/>
          <w:sz w:val="28"/>
          <w:szCs w:val="28"/>
          <w:lang w:eastAsia="en-US"/>
        </w:rPr>
        <w:t>- по строительству газораспределительных сетей в 11 населённых пунктах для обеспечения газоснабжением 2,6 тыс. жителей:</w:t>
      </w:r>
    </w:p>
    <w:p w:rsidR="00A93D94" w:rsidRPr="00A93D94" w:rsidRDefault="00A93D94" w:rsidP="00A93D94">
      <w:pPr>
        <w:tabs>
          <w:tab w:val="left" w:pos="0"/>
        </w:tabs>
        <w:suppressAutoHyphens/>
        <w:ind w:firstLine="568"/>
        <w:contextualSpacing/>
        <w:jc w:val="both"/>
        <w:rPr>
          <w:rFonts w:eastAsia="Calibri"/>
          <w:b/>
          <w:i/>
          <w:sz w:val="28"/>
          <w:szCs w:val="28"/>
          <w:lang w:eastAsia="en-US"/>
        </w:rPr>
      </w:pPr>
      <w:r w:rsidRPr="00A93D94">
        <w:rPr>
          <w:rFonts w:eastAsia="Calibri"/>
          <w:sz w:val="28"/>
          <w:szCs w:val="28"/>
          <w:lang w:eastAsia="en-US"/>
        </w:rPr>
        <w:t xml:space="preserve"> в Карсунском районе: строительство в селе Краснополка;</w:t>
      </w:r>
      <w:r w:rsidRPr="00A93D94">
        <w:rPr>
          <w:rFonts w:eastAsia="Calibri"/>
          <w:b/>
          <w:i/>
          <w:sz w:val="28"/>
          <w:szCs w:val="28"/>
          <w:lang w:eastAsia="en-US"/>
        </w:rPr>
        <w:t xml:space="preserve"> </w:t>
      </w:r>
    </w:p>
    <w:p w:rsidR="00A93D94" w:rsidRPr="00A93D94" w:rsidRDefault="00A93D94" w:rsidP="00A93D94">
      <w:pPr>
        <w:tabs>
          <w:tab w:val="left" w:pos="0"/>
        </w:tabs>
        <w:suppressAutoHyphens/>
        <w:ind w:firstLine="568"/>
        <w:contextualSpacing/>
        <w:jc w:val="both"/>
        <w:rPr>
          <w:rFonts w:eastAsia="Calibri"/>
          <w:sz w:val="28"/>
          <w:szCs w:val="28"/>
          <w:lang w:eastAsia="en-US"/>
        </w:rPr>
      </w:pPr>
      <w:r w:rsidRPr="00A93D94">
        <w:rPr>
          <w:rFonts w:eastAsia="Calibri"/>
          <w:sz w:val="28"/>
          <w:szCs w:val="28"/>
          <w:lang w:eastAsia="en-US"/>
        </w:rPr>
        <w:t xml:space="preserve"> в Кузоватовском районе: строительство газопроводов в селах Студенец, Томылово, Беркулейка, Красная Балтия, Заводской</w:t>
      </w:r>
      <w:r w:rsidRPr="00A93D94">
        <w:rPr>
          <w:rFonts w:eastAsia="Calibri"/>
          <w:b/>
          <w:i/>
          <w:sz w:val="28"/>
          <w:szCs w:val="28"/>
          <w:lang w:eastAsia="en-US"/>
        </w:rPr>
        <w:t>,</w:t>
      </w:r>
      <w:r w:rsidRPr="00A93D94">
        <w:rPr>
          <w:rFonts w:eastAsia="Calibri"/>
          <w:sz w:val="28"/>
          <w:szCs w:val="28"/>
          <w:lang w:eastAsia="en-US"/>
        </w:rPr>
        <w:t xml:space="preserve"> Никольское,</w:t>
      </w:r>
    </w:p>
    <w:p w:rsidR="00A93D94" w:rsidRPr="00A93D94" w:rsidRDefault="00A93D94" w:rsidP="00A93D94">
      <w:pPr>
        <w:tabs>
          <w:tab w:val="left" w:pos="0"/>
        </w:tabs>
        <w:suppressAutoHyphens/>
        <w:ind w:firstLine="568"/>
        <w:contextualSpacing/>
        <w:jc w:val="both"/>
        <w:rPr>
          <w:rFonts w:eastAsia="Calibri"/>
          <w:sz w:val="28"/>
          <w:szCs w:val="28"/>
          <w:lang w:eastAsia="en-US"/>
        </w:rPr>
      </w:pPr>
      <w:r w:rsidRPr="00A93D94">
        <w:rPr>
          <w:rFonts w:eastAsia="Calibri"/>
          <w:sz w:val="28"/>
          <w:szCs w:val="28"/>
          <w:lang w:eastAsia="en-US"/>
        </w:rPr>
        <w:t xml:space="preserve"> в Николаевском районе:</w:t>
      </w:r>
      <w:r w:rsidRPr="00A93D94">
        <w:rPr>
          <w:rFonts w:eastAsia="Calibri"/>
          <w:b/>
          <w:i/>
          <w:sz w:val="28"/>
          <w:szCs w:val="28"/>
          <w:lang w:eastAsia="en-US"/>
        </w:rPr>
        <w:t xml:space="preserve"> </w:t>
      </w:r>
      <w:r w:rsidRPr="00A93D94">
        <w:rPr>
          <w:rFonts w:eastAsia="Calibri"/>
          <w:sz w:val="28"/>
          <w:szCs w:val="28"/>
          <w:lang w:eastAsia="en-US"/>
        </w:rPr>
        <w:t>строительство в р.п. Николаевка и с.Новая Петровка,</w:t>
      </w:r>
    </w:p>
    <w:p w:rsidR="00A93D94" w:rsidRPr="00A93D94" w:rsidRDefault="00A93D94" w:rsidP="00A93D94">
      <w:pPr>
        <w:ind w:firstLine="567"/>
        <w:contextualSpacing/>
        <w:jc w:val="both"/>
        <w:rPr>
          <w:rFonts w:eastAsia="Calibri"/>
          <w:sz w:val="28"/>
          <w:szCs w:val="28"/>
          <w:lang w:eastAsia="en-US"/>
        </w:rPr>
      </w:pPr>
      <w:r w:rsidRPr="00A93D94">
        <w:rPr>
          <w:rFonts w:eastAsia="Calibri"/>
          <w:sz w:val="28"/>
          <w:szCs w:val="28"/>
          <w:lang w:eastAsia="en-US"/>
        </w:rPr>
        <w:t>в Тереньгульском районе: в Красноборске – завершение работ: предоставлена возможность населению газифицироваться–  303 домовладения (647 жителей),</w:t>
      </w:r>
    </w:p>
    <w:p w:rsidR="00A93D94" w:rsidRPr="00A93D94" w:rsidRDefault="00A93D94" w:rsidP="00A93D94">
      <w:pPr>
        <w:ind w:firstLine="567"/>
        <w:contextualSpacing/>
        <w:jc w:val="both"/>
        <w:rPr>
          <w:rFonts w:eastAsia="Calibri"/>
          <w:sz w:val="28"/>
          <w:szCs w:val="28"/>
          <w:lang w:eastAsia="en-US"/>
        </w:rPr>
      </w:pPr>
      <w:r w:rsidRPr="00A93D94">
        <w:rPr>
          <w:rFonts w:eastAsia="Calibri"/>
          <w:sz w:val="28"/>
          <w:szCs w:val="28"/>
          <w:lang w:eastAsia="en-US"/>
        </w:rPr>
        <w:t xml:space="preserve"> в Барышском районе п.Поливаново – завершение работ</w:t>
      </w:r>
    </w:p>
    <w:p w:rsidR="00A93D94" w:rsidRPr="00A93D94" w:rsidRDefault="00A93D94" w:rsidP="00A93D94">
      <w:pPr>
        <w:ind w:firstLine="851"/>
        <w:contextualSpacing/>
        <w:jc w:val="both"/>
        <w:rPr>
          <w:rFonts w:eastAsia="Calibri"/>
          <w:sz w:val="28"/>
          <w:szCs w:val="28"/>
          <w:lang w:eastAsia="en-US"/>
        </w:rPr>
      </w:pPr>
      <w:r w:rsidRPr="00A93D94">
        <w:rPr>
          <w:rFonts w:eastAsia="Calibri"/>
          <w:sz w:val="28"/>
          <w:szCs w:val="28"/>
          <w:lang w:eastAsia="en-US"/>
        </w:rPr>
        <w:t>- по проектированию газопроводов работы проводились для 38 населённых пунктов.</w:t>
      </w:r>
    </w:p>
    <w:p w:rsidR="00A93D94" w:rsidRPr="00A93D94" w:rsidRDefault="00A93D94" w:rsidP="00A9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lang w:eastAsia="en-US"/>
        </w:rPr>
      </w:pPr>
      <w:r w:rsidRPr="00A93D94">
        <w:rPr>
          <w:rFonts w:eastAsia="Calibri"/>
          <w:sz w:val="28"/>
          <w:szCs w:val="28"/>
          <w:lang w:eastAsia="en-US"/>
        </w:rPr>
        <w:t xml:space="preserve">К 2018 году выполнение работ ПАО «Газпром» по строительству межпоселковых газопроводов, общей протяжённостью 329,9 км (13 межпоселковых газопроводов) для газификации 50 населённых пунктов в </w:t>
      </w:r>
      <w:r w:rsidRPr="00A93D94">
        <w:rPr>
          <w:rFonts w:eastAsia="Calibri"/>
          <w:sz w:val="28"/>
          <w:szCs w:val="28"/>
          <w:lang w:eastAsia="en-US"/>
        </w:rPr>
        <w:lastRenderedPageBreak/>
        <w:t xml:space="preserve">муниципальных районах составляет: три объекта запущены (в Тереньгульском Кузоватовском и  Сурском), завершается строительство в Барышском, Вешкаймском, Мелекесском, Базарносызганском, Старокулаткинском районах. Межпоселковый газопровод в Мелекесском районе для 2 населённых пунктов предусмотрено начать в 2018 году. По обязательствам Ульяновской области обеспечено строительство внутрипоселковых сетей по 12 населённым пунктам. </w:t>
      </w:r>
    </w:p>
    <w:p w:rsidR="00A93D94" w:rsidRPr="00A93D94" w:rsidRDefault="00A93D94" w:rsidP="00A9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lang w:eastAsia="en-US"/>
        </w:rPr>
      </w:pPr>
      <w:r w:rsidRPr="00A93D94">
        <w:rPr>
          <w:rFonts w:eastAsia="Calibri"/>
          <w:sz w:val="28"/>
          <w:szCs w:val="28"/>
          <w:lang w:eastAsia="en-US"/>
        </w:rPr>
        <w:t xml:space="preserve">Под план-график с ПАО «Газпром» к 2019 году требуется построить 356 км внутрипоселковых сетей в 40 населённых пунктах. Из областного бюджета в 2017 году и планом на 2018 год финансированием выполнение проектных работ обеспечено, однако имеется дефицит  - 27 млн. рублей, на СМР из 40 объектов финансированием обеспечено 13 (103,8 млн. руб.), дефицит составляет 483,54 млн. рублей.   </w:t>
      </w:r>
    </w:p>
    <w:p w:rsidR="00A93D94" w:rsidRPr="00A93D94" w:rsidRDefault="00A93D94" w:rsidP="00A9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lang w:eastAsia="en-US"/>
        </w:rPr>
      </w:pPr>
    </w:p>
    <w:p w:rsidR="00A93D94" w:rsidRPr="00A93D94" w:rsidRDefault="00A93D94" w:rsidP="00A93D94">
      <w:pPr>
        <w:contextualSpacing/>
        <w:jc w:val="center"/>
        <w:rPr>
          <w:b/>
          <w:sz w:val="28"/>
          <w:szCs w:val="28"/>
        </w:rPr>
      </w:pPr>
      <w:r w:rsidRPr="00A93D94">
        <w:rPr>
          <w:b/>
          <w:sz w:val="28"/>
          <w:szCs w:val="28"/>
        </w:rPr>
        <w:t>Расчеты за поставленный природный газ</w:t>
      </w:r>
    </w:p>
    <w:p w:rsidR="00A93D94" w:rsidRPr="00A93D94" w:rsidRDefault="00A93D94" w:rsidP="00A93D94">
      <w:pPr>
        <w:widowControl w:val="0"/>
        <w:autoSpaceDE w:val="0"/>
        <w:autoSpaceDN w:val="0"/>
        <w:adjustRightInd w:val="0"/>
        <w:ind w:firstLine="709"/>
        <w:contextualSpacing/>
        <w:jc w:val="both"/>
        <w:outlineLvl w:val="1"/>
        <w:rPr>
          <w:sz w:val="28"/>
          <w:szCs w:val="28"/>
        </w:rPr>
      </w:pPr>
    </w:p>
    <w:p w:rsidR="00A93D94" w:rsidRPr="00A93D94" w:rsidRDefault="00A93D94" w:rsidP="00A93D94">
      <w:pPr>
        <w:widowControl w:val="0"/>
        <w:autoSpaceDE w:val="0"/>
        <w:autoSpaceDN w:val="0"/>
        <w:adjustRightInd w:val="0"/>
        <w:ind w:firstLine="709"/>
        <w:contextualSpacing/>
        <w:jc w:val="both"/>
        <w:outlineLvl w:val="1"/>
        <w:rPr>
          <w:sz w:val="28"/>
          <w:szCs w:val="28"/>
        </w:rPr>
      </w:pPr>
      <w:r w:rsidRPr="00A93D94">
        <w:rPr>
          <w:sz w:val="28"/>
          <w:szCs w:val="28"/>
        </w:rPr>
        <w:t xml:space="preserve">Правительством Ульяновской области подписано 3 соглашения с ООО «Газпром межрегионгаз» о реструктуризации задолженности организаций коммунального комплекса Ульяновской области.  </w:t>
      </w:r>
    </w:p>
    <w:p w:rsidR="00A93D94" w:rsidRPr="00A93D94" w:rsidRDefault="00A93D94" w:rsidP="00A93D94">
      <w:pPr>
        <w:contextualSpacing/>
        <w:jc w:val="both"/>
        <w:rPr>
          <w:b/>
          <w:sz w:val="28"/>
          <w:szCs w:val="28"/>
          <w:u w:val="single"/>
        </w:rPr>
      </w:pPr>
      <w:r w:rsidRPr="00A93D94">
        <w:rPr>
          <w:b/>
          <w:sz w:val="28"/>
          <w:szCs w:val="28"/>
        </w:rPr>
        <w:t xml:space="preserve">         Общая сумма по заключенным Соглашениям – 1960,89 млн. рублей.</w:t>
      </w:r>
    </w:p>
    <w:p w:rsidR="00A93D94" w:rsidRPr="00A93D94" w:rsidRDefault="00A93D94" w:rsidP="00A93D94">
      <w:pPr>
        <w:widowControl w:val="0"/>
        <w:autoSpaceDE w:val="0"/>
        <w:autoSpaceDN w:val="0"/>
        <w:adjustRightInd w:val="0"/>
        <w:contextualSpacing/>
        <w:jc w:val="both"/>
        <w:rPr>
          <w:sz w:val="28"/>
          <w:szCs w:val="28"/>
        </w:rPr>
      </w:pPr>
      <w:r w:rsidRPr="00A93D94">
        <w:rPr>
          <w:sz w:val="28"/>
          <w:szCs w:val="28"/>
        </w:rPr>
        <w:t>В настоящее время оплачено по Соглашениям за 2015-2017 гг. - 402,60 млн. рублей.</w:t>
      </w:r>
    </w:p>
    <w:p w:rsidR="00A93D94" w:rsidRPr="00A93D94" w:rsidRDefault="00A93D94" w:rsidP="00A93D94">
      <w:pPr>
        <w:widowControl w:val="0"/>
        <w:autoSpaceDE w:val="0"/>
        <w:autoSpaceDN w:val="0"/>
        <w:adjustRightInd w:val="0"/>
        <w:ind w:firstLine="709"/>
        <w:contextualSpacing/>
        <w:jc w:val="both"/>
        <w:rPr>
          <w:sz w:val="28"/>
          <w:szCs w:val="28"/>
        </w:rPr>
      </w:pPr>
      <w:r w:rsidRPr="00A93D94">
        <w:rPr>
          <w:sz w:val="28"/>
          <w:szCs w:val="28"/>
        </w:rPr>
        <w:t xml:space="preserve">Для дальнейшего выполнения Соглашений о реструктуризации задолженности, подписанных в 2014- 2015 годах и на плановый период 2018 года предусмотрено </w:t>
      </w:r>
      <w:r w:rsidRPr="00A93D94">
        <w:rPr>
          <w:b/>
          <w:sz w:val="28"/>
          <w:szCs w:val="28"/>
        </w:rPr>
        <w:t>93,4</w:t>
      </w:r>
      <w:r w:rsidRPr="00A93D94">
        <w:rPr>
          <w:sz w:val="28"/>
          <w:szCs w:val="28"/>
        </w:rPr>
        <w:t xml:space="preserve"> млн. рублей. Для выполнения вновь подписанного соглашения  в декабре 2017 года на сумму 767,3 млн. рублей в областном бюджете Ульяновской области на 2018 год необходимо предусмотреть </w:t>
      </w:r>
      <w:r w:rsidRPr="00A93D94">
        <w:rPr>
          <w:b/>
          <w:sz w:val="28"/>
          <w:szCs w:val="28"/>
        </w:rPr>
        <w:t>153,45</w:t>
      </w:r>
      <w:r w:rsidRPr="00A93D94">
        <w:rPr>
          <w:sz w:val="28"/>
          <w:szCs w:val="28"/>
        </w:rPr>
        <w:t xml:space="preserve"> млн. рублей.</w:t>
      </w:r>
    </w:p>
    <w:p w:rsidR="00A93D94" w:rsidRPr="00A93D94" w:rsidRDefault="00A93D94" w:rsidP="00A93D94">
      <w:pPr>
        <w:contextualSpacing/>
        <w:jc w:val="both"/>
        <w:rPr>
          <w:rFonts w:eastAsia="Calibri"/>
          <w:sz w:val="28"/>
          <w:szCs w:val="28"/>
          <w:lang w:eastAsia="en-US"/>
        </w:rPr>
      </w:pPr>
      <w:r w:rsidRPr="00A93D94">
        <w:rPr>
          <w:sz w:val="28"/>
          <w:szCs w:val="28"/>
        </w:rPr>
        <w:t xml:space="preserve">         </w:t>
      </w:r>
      <w:r w:rsidRPr="00A93D94">
        <w:rPr>
          <w:rFonts w:eastAsia="Calibri"/>
          <w:sz w:val="28"/>
          <w:szCs w:val="28"/>
          <w:lang w:eastAsia="en-US"/>
        </w:rPr>
        <w:t xml:space="preserve">Вместе с тем, одним из условий выполнения вышеуказанных Соглашений  является 100 % погашение задолженности за потребленный природный газ, образовавшейся с начала отопительного периода 2016-2017гг.  По состоянию на  01 января 2018 года задолженность организаций коммунального комплекса составляет </w:t>
      </w:r>
      <w:r w:rsidRPr="00A93D94">
        <w:rPr>
          <w:rFonts w:eastAsia="Calibri"/>
          <w:b/>
          <w:sz w:val="28"/>
          <w:szCs w:val="28"/>
          <w:lang w:eastAsia="en-US"/>
        </w:rPr>
        <w:t>582,506</w:t>
      </w:r>
      <w:r w:rsidRPr="00A93D94">
        <w:rPr>
          <w:rFonts w:eastAsia="Calibri"/>
          <w:sz w:val="28"/>
          <w:szCs w:val="28"/>
          <w:lang w:eastAsia="en-US"/>
        </w:rPr>
        <w:t xml:space="preserve"> млн. рублей (с учётом потребления декабря 2017 года), в том числе:</w:t>
      </w:r>
    </w:p>
    <w:p w:rsidR="00A93D94" w:rsidRPr="00A93D94" w:rsidRDefault="00A93D94" w:rsidP="00A93D94">
      <w:pPr>
        <w:contextualSpacing/>
        <w:jc w:val="both"/>
        <w:rPr>
          <w:rFonts w:eastAsia="Calibri"/>
          <w:sz w:val="28"/>
          <w:szCs w:val="28"/>
          <w:lang w:eastAsia="en-US"/>
        </w:rPr>
      </w:pPr>
      <w:r w:rsidRPr="00A93D94">
        <w:rPr>
          <w:rFonts w:eastAsia="Calibri"/>
          <w:sz w:val="28"/>
          <w:szCs w:val="28"/>
          <w:lang w:eastAsia="en-US"/>
        </w:rPr>
        <w:t>Задолженность за отопительный сезон 2016-2017гг. – 61,946 млн. рублей;</w:t>
      </w:r>
    </w:p>
    <w:p w:rsidR="00A93D94" w:rsidRPr="00A93D94" w:rsidRDefault="00A93D94" w:rsidP="00A93D94">
      <w:pPr>
        <w:contextualSpacing/>
        <w:jc w:val="both"/>
        <w:rPr>
          <w:sz w:val="28"/>
          <w:szCs w:val="28"/>
        </w:rPr>
      </w:pPr>
      <w:r w:rsidRPr="00A93D94">
        <w:rPr>
          <w:sz w:val="28"/>
          <w:szCs w:val="28"/>
        </w:rPr>
        <w:t>Задолженность за отопительный сезон 2017-2018гг. – 520,56 млн. рублей.</w:t>
      </w:r>
    </w:p>
    <w:p w:rsidR="00A93D94" w:rsidRPr="00A93D94" w:rsidRDefault="00A93D94" w:rsidP="00A93D94">
      <w:pPr>
        <w:contextualSpacing/>
        <w:jc w:val="both"/>
        <w:rPr>
          <w:sz w:val="28"/>
          <w:szCs w:val="28"/>
        </w:rPr>
      </w:pPr>
      <w:r w:rsidRPr="00A93D94">
        <w:rPr>
          <w:sz w:val="28"/>
          <w:szCs w:val="28"/>
        </w:rPr>
        <w:t xml:space="preserve">         </w:t>
      </w:r>
    </w:p>
    <w:p w:rsidR="00A93D94" w:rsidRPr="00A93D94" w:rsidRDefault="00A93D94" w:rsidP="00A9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lang w:eastAsia="en-US"/>
        </w:rPr>
      </w:pPr>
    </w:p>
    <w:p w:rsidR="00A93D94" w:rsidRPr="00A93D94" w:rsidRDefault="00A93D94" w:rsidP="00A9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lang w:eastAsia="en-US"/>
        </w:rPr>
      </w:pPr>
    </w:p>
    <w:p w:rsidR="00A93D94" w:rsidRPr="00A93D94" w:rsidRDefault="00A93D94" w:rsidP="00A9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lang w:eastAsia="en-US"/>
        </w:rPr>
      </w:pPr>
    </w:p>
    <w:p w:rsidR="00A93D94" w:rsidRPr="00A93D94" w:rsidRDefault="00A93D94" w:rsidP="00A93D94">
      <w:pPr>
        <w:contextualSpacing/>
        <w:jc w:val="center"/>
        <w:rPr>
          <w:rFonts w:eastAsia="AG_Souvenir"/>
          <w:b/>
          <w:sz w:val="28"/>
          <w:szCs w:val="28"/>
          <w:u w:val="single"/>
        </w:rPr>
      </w:pPr>
      <w:r w:rsidRPr="00A93D94">
        <w:rPr>
          <w:rFonts w:eastAsia="AG_Souvenir"/>
          <w:b/>
          <w:sz w:val="28"/>
          <w:szCs w:val="28"/>
          <w:u w:val="single"/>
        </w:rPr>
        <w:t>Водоснабжение и водоотведение</w:t>
      </w:r>
    </w:p>
    <w:p w:rsidR="00A93D94" w:rsidRPr="00A93D94" w:rsidRDefault="00A93D94" w:rsidP="00A93D94">
      <w:pPr>
        <w:contextualSpacing/>
        <w:jc w:val="center"/>
        <w:rPr>
          <w:rFonts w:eastAsia="AG_Souvenir"/>
          <w:b/>
          <w:sz w:val="28"/>
          <w:szCs w:val="28"/>
        </w:rPr>
      </w:pPr>
    </w:p>
    <w:p w:rsidR="00A93D94" w:rsidRPr="00A93D94" w:rsidRDefault="00A93D94" w:rsidP="00A93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eastAsia="Calibri"/>
          <w:sz w:val="28"/>
          <w:szCs w:val="28"/>
        </w:rPr>
      </w:pPr>
      <w:r w:rsidRPr="00A93D94">
        <w:rPr>
          <w:rFonts w:eastAsia="Calibri"/>
          <w:sz w:val="28"/>
          <w:szCs w:val="28"/>
        </w:rPr>
        <w:t>В 2017 году на реализацию мероприятий по развитию водоснабжения и водоотведения направлено более 185 млн. руб.</w:t>
      </w:r>
    </w:p>
    <w:p w:rsidR="00A93D94" w:rsidRPr="00A93D94" w:rsidRDefault="00A93D94" w:rsidP="00A93D94">
      <w:pPr>
        <w:snapToGrid w:val="0"/>
        <w:ind w:firstLine="709"/>
        <w:contextualSpacing/>
        <w:jc w:val="both"/>
        <w:rPr>
          <w:rFonts w:eastAsia="Calibri"/>
          <w:sz w:val="28"/>
          <w:szCs w:val="28"/>
        </w:rPr>
      </w:pPr>
      <w:r w:rsidRPr="00A93D94">
        <w:rPr>
          <w:rFonts w:eastAsia="AG_Souvenir"/>
          <w:sz w:val="28"/>
          <w:szCs w:val="28"/>
        </w:rPr>
        <w:lastRenderedPageBreak/>
        <w:t xml:space="preserve">На указанные средства выполнен ремонт 57 объектов водоснабжения и водоотведения в 53 населённых пунктах, подготовка проектной документации </w:t>
      </w:r>
      <w:r w:rsidRPr="00A93D94">
        <w:rPr>
          <w:rFonts w:eastAsia="Calibri"/>
          <w:sz w:val="28"/>
          <w:szCs w:val="28"/>
        </w:rPr>
        <w:t>на реконструкцию объектов водоснабжения в 8 населённых пунктах, реконструкция объектов водоснабжения в 7 населённых пунктах (с. Ундоры и с. Новая Беденьга Ульяновского района, с. Троицкое Инзенского района, с. Теньковка Карсунского района, с. Славкино Николаевского района, р.п. Новоспасское Новоспасского района, р.п. Майна Майнского района).</w:t>
      </w:r>
    </w:p>
    <w:p w:rsidR="00A93D94" w:rsidRPr="00A93D94" w:rsidRDefault="00A93D94" w:rsidP="00A93D94">
      <w:pPr>
        <w:snapToGrid w:val="0"/>
        <w:ind w:firstLine="709"/>
        <w:contextualSpacing/>
        <w:jc w:val="both"/>
        <w:rPr>
          <w:rFonts w:eastAsia="Calibri"/>
          <w:sz w:val="28"/>
          <w:szCs w:val="28"/>
        </w:rPr>
      </w:pPr>
      <w:r w:rsidRPr="00A93D94">
        <w:rPr>
          <w:rFonts w:eastAsia="Calibri"/>
          <w:sz w:val="28"/>
          <w:szCs w:val="28"/>
        </w:rPr>
        <w:t>В 2017 году начато проектирование реконструкции очистных сооружений канализации в г. Новоульяновске и г. Барыше.</w:t>
      </w:r>
    </w:p>
    <w:p w:rsidR="00A93D94" w:rsidRPr="00A93D94" w:rsidRDefault="00A93D94" w:rsidP="00A93D94">
      <w:pPr>
        <w:snapToGrid w:val="0"/>
        <w:ind w:firstLine="709"/>
        <w:contextualSpacing/>
        <w:jc w:val="both"/>
        <w:rPr>
          <w:rFonts w:eastAsia="Calibri"/>
          <w:sz w:val="28"/>
          <w:szCs w:val="28"/>
        </w:rPr>
      </w:pPr>
      <w:r w:rsidRPr="00A93D94">
        <w:rPr>
          <w:rFonts w:eastAsia="Calibri"/>
          <w:sz w:val="28"/>
          <w:szCs w:val="28"/>
        </w:rPr>
        <w:t>В 2018 году на развитие водоснабжения и водоотведения планируется направить 268,9 млн. руб., в том числе:</w:t>
      </w:r>
    </w:p>
    <w:p w:rsidR="00A93D94" w:rsidRPr="00A93D94" w:rsidRDefault="00A93D94" w:rsidP="00A93D94">
      <w:pPr>
        <w:snapToGrid w:val="0"/>
        <w:ind w:firstLine="709"/>
        <w:contextualSpacing/>
        <w:jc w:val="both"/>
        <w:rPr>
          <w:rFonts w:eastAsia="Calibri"/>
          <w:sz w:val="28"/>
          <w:szCs w:val="28"/>
        </w:rPr>
      </w:pPr>
      <w:r w:rsidRPr="00A93D94">
        <w:rPr>
          <w:rFonts w:eastAsia="Calibri"/>
          <w:sz w:val="28"/>
          <w:szCs w:val="28"/>
        </w:rPr>
        <w:t>218,3 млн. руб. - на улучшение водоснабжения в 73 населённых пунктах субъекта, что, в конечном итоге, позволит улучшить качество предоставления коммунальной услуги холодного водоснабжения более чем для 85 тыс. человек. Планируется выполнить ремонт наиболее аварийных участков водопроводных сетей протяжённостью около 40 км в 33 населённых пунктах, замену и ремонт 13 водонапорных башен в 12 населённых пунктах, ремонт 7 водозаборных скважин в 6 населённых пунктах, выполнить строительство и реконструкцию объектов водоснабжения в 9 населённых пунктах, начать подготовку проектной документации на строительство и реконструкцию объектов водоснабжения в 17 населённых пунктах;</w:t>
      </w:r>
    </w:p>
    <w:p w:rsidR="00A93D94" w:rsidRPr="00A93D94" w:rsidRDefault="00A93D94" w:rsidP="00A93D94">
      <w:pPr>
        <w:snapToGrid w:val="0"/>
        <w:ind w:firstLine="709"/>
        <w:contextualSpacing/>
        <w:jc w:val="both"/>
        <w:rPr>
          <w:rFonts w:eastAsia="Calibri"/>
          <w:sz w:val="28"/>
          <w:szCs w:val="28"/>
        </w:rPr>
      </w:pPr>
      <w:r w:rsidRPr="00A93D94">
        <w:rPr>
          <w:rFonts w:eastAsia="Calibri"/>
          <w:sz w:val="28"/>
          <w:szCs w:val="28"/>
        </w:rPr>
        <w:t>50,7 млн. руб. - на реализацию мероприятий по развитию водоотведения.  В 2018 году будет начато строительство блочных очистных сооружений в г. Барыше, также будет рассмотрен вопрос начала реконструкции очистных сооружений канализации в г. Новоульяновске.</w:t>
      </w:r>
    </w:p>
    <w:p w:rsidR="00A93D94" w:rsidRPr="00A93D94" w:rsidRDefault="00A93D94" w:rsidP="00A93D94">
      <w:pPr>
        <w:contextualSpacing/>
        <w:rPr>
          <w:rFonts w:eastAsia="Calibri"/>
          <w:b/>
          <w:sz w:val="28"/>
          <w:szCs w:val="28"/>
          <w:u w:val="single"/>
          <w:lang w:eastAsia="en-US"/>
        </w:rPr>
      </w:pPr>
    </w:p>
    <w:p w:rsidR="00A93D94" w:rsidRPr="00A93D94" w:rsidRDefault="00A93D94" w:rsidP="00A93D94">
      <w:pPr>
        <w:contextualSpacing/>
        <w:jc w:val="center"/>
        <w:rPr>
          <w:rFonts w:eastAsia="Calibri"/>
          <w:b/>
          <w:sz w:val="28"/>
          <w:szCs w:val="28"/>
          <w:u w:val="single"/>
          <w:lang w:eastAsia="en-US"/>
        </w:rPr>
      </w:pPr>
      <w:r w:rsidRPr="00A93D94">
        <w:rPr>
          <w:rFonts w:eastAsia="Calibri"/>
          <w:b/>
          <w:sz w:val="28"/>
          <w:szCs w:val="28"/>
          <w:u w:val="single"/>
          <w:lang w:eastAsia="en-US"/>
        </w:rPr>
        <w:t>Электроснабжение</w:t>
      </w:r>
    </w:p>
    <w:p w:rsidR="00A93D94" w:rsidRPr="00A93D94" w:rsidRDefault="00A93D94" w:rsidP="00A93D94">
      <w:pPr>
        <w:ind w:firstLine="708"/>
        <w:contextualSpacing/>
        <w:jc w:val="center"/>
        <w:rPr>
          <w:rFonts w:eastAsia="Calibri"/>
          <w:sz w:val="28"/>
          <w:szCs w:val="28"/>
          <w:lang w:eastAsia="en-US"/>
        </w:rPr>
      </w:pP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Одной из главных задач на 2017 год оставалась модернизация и развитие энергохозяйства Ульяновской области. Решение данной задачи способствует обеспечению безопасности электроснабжения населения Ульяновской области.</w:t>
      </w: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Суммарная установленная электрическая мощность электростанций энергосистемы Ульяновской области составляет 944,5 МВт. По состоянию на февраль 2018 года на территории Ульяновской области проходит 131 воздушная линия электропередач (ВЛ) классом напряжения 500/220/110 кВ, протяженностью 3619,14 км; расположены 123 подстанции классом напряжения 110 кВ и выше, с установленной мощностью трансформаторного оборудования подстанций 8544,72 МВА.</w:t>
      </w: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 xml:space="preserve">Основным производителем и поставщиком тепловой и электрической энергии на территории Ульяновской области является филиал «Ульяновский» ПАО «Т Плюс». Энергосистема Ульяновской области </w:t>
      </w:r>
      <w:r w:rsidRPr="00A93D94">
        <w:rPr>
          <w:rFonts w:eastAsia="Calibri"/>
          <w:sz w:val="28"/>
          <w:szCs w:val="28"/>
          <w:lang w:eastAsia="en-US"/>
        </w:rPr>
        <w:lastRenderedPageBreak/>
        <w:t xml:space="preserve">является дефицитной, дефицит мощности покрывается перетоком мощности по воздушным линиям. </w:t>
      </w: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В целях обеспечения надежного функционирования энергосистемы Ульяновской области в долгосрочной перспективе, скоординированного планирования строительства и ввода в эксплуатацию (вывода из эксплуатации) объектов сетевой инфраструктуры и генерирующих мощностей, разработана и утверждена постановлением Губернатора Ульяновской области от 28.04.2017 № 57 «Об утверждении схемы и программы перспективного развития электроэнергетики Ульяновской области на 2018-2022 годы» схема и программа перспективного развития электроэнергетики Ульяновской области на 2018-2022 годы.</w:t>
      </w:r>
    </w:p>
    <w:p w:rsidR="00A93D94" w:rsidRPr="00A93D94" w:rsidRDefault="00A93D94" w:rsidP="00A93D94">
      <w:pPr>
        <w:tabs>
          <w:tab w:val="left" w:pos="709"/>
        </w:tabs>
        <w:suppressAutoHyphens/>
        <w:spacing w:after="200"/>
        <w:ind w:right="-45" w:firstLine="709"/>
        <w:contextualSpacing/>
        <w:jc w:val="both"/>
        <w:rPr>
          <w:sz w:val="28"/>
          <w:szCs w:val="28"/>
        </w:rPr>
      </w:pPr>
      <w:r w:rsidRPr="00A93D94">
        <w:rPr>
          <w:rFonts w:eastAsia="Calibri"/>
          <w:sz w:val="28"/>
          <w:szCs w:val="28"/>
          <w:lang w:eastAsia="en-US"/>
        </w:rPr>
        <w:t>В</w:t>
      </w:r>
      <w:r w:rsidRPr="00A93D94">
        <w:rPr>
          <w:sz w:val="28"/>
          <w:szCs w:val="28"/>
        </w:rPr>
        <w:t xml:space="preserve"> рамках реализации инвестиционных программ электросетевыми организациями в 2017 году были выполнены следующие наиболее значимые мероприятия:</w:t>
      </w:r>
    </w:p>
    <w:p w:rsidR="00A93D94" w:rsidRPr="00A93D94" w:rsidRDefault="00A93D94" w:rsidP="00A93D94">
      <w:pPr>
        <w:tabs>
          <w:tab w:val="left" w:pos="709"/>
        </w:tabs>
        <w:suppressAutoHyphens/>
        <w:spacing w:after="200"/>
        <w:ind w:right="-45" w:firstLine="709"/>
        <w:contextualSpacing/>
        <w:jc w:val="both"/>
        <w:rPr>
          <w:sz w:val="28"/>
          <w:szCs w:val="28"/>
        </w:rPr>
      </w:pPr>
      <w:r w:rsidRPr="00A93D94">
        <w:rPr>
          <w:sz w:val="28"/>
          <w:szCs w:val="28"/>
        </w:rPr>
        <w:t>1. Инвестиционной программой филиала ПАО «МРСК Волги» - «Ульяновские РС» в 2017 году было предусмотрено финансирование в объёме – 317,343 млн. руб., ввод основных фондов – 281,146 млн. руб., физические параметры вводимой мощности: 0,1 МВА, 35,971 км.</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t>В рамках данной программы выполнена реконструкция следующих наиболее важных объектов таких как:</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t>- реконструкция ПС 110/10кВ «Восточная»;</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t>- реконструкция ПС-110 кВ «Языково»;</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t>- реконструкция ВЛ-110кВ Инза-Должниково.</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t>Также в рамках программы заменен провод марки А и АС на СИП в Мелекесском районе, Сурском, Чердаклинском, Кузоватовском районах на общую сумму 19,5 млн. руб. протяженностью 23,5км.</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t>Согласно программе энергосбережения выполнены работы по установке современных приборов учета электроэнергии в количестве 270 единиц с установкой оборудования для автоматизированного сбора и передачи данных в центр сбора и обработки информации.</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t>В рамках реализации ремонтной программы филиала ПАО «МРСК Волги»-«Ульяновские РС» выполнен ремонт 2080 километров воздушных линий электропередачи, 407 единиц коммутационного оборудования.</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t>2. Инвестиционной программой МУП «Ульяновская городская электросеть» в 2017 годы выполнены мероприятия по строительству, модернизации и реконструкции объектов электросетевого хозяйства г.Ульяновска на сумму 74,35 млн. руб., физические параметры введенной мощности: 9,86 МВА, 21,38 км.</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t>3. Инвестиционной программой ЗАО «Авиастар-ОПЭ» в 2017 году выполнены мероприятия по строительству, модернизации и реконструкции объектов электросетевого хозяйства г.Ульяновска на сумму 112,9 млн. руб., построены воздушные и кабельные линии протяжённостью 4,68 км, произведена реконструкция трансформаторных подстанций общей мощностью 532,45 МВА. Основные объекты:</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lastRenderedPageBreak/>
        <w:t>- реконструкцию ТП-1-10/0,4 кВ «Петров овраг»;</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t>- реконструкцию ТП «Север»;</w:t>
      </w:r>
    </w:p>
    <w:p w:rsidR="00A93D94" w:rsidRPr="00A93D94" w:rsidRDefault="00A93D94" w:rsidP="00A93D94">
      <w:pPr>
        <w:tabs>
          <w:tab w:val="left" w:pos="709"/>
          <w:tab w:val="left" w:pos="1134"/>
        </w:tabs>
        <w:suppressAutoHyphens/>
        <w:ind w:right="-45" w:firstLine="709"/>
        <w:contextualSpacing/>
        <w:jc w:val="both"/>
        <w:rPr>
          <w:sz w:val="28"/>
          <w:szCs w:val="28"/>
        </w:rPr>
      </w:pPr>
      <w:r w:rsidRPr="00A93D94">
        <w:rPr>
          <w:sz w:val="28"/>
          <w:szCs w:val="28"/>
        </w:rPr>
        <w:t>- строительство электрических сетей для обеспечения технологического присоединения.</w:t>
      </w: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Таким образом, поставленные на 2017 год задачи по развитию электросетевого комплекса и обеспечению надежности электроснабжения Ульяновской области выполнены в полном объёме.</w:t>
      </w: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 xml:space="preserve">В сфере развития альтернативной энергетики необходимо отметить деятельность компании </w:t>
      </w:r>
      <w:r w:rsidRPr="00A93D94">
        <w:rPr>
          <w:rFonts w:eastAsia="Calibri"/>
          <w:b/>
          <w:sz w:val="28"/>
          <w:szCs w:val="28"/>
          <w:lang w:eastAsia="en-US"/>
        </w:rPr>
        <w:t>«Фортум»</w:t>
      </w:r>
      <w:r w:rsidRPr="00A93D94">
        <w:rPr>
          <w:rFonts w:eastAsia="Calibri"/>
          <w:sz w:val="28"/>
          <w:szCs w:val="28"/>
          <w:lang w:eastAsia="en-US"/>
        </w:rPr>
        <w:t>. Так, планируется развитие действующего ветропарка в Красном Яре и увеличение его мощности на 50 МВт, дополнительно установив еще 14 ВЭУ. В настоящее время ведутся проектные работы и работы по оформлению земельных участков.</w:t>
      </w:r>
    </w:p>
    <w:p w:rsidR="00A93D94" w:rsidRPr="00A93D94" w:rsidRDefault="00A93D94" w:rsidP="00A93D94">
      <w:pPr>
        <w:ind w:firstLine="708"/>
        <w:contextualSpacing/>
        <w:jc w:val="both"/>
        <w:rPr>
          <w:rFonts w:eastAsia="Calibri"/>
          <w:sz w:val="28"/>
          <w:szCs w:val="28"/>
          <w:lang w:eastAsia="en-US"/>
        </w:rPr>
      </w:pPr>
      <w:r w:rsidRPr="00A93D94">
        <w:rPr>
          <w:rFonts w:eastAsia="Calibri"/>
          <w:sz w:val="28"/>
          <w:szCs w:val="28"/>
          <w:lang w:eastAsia="en-US"/>
        </w:rPr>
        <w:t>На консорциуме по развитию ветроэнергетики в России в составе Группы «Роснано» и компании «Фортум» Ульяновская область выбрана в качестве базовой площадки для локализации производства лопастей для проектов «Фортум-Роснано» по всей России. Заключено инвестиционное соглашение о локализации между АО «Роснано», ООО «УЦТТ» и АО «АэроКомпозит» и квалифицированным производителем ветроэнергетического оборудования («Вестас», Дания). Предварительный старт начала производства лопастей из композитных материалов на площадях «АэроКомпозит-Ульяновск» намечен на весну 2018 года.</w:t>
      </w:r>
    </w:p>
    <w:p w:rsidR="00A93D94" w:rsidRPr="00A93D94" w:rsidRDefault="00A93D94" w:rsidP="00A93D94">
      <w:pPr>
        <w:ind w:firstLine="708"/>
        <w:contextualSpacing/>
        <w:jc w:val="both"/>
        <w:rPr>
          <w:rFonts w:eastAsia="Calibri"/>
          <w:sz w:val="28"/>
          <w:szCs w:val="28"/>
          <w:lang w:eastAsia="en-US"/>
        </w:rPr>
      </w:pPr>
      <w:r w:rsidRPr="00A93D94">
        <w:rPr>
          <w:rFonts w:eastAsia="Calibri"/>
          <w:sz w:val="28"/>
          <w:szCs w:val="28"/>
          <w:lang w:eastAsia="en-US"/>
        </w:rPr>
        <w:t>По итогам прошедшего федерального конкурса по отбору проектов, функционирующих на основе источников альтернативной энергетики, ПАО «Фортум» в консорциуме с АО «Роснано» получил одобрение заявок совокупной мощностью 1000 МВт, из них 236 МВт в Ульяновской области (36 МВт (2 по 18 МВт) в 2020г. и 200 МВт (4 по 50 МВт) в 2021г).</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На территории Ульяновской области в г. Димитровграде продолжается строительство многоцелевого быстрого исследовательского реактора МБИР-60 мощностью 60 МВт, с помощью которого будут реализовываться необходимые для развития глобальной атомной энергетики проекты. Ввод реактора в эксплуатацию намечен на 2024 год.</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На его реализацию планируется направить более 16 млрд. рублей, причём 14 млрд. рублей из них – средства федерального бюджета.</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Реализация проекта привлечет к г. Димитровграду дополнительный интерес со стороны зарубежных инвесторов, что позволит создать новые рабочие места и обеспечить стабильные поступления в бюджет Ульяновской области.</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Основными задачами на 2018 год по развитию электросетевого комплекса и обеспечению надежности электроснабжения Ульяновской области остаются:</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 реконструкция сетевого хозяйства. Выполнение комплекса мероприятий по обновлению и модернизации оборудования;</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lastRenderedPageBreak/>
        <w:t>- обеспечение категорийности объектов. Выполнение комплекса мероприятий по обновлению и модернизации оборудования, обеспечивающего работу учреждений социального назначения;</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 строительство кольцующих перемычек. Выполнение комплекса мероприятий по строительству и восстановлению кольцующих перемычек электрических сетей для обеспечения бесперебойного и безаварийного электроснабжения населенных пунктов Ульяновской области.</w:t>
      </w:r>
    </w:p>
    <w:p w:rsidR="00A93D94" w:rsidRPr="00A93D94" w:rsidRDefault="00A93D94" w:rsidP="00A93D94">
      <w:pPr>
        <w:ind w:left="71" w:right="142" w:firstLine="780"/>
        <w:contextualSpacing/>
        <w:jc w:val="both"/>
        <w:rPr>
          <w:rFonts w:eastAsia="Calibri"/>
          <w:sz w:val="28"/>
          <w:szCs w:val="28"/>
          <w:lang w:eastAsia="en-US"/>
        </w:rPr>
      </w:pPr>
    </w:p>
    <w:p w:rsidR="00A93D94" w:rsidRPr="00A93D94" w:rsidRDefault="00A93D94" w:rsidP="00A93D94">
      <w:pPr>
        <w:keepNext/>
        <w:keepLines/>
        <w:tabs>
          <w:tab w:val="left" w:pos="426"/>
        </w:tabs>
        <w:contextualSpacing/>
        <w:jc w:val="center"/>
        <w:outlineLvl w:val="0"/>
        <w:rPr>
          <w:b/>
          <w:bCs/>
          <w:sz w:val="28"/>
          <w:szCs w:val="28"/>
          <w:lang w:eastAsia="en-US"/>
        </w:rPr>
      </w:pPr>
      <w:r w:rsidRPr="00A93D94">
        <w:rPr>
          <w:b/>
          <w:bCs/>
          <w:sz w:val="28"/>
          <w:szCs w:val="28"/>
          <w:lang w:eastAsia="en-US"/>
        </w:rPr>
        <w:t xml:space="preserve">О реализации энергосервисных контрактов на территории Ульяновской области в 2017 году </w:t>
      </w:r>
    </w:p>
    <w:p w:rsidR="00A93D94" w:rsidRPr="00A93D94" w:rsidRDefault="00A93D94" w:rsidP="00A93D94">
      <w:pPr>
        <w:ind w:left="71" w:right="142" w:firstLine="780"/>
        <w:contextualSpacing/>
        <w:jc w:val="both"/>
        <w:rPr>
          <w:rFonts w:eastAsia="Calibri"/>
          <w:sz w:val="28"/>
          <w:szCs w:val="28"/>
          <w:lang w:eastAsia="en-US"/>
        </w:rPr>
      </w:pP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 xml:space="preserve">Всего по состоянию на конец 2017 года года на территории Ульяновской области заключено 184 энергосервисных контракта  на общую сумму 1427 млн. руб. Экономия за срок действия контрактов составит 295 млн. руб. Ежегодная экономия составляет 64 млн. руб. </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В том числе:</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 xml:space="preserve">- по установке системы погодного регулирования заключено 154 ЭСК на общую сумму 1114,9 млн. руб. Экономия за срок действия контрактов составит 155 млн. руб. Ежегодная экономия составляет 31,2 млн. руб. </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 xml:space="preserve">- по модернизации системы уличного освещения заключено 11 ЭСК на общую сумму 232 млн. руб. Экономия за срок действия контрактов составит 119 млн. руб. Ежегодная экономия составляет 28 млн. руб. </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 по переводу котельных на другой вид топлива (в т. ч. местные возобновляемые виды топлива) заключено 19 ЭСК на общую сумму 80 млн. руб. Экономия за срок действия контрактов составит 20 млн. руб. Ежегодная экономия составляет 4 млн. руб.</w:t>
      </w:r>
    </w:p>
    <w:p w:rsidR="00A93D94" w:rsidRPr="00A93D94" w:rsidRDefault="00A93D94" w:rsidP="00A93D94">
      <w:pPr>
        <w:ind w:left="71" w:right="142" w:firstLine="780"/>
        <w:contextualSpacing/>
        <w:jc w:val="both"/>
        <w:rPr>
          <w:rFonts w:eastAsia="Calibri"/>
          <w:sz w:val="28"/>
          <w:szCs w:val="28"/>
          <w:lang w:eastAsia="en-US"/>
        </w:rPr>
      </w:pPr>
    </w:p>
    <w:p w:rsidR="00A93D94" w:rsidRPr="00A93D94" w:rsidRDefault="00A93D94" w:rsidP="00A93D94">
      <w:pPr>
        <w:contextualSpacing/>
        <w:jc w:val="center"/>
        <w:rPr>
          <w:rFonts w:eastAsia="Calibri"/>
          <w:b/>
          <w:sz w:val="28"/>
          <w:szCs w:val="28"/>
          <w:lang w:eastAsia="en-US"/>
        </w:rPr>
      </w:pPr>
      <w:r w:rsidRPr="00A93D94">
        <w:rPr>
          <w:rFonts w:eastAsia="Calibri"/>
          <w:b/>
          <w:sz w:val="28"/>
          <w:szCs w:val="28"/>
          <w:lang w:eastAsia="en-US"/>
        </w:rPr>
        <w:t>Внедрение целевых моделей по подключению</w:t>
      </w:r>
    </w:p>
    <w:p w:rsidR="00A93D94" w:rsidRPr="00A93D94" w:rsidRDefault="00A93D94" w:rsidP="00A93D94">
      <w:pPr>
        <w:contextualSpacing/>
        <w:jc w:val="center"/>
        <w:rPr>
          <w:rFonts w:eastAsia="Calibri"/>
          <w:b/>
          <w:sz w:val="28"/>
          <w:szCs w:val="28"/>
          <w:lang w:eastAsia="en-US"/>
        </w:rPr>
      </w:pPr>
      <w:r w:rsidRPr="00A93D94">
        <w:rPr>
          <w:rFonts w:eastAsia="Calibri"/>
          <w:b/>
          <w:sz w:val="28"/>
          <w:szCs w:val="28"/>
          <w:lang w:eastAsia="en-US"/>
        </w:rPr>
        <w:t>к сетям инженерной инфраструктуры</w:t>
      </w:r>
    </w:p>
    <w:p w:rsidR="00A93D94" w:rsidRPr="00A93D94" w:rsidRDefault="00A93D94" w:rsidP="00A93D94">
      <w:pPr>
        <w:contextualSpacing/>
        <w:jc w:val="both"/>
        <w:rPr>
          <w:rFonts w:eastAsia="Calibri"/>
          <w:sz w:val="28"/>
          <w:szCs w:val="28"/>
          <w:lang w:eastAsia="en-US"/>
        </w:rPr>
      </w:pPr>
    </w:p>
    <w:p w:rsidR="00A93D94" w:rsidRPr="00A93D94" w:rsidRDefault="00A93D94" w:rsidP="00A93D94">
      <w:pPr>
        <w:ind w:firstLine="708"/>
        <w:contextualSpacing/>
        <w:jc w:val="both"/>
        <w:rPr>
          <w:rFonts w:eastAsia="Calibri"/>
          <w:sz w:val="28"/>
          <w:szCs w:val="28"/>
          <w:lang w:eastAsia="en-US"/>
        </w:rPr>
      </w:pPr>
      <w:r w:rsidRPr="00A93D94">
        <w:rPr>
          <w:rFonts w:eastAsia="Calibri"/>
          <w:sz w:val="28"/>
          <w:szCs w:val="28"/>
          <w:lang w:eastAsia="en-US"/>
        </w:rPr>
        <w:t>Одним из стратегических направлений работы Министерства промышленности, строительства, жилищно-коммунального комплекса Ульяновской области в 2017 году стала оптимизация процедур подключения объектов к сетям инженерного обеспечения путем внедрения целевых моделей: «Подключение (технологическое присоединение) к электросетям», «Подключение (технологическое присоединение) к сетям теплоснабжения, подключение (технологическое присоединение) водоснабжения и водоотведения», «Подключение (технологическое присоединение) к сетям газораспределения», утвержденные Правительством Российской Федерации.</w:t>
      </w:r>
    </w:p>
    <w:p w:rsidR="00A93D94" w:rsidRPr="00A93D94" w:rsidRDefault="00A93D94" w:rsidP="00A93D94">
      <w:pPr>
        <w:ind w:firstLine="708"/>
        <w:contextualSpacing/>
        <w:jc w:val="both"/>
        <w:rPr>
          <w:rFonts w:eastAsia="Calibri"/>
          <w:sz w:val="28"/>
          <w:szCs w:val="28"/>
          <w:lang w:eastAsia="en-US"/>
        </w:rPr>
      </w:pPr>
      <w:r w:rsidRPr="00A93D94">
        <w:rPr>
          <w:rFonts w:eastAsia="Calibri"/>
          <w:sz w:val="28"/>
          <w:szCs w:val="28"/>
          <w:lang w:eastAsia="en-US"/>
        </w:rPr>
        <w:t xml:space="preserve">По показателям целевой модели </w:t>
      </w:r>
      <w:r w:rsidRPr="00A93D94">
        <w:rPr>
          <w:rFonts w:eastAsia="Calibri"/>
          <w:b/>
          <w:sz w:val="28"/>
          <w:szCs w:val="28"/>
          <w:lang w:eastAsia="en-US"/>
        </w:rPr>
        <w:t>«Подключение (технологическое присоединение) к электросетям»</w:t>
      </w:r>
      <w:r w:rsidRPr="00A93D94">
        <w:rPr>
          <w:rFonts w:eastAsia="Calibri"/>
          <w:sz w:val="28"/>
          <w:szCs w:val="28"/>
          <w:lang w:eastAsia="en-US"/>
        </w:rPr>
        <w:t xml:space="preserve"> по итогам 2017 года выполнено 95 % всех имеющихся показателей. Приняты меры по развитию интерактивных сервисов, уже сегодня позволяющих завести личный кабинет, посчитать </w:t>
      </w:r>
      <w:r w:rsidRPr="00A93D94">
        <w:rPr>
          <w:rFonts w:eastAsia="Calibri"/>
          <w:sz w:val="28"/>
          <w:szCs w:val="28"/>
          <w:lang w:eastAsia="en-US"/>
        </w:rPr>
        <w:lastRenderedPageBreak/>
        <w:t>стоимость подключения к электросетям в соответствии с утвержденными тарифами, подать заявку на технологическое присоединение, получать информацию о статусе поданной заявки и в течение 14 дней получить подписанный со стороны сетевой организации договор технологического присоединения с приложенными техническими условиями.</w:t>
      </w:r>
    </w:p>
    <w:p w:rsidR="00A93D94" w:rsidRPr="00A93D94" w:rsidRDefault="00A93D94" w:rsidP="00A93D94">
      <w:pPr>
        <w:ind w:firstLine="708"/>
        <w:contextualSpacing/>
        <w:jc w:val="both"/>
        <w:rPr>
          <w:rFonts w:eastAsia="Calibri"/>
          <w:sz w:val="28"/>
          <w:szCs w:val="28"/>
          <w:lang w:eastAsia="en-US"/>
        </w:rPr>
      </w:pPr>
      <w:r w:rsidRPr="00A93D94">
        <w:rPr>
          <w:rFonts w:eastAsia="Calibri"/>
          <w:sz w:val="28"/>
          <w:szCs w:val="28"/>
          <w:lang w:eastAsia="en-US"/>
        </w:rPr>
        <w:t xml:space="preserve">По показателям целевой модели </w:t>
      </w:r>
      <w:r w:rsidRPr="00A93D94">
        <w:rPr>
          <w:rFonts w:eastAsia="Calibri"/>
          <w:b/>
          <w:sz w:val="28"/>
          <w:szCs w:val="28"/>
          <w:lang w:eastAsia="en-US"/>
        </w:rPr>
        <w:t>«Подключение (технологическое присоединение) к сетям теплоснабжения, водоснабжения и водоотведения»</w:t>
      </w:r>
      <w:r w:rsidRPr="00A93D94">
        <w:rPr>
          <w:rFonts w:eastAsia="Calibri"/>
          <w:sz w:val="28"/>
          <w:szCs w:val="28"/>
          <w:lang w:eastAsia="en-US"/>
        </w:rPr>
        <w:t xml:space="preserve"> по итогам 2017 года выполнено 100% показателей. </w:t>
      </w:r>
    </w:p>
    <w:p w:rsidR="00A93D94" w:rsidRPr="00A93D94" w:rsidRDefault="00A93D94" w:rsidP="00A93D94">
      <w:pPr>
        <w:ind w:firstLine="708"/>
        <w:contextualSpacing/>
        <w:jc w:val="both"/>
        <w:rPr>
          <w:rFonts w:eastAsia="Calibri"/>
          <w:sz w:val="28"/>
          <w:szCs w:val="28"/>
          <w:lang w:eastAsia="en-US"/>
        </w:rPr>
      </w:pPr>
      <w:r w:rsidRPr="00A93D94">
        <w:rPr>
          <w:rFonts w:eastAsia="Calibri"/>
          <w:sz w:val="28"/>
          <w:szCs w:val="28"/>
          <w:lang w:eastAsia="en-US"/>
        </w:rPr>
        <w:t xml:space="preserve">Приняты меры по сокращению сроков прохождения экспертизы проектов строительства линейных объектов, введены интернет-сервисы для удобства подачи заявок, созданы комиссии по согласованию строительства линейных объектов и объектов инженерной инфраструктуры ресурсоснабжающими организациями с наибольшим количеством подаваемых заявок на подключение в год (МУП «Гортепло», ООО «Ресурс» в городе Димитровград, филиал Ульяновский ПАО «Т Плюс», УМУП «Ульяновскводоканал» в городе Ульяновск), позволяющих значительно снизить административные барьеры, возникающие при выполнении процедур техприсоединения. Также, ресурсоснабжающим организациям с наиболее большим количеством подаваемых заявок на подключение обеспечены возможности подписания документации с использованием электронных цифровых подписей. </w:t>
      </w:r>
    </w:p>
    <w:p w:rsidR="00A93D94" w:rsidRPr="00A93D94" w:rsidRDefault="00A93D94" w:rsidP="00A93D94">
      <w:pPr>
        <w:ind w:firstLine="708"/>
        <w:contextualSpacing/>
        <w:jc w:val="both"/>
        <w:rPr>
          <w:rFonts w:eastAsia="Calibri"/>
          <w:sz w:val="28"/>
          <w:szCs w:val="28"/>
          <w:lang w:eastAsia="en-US"/>
        </w:rPr>
      </w:pPr>
      <w:r w:rsidRPr="00A93D94">
        <w:rPr>
          <w:rFonts w:eastAsia="Calibri"/>
          <w:sz w:val="28"/>
          <w:szCs w:val="28"/>
          <w:lang w:eastAsia="en-US"/>
        </w:rPr>
        <w:t xml:space="preserve">По показателям целевой модели </w:t>
      </w:r>
      <w:r w:rsidRPr="00A93D94">
        <w:rPr>
          <w:rFonts w:eastAsia="Calibri"/>
          <w:b/>
          <w:sz w:val="28"/>
          <w:szCs w:val="28"/>
          <w:lang w:eastAsia="en-US"/>
        </w:rPr>
        <w:t>«Подключение (технологическое присоединение) к сетям газораспределения»</w:t>
      </w:r>
      <w:r w:rsidRPr="00A93D94">
        <w:rPr>
          <w:rFonts w:eastAsia="Calibri"/>
          <w:sz w:val="28"/>
          <w:szCs w:val="28"/>
          <w:lang w:eastAsia="en-US"/>
        </w:rPr>
        <w:t xml:space="preserve"> по итогам года выполнено 76 % всех имеющихся показателей. Приняты меры по осуществлению возможности подачи заявок на подключение через «Интернет», выполнены мероприятия по оптимизации получения разрешения на строительство линейных объектов, по упрощению использования при строительстве земельных участков, находящихся в государственной и муниципальной собственности, обеспечена возможность подписания договоров на поставку газа дистанционно с использованием электронных цифровых подписей, меры по улучшению обслуживания заявителей. Силами </w:t>
      </w:r>
      <w:r w:rsidRPr="00A93D94">
        <w:rPr>
          <w:rFonts w:eastAsia="Calibri"/>
          <w:sz w:val="28"/>
          <w:szCs w:val="28"/>
          <w:shd w:val="clear" w:color="auto" w:fill="FFFFFF"/>
          <w:lang w:eastAsia="en-US"/>
        </w:rPr>
        <w:t xml:space="preserve">ООО «Газпром газораспределение Ульяновск» </w:t>
      </w:r>
      <w:r w:rsidRPr="00A93D94">
        <w:rPr>
          <w:rFonts w:eastAsia="Calibri"/>
          <w:sz w:val="28"/>
          <w:szCs w:val="28"/>
          <w:lang w:eastAsia="en-US"/>
        </w:rPr>
        <w:t xml:space="preserve">обеспечено размещение на сайте газораспределительной организации </w:t>
      </w:r>
      <w:r w:rsidRPr="00A93D94">
        <w:rPr>
          <w:rFonts w:eastAsia="Calibri"/>
          <w:sz w:val="28"/>
          <w:szCs w:val="28"/>
          <w:lang w:val="x-none" w:eastAsia="en-US"/>
        </w:rPr>
        <w:t>интерактивн</w:t>
      </w:r>
      <w:r w:rsidRPr="00A93D94">
        <w:rPr>
          <w:rFonts w:eastAsia="Calibri"/>
          <w:sz w:val="28"/>
          <w:szCs w:val="28"/>
          <w:lang w:eastAsia="en-US"/>
        </w:rPr>
        <w:t>ой</w:t>
      </w:r>
      <w:r w:rsidRPr="00A93D94">
        <w:rPr>
          <w:rFonts w:eastAsia="Calibri"/>
          <w:sz w:val="28"/>
          <w:szCs w:val="28"/>
          <w:lang w:val="x-none" w:eastAsia="en-US"/>
        </w:rPr>
        <w:t xml:space="preserve"> карт</w:t>
      </w:r>
      <w:r w:rsidRPr="00A93D94">
        <w:rPr>
          <w:rFonts w:eastAsia="Calibri"/>
          <w:sz w:val="28"/>
          <w:szCs w:val="28"/>
          <w:lang w:eastAsia="en-US"/>
        </w:rPr>
        <w:t>ы газовых</w:t>
      </w:r>
      <w:r w:rsidRPr="00A93D94">
        <w:rPr>
          <w:rFonts w:eastAsia="Calibri"/>
          <w:sz w:val="28"/>
          <w:szCs w:val="28"/>
          <w:lang w:val="x-none" w:eastAsia="en-US"/>
        </w:rPr>
        <w:t xml:space="preserve"> сет</w:t>
      </w:r>
      <w:r w:rsidRPr="00A93D94">
        <w:rPr>
          <w:rFonts w:eastAsia="Calibri"/>
          <w:sz w:val="28"/>
          <w:szCs w:val="28"/>
          <w:lang w:eastAsia="en-US"/>
        </w:rPr>
        <w:t xml:space="preserve">ей с указанием свободной мощности  и </w:t>
      </w:r>
      <w:r w:rsidRPr="00A93D94">
        <w:rPr>
          <w:rFonts w:eastAsia="Calibri"/>
          <w:spacing w:val="1"/>
          <w:sz w:val="28"/>
          <w:szCs w:val="28"/>
          <w:shd w:val="clear" w:color="auto" w:fill="FFFFFF"/>
          <w:lang w:eastAsia="en-US"/>
        </w:rPr>
        <w:t xml:space="preserve">возможностью отслеживания статуса заявки на </w:t>
      </w:r>
      <w:r w:rsidRPr="00A93D94">
        <w:rPr>
          <w:rFonts w:eastAsia="Calibri"/>
          <w:sz w:val="28"/>
          <w:szCs w:val="28"/>
          <w:lang w:eastAsia="en-US"/>
        </w:rPr>
        <w:t>технологическое присоединение к сетям газораспределения.</w:t>
      </w:r>
    </w:p>
    <w:p w:rsidR="00A93D94" w:rsidRPr="00A93D94" w:rsidRDefault="00A93D94" w:rsidP="00A93D94">
      <w:pPr>
        <w:contextualSpacing/>
        <w:jc w:val="both"/>
        <w:rPr>
          <w:rFonts w:eastAsia="Calibri"/>
          <w:sz w:val="28"/>
          <w:szCs w:val="28"/>
          <w:lang w:eastAsia="en-US"/>
        </w:rPr>
      </w:pPr>
      <w:r w:rsidRPr="00A93D94">
        <w:rPr>
          <w:rFonts w:eastAsia="Calibri"/>
          <w:sz w:val="28"/>
          <w:szCs w:val="28"/>
          <w:lang w:eastAsia="en-US"/>
        </w:rPr>
        <w:tab/>
        <w:t>По результатам проведенного Национального рейтинга состояния инвестиционного климата в 2017 году Ульяновская область заняла 10 место среди всех субъектов Российской Федерации.</w:t>
      </w:r>
    </w:p>
    <w:p w:rsidR="00A93D94" w:rsidRPr="00A93D94" w:rsidRDefault="00A93D94" w:rsidP="00A93D94">
      <w:pPr>
        <w:contextualSpacing/>
        <w:jc w:val="both"/>
        <w:rPr>
          <w:rFonts w:eastAsia="Calibri"/>
          <w:sz w:val="28"/>
          <w:szCs w:val="28"/>
          <w:lang w:eastAsia="en-US"/>
        </w:rPr>
      </w:pPr>
      <w:r w:rsidRPr="00A93D94">
        <w:rPr>
          <w:rFonts w:eastAsia="Calibri"/>
          <w:b/>
          <w:spacing w:val="-6"/>
          <w:sz w:val="28"/>
          <w:szCs w:val="28"/>
          <w:lang w:eastAsia="en-US"/>
        </w:rPr>
        <w:tab/>
      </w:r>
      <w:r w:rsidRPr="00A93D94">
        <w:rPr>
          <w:rFonts w:eastAsia="Calibri"/>
          <w:spacing w:val="-6"/>
          <w:sz w:val="28"/>
          <w:szCs w:val="28"/>
          <w:lang w:eastAsia="en-US"/>
        </w:rPr>
        <w:t>В планах на 2018 год по этому направлению -</w:t>
      </w:r>
      <w:r w:rsidRPr="00A93D94">
        <w:rPr>
          <w:rFonts w:eastAsia="Calibri"/>
          <w:sz w:val="28"/>
          <w:szCs w:val="28"/>
          <w:lang w:eastAsia="en-US"/>
        </w:rPr>
        <w:t xml:space="preserve"> продолжение работы с газораспределительными организациями, преимущественно с ООО «Газпром Газораспределение Ульяновск», по выполнению мероприятия по оставшимся показателям модели «Подключение (технологическое присоединение) к сетям газораспределения», а также работа по </w:t>
      </w:r>
      <w:hyperlink r:id="rId8" w:anchor="/roadmap_event/385fd011-dcf8-e611-80c3-00155d2cabb2/detail" w:history="1">
        <w:r w:rsidRPr="00A93D94">
          <w:rPr>
            <w:rFonts w:eastAsia="Calibri"/>
            <w:spacing w:val="1"/>
            <w:sz w:val="28"/>
            <w:szCs w:val="28"/>
            <w:lang w:eastAsia="en-US"/>
          </w:rPr>
          <w:t xml:space="preserve">доведению информации о возможностях созданных интерактивных сервисов до максимально </w:t>
        </w:r>
        <w:r w:rsidRPr="00A93D94">
          <w:rPr>
            <w:rFonts w:eastAsia="Calibri"/>
            <w:spacing w:val="1"/>
            <w:sz w:val="28"/>
            <w:szCs w:val="28"/>
            <w:lang w:eastAsia="en-US"/>
          </w:rPr>
          <w:lastRenderedPageBreak/>
          <w:t>широкого круга заинтересованных лиц</w:t>
        </w:r>
      </w:hyperlink>
      <w:r w:rsidRPr="00A93D94">
        <w:rPr>
          <w:rFonts w:eastAsia="Calibri"/>
          <w:spacing w:val="1"/>
          <w:sz w:val="28"/>
          <w:szCs w:val="28"/>
          <w:lang w:eastAsia="en-US"/>
        </w:rPr>
        <w:t xml:space="preserve"> с целью подачи всех заявок на технологическое присоединение к сетям электроснабжения в электронном виде.</w:t>
      </w:r>
    </w:p>
    <w:p w:rsidR="00A93D94" w:rsidRPr="00A93D94" w:rsidRDefault="00A93D94" w:rsidP="00A93D94">
      <w:pPr>
        <w:contextualSpacing/>
        <w:jc w:val="center"/>
        <w:rPr>
          <w:rFonts w:eastAsia="Calibri"/>
          <w:b/>
          <w:sz w:val="28"/>
          <w:szCs w:val="28"/>
          <w:lang w:eastAsia="en-US"/>
        </w:rPr>
      </w:pPr>
    </w:p>
    <w:p w:rsidR="00A93D94" w:rsidRPr="00A93D94" w:rsidRDefault="00A93D94" w:rsidP="00A93D94">
      <w:pPr>
        <w:contextualSpacing/>
        <w:jc w:val="center"/>
        <w:rPr>
          <w:rFonts w:eastAsia="Calibri"/>
          <w:b/>
          <w:sz w:val="28"/>
          <w:szCs w:val="28"/>
          <w:lang w:eastAsia="en-US"/>
        </w:rPr>
      </w:pPr>
      <w:r w:rsidRPr="00A93D94">
        <w:rPr>
          <w:rFonts w:eastAsia="Calibri"/>
          <w:b/>
          <w:sz w:val="28"/>
          <w:szCs w:val="28"/>
          <w:lang w:eastAsia="en-US"/>
        </w:rPr>
        <w:t>Работа, направленная на привлечение частных инвестиций в</w:t>
      </w:r>
    </w:p>
    <w:p w:rsidR="00A93D94" w:rsidRPr="00A93D94" w:rsidRDefault="00A93D94" w:rsidP="00A93D94">
      <w:pPr>
        <w:ind w:firstLine="708"/>
        <w:contextualSpacing/>
        <w:jc w:val="center"/>
        <w:rPr>
          <w:rFonts w:eastAsia="Calibri"/>
          <w:b/>
          <w:sz w:val="28"/>
          <w:szCs w:val="28"/>
          <w:lang w:eastAsia="en-US"/>
        </w:rPr>
      </w:pPr>
      <w:r w:rsidRPr="00A93D94">
        <w:rPr>
          <w:rFonts w:eastAsia="Calibri"/>
          <w:b/>
          <w:sz w:val="28"/>
          <w:szCs w:val="28"/>
          <w:lang w:eastAsia="en-US"/>
        </w:rPr>
        <w:t>сферу ЖКК</w:t>
      </w:r>
    </w:p>
    <w:p w:rsidR="00A93D94" w:rsidRPr="00A93D94" w:rsidRDefault="00A93D94" w:rsidP="00A93D94">
      <w:pPr>
        <w:ind w:firstLine="708"/>
        <w:contextualSpacing/>
        <w:jc w:val="center"/>
        <w:rPr>
          <w:rFonts w:eastAsia="Calibri"/>
          <w:b/>
          <w:sz w:val="28"/>
          <w:szCs w:val="28"/>
          <w:lang w:eastAsia="en-US"/>
        </w:rPr>
      </w:pP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В настоящее время на территории Ульяновской области реализуются 11 концессионных соглашений, по которым передано в концессию 325 объектов тепло-, водоснабжения и водоотведения. В рамках 2017 года было заключено два трехсторонних соглашения с участием Правительства Ульяновской области:</w:t>
      </w: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 на объекты теплоснабжения МО «Инзенский район» между муниципальным образованием «Инзенский район»,  ООО «КИТ-Энергия» и Ульяновской областью, общий объем инвестиций за срок реализации концессионного соглашения 124 млн. рублей;</w:t>
      </w: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 на объекты водоснабжения и водоотведения МО «город Димитровград»  между муниципальным образованием «город Димитровград», ООО «Ульяновский областной водоканал» и Ульяновской областью с объемом инвестиций за весь срок концессионного соглашения -   1 428,0 млн. рублей.</w:t>
      </w:r>
    </w:p>
    <w:p w:rsidR="00A93D94" w:rsidRPr="00A93D94" w:rsidRDefault="00A93D94" w:rsidP="00A93D94">
      <w:pPr>
        <w:ind w:firstLine="851"/>
        <w:contextualSpacing/>
        <w:jc w:val="both"/>
        <w:rPr>
          <w:rFonts w:eastAsia="Calibri"/>
          <w:sz w:val="28"/>
          <w:szCs w:val="28"/>
          <w:lang w:eastAsia="en-US"/>
        </w:rPr>
      </w:pPr>
      <w:r w:rsidRPr="00A93D94">
        <w:rPr>
          <w:rFonts w:eastAsia="Calibri"/>
          <w:sz w:val="28"/>
          <w:szCs w:val="28"/>
          <w:lang w:eastAsia="en-US"/>
        </w:rPr>
        <w:t>Кроме привлечения частных инвесторов в жилищно-коммунальное хозяйство региона на основе механизма концессии успешно реализуется и энергосервисный механизм. Так в 2017 году в целях модернизации электрических и угольных котельных  учреждений образования Чердаклинский район,  администрациями учреждений образования было заключено пять энергосервисных контрактов с ПАО «Ростелеком» по переводу на газ объектов теплоснабжения.</w:t>
      </w:r>
    </w:p>
    <w:p w:rsidR="00A93D94" w:rsidRPr="00A93D94" w:rsidRDefault="00A93D94" w:rsidP="00A93D94">
      <w:pPr>
        <w:ind w:left="71" w:right="142" w:firstLine="780"/>
        <w:contextualSpacing/>
        <w:jc w:val="both"/>
        <w:rPr>
          <w:rFonts w:eastAsia="Calibri"/>
          <w:sz w:val="28"/>
          <w:szCs w:val="28"/>
          <w:lang w:eastAsia="en-US"/>
        </w:rPr>
      </w:pPr>
      <w:r w:rsidRPr="00A93D94">
        <w:rPr>
          <w:rFonts w:eastAsia="Calibri"/>
          <w:sz w:val="28"/>
          <w:szCs w:val="28"/>
          <w:lang w:eastAsia="en-US"/>
        </w:rPr>
        <w:t>В 2018 году планируется продолжение работы по передаче в концессию объектов ЖКК в сфере тепло-, водоснабжения и водоотведения, а также работы по заключению энергосервисных контрактов.</w:t>
      </w:r>
    </w:p>
    <w:p w:rsidR="00A93D94" w:rsidRPr="00A93D94" w:rsidRDefault="00A93D94" w:rsidP="00A93D94">
      <w:pPr>
        <w:ind w:left="71" w:right="142" w:firstLine="780"/>
        <w:contextualSpacing/>
        <w:jc w:val="both"/>
        <w:rPr>
          <w:rFonts w:eastAsia="Calibri"/>
          <w:sz w:val="28"/>
          <w:szCs w:val="28"/>
          <w:lang w:eastAsia="en-US"/>
        </w:rPr>
      </w:pPr>
    </w:p>
    <w:p w:rsidR="00A93D94" w:rsidRPr="00A93D94" w:rsidRDefault="00A93D94" w:rsidP="00A93D94">
      <w:pPr>
        <w:ind w:left="71" w:right="142" w:firstLine="780"/>
        <w:contextualSpacing/>
        <w:jc w:val="center"/>
        <w:rPr>
          <w:b/>
          <w:sz w:val="28"/>
          <w:szCs w:val="28"/>
          <w:u w:val="single"/>
        </w:rPr>
      </w:pPr>
      <w:r w:rsidRPr="00A93D94">
        <w:rPr>
          <w:b/>
          <w:sz w:val="28"/>
          <w:szCs w:val="28"/>
          <w:u w:val="single"/>
        </w:rPr>
        <w:t>Жилищный надзор</w:t>
      </w:r>
    </w:p>
    <w:p w:rsidR="00A93D94" w:rsidRPr="00A93D94" w:rsidRDefault="00A93D94" w:rsidP="00A93D94">
      <w:pPr>
        <w:widowControl w:val="0"/>
        <w:autoSpaceDE w:val="0"/>
        <w:autoSpaceDN w:val="0"/>
        <w:adjustRightInd w:val="0"/>
        <w:ind w:left="1069"/>
        <w:contextualSpacing/>
        <w:jc w:val="center"/>
        <w:rPr>
          <w:b/>
          <w:sz w:val="28"/>
          <w:szCs w:val="28"/>
          <w:u w:val="single"/>
        </w:rPr>
      </w:pPr>
    </w:p>
    <w:p w:rsidR="00A93D94" w:rsidRPr="00A93D94" w:rsidRDefault="00A93D94" w:rsidP="00A93D94">
      <w:pPr>
        <w:ind w:firstLine="720"/>
        <w:jc w:val="both"/>
        <w:rPr>
          <w:rFonts w:eastAsia="Calibri"/>
          <w:sz w:val="28"/>
          <w:szCs w:val="28"/>
          <w:lang w:eastAsia="en-US"/>
        </w:rPr>
      </w:pPr>
      <w:r w:rsidRPr="00A93D94">
        <w:rPr>
          <w:rFonts w:eastAsia="Calibri"/>
          <w:sz w:val="28"/>
          <w:szCs w:val="28"/>
          <w:lang w:eastAsia="en-US"/>
        </w:rPr>
        <w:t>Согласно рейтингу органов государственного жилищного надзора субъектов Российской Федерации по результатам исполнения ими функций по государственному жилищному надзору и лицензионному контролю                      в сфере управления многоквартирными домами за 2017 год, сформированному Министерством строительства и жилищно-коммунального хозяйства Российской Федерации (далее – Минстрой России)  в соответствии                              с поручением Президента Российской Федерации от 09.12.2015 № Пр-2512, Министерство промышленности, строительства, жилищно-коммунального комплекса и транспорта Ульяновской области (далее – ОГЖН, Министерство) заняло 13 место из 85 субъектов Российской Федерации.</w:t>
      </w:r>
    </w:p>
    <w:p w:rsidR="00A93D94" w:rsidRPr="00A93D94" w:rsidRDefault="00A93D94" w:rsidP="00A93D94">
      <w:pPr>
        <w:ind w:firstLine="720"/>
        <w:jc w:val="both"/>
        <w:rPr>
          <w:rFonts w:eastAsia="Calibri"/>
          <w:sz w:val="28"/>
          <w:szCs w:val="28"/>
          <w:lang w:eastAsia="en-US"/>
        </w:rPr>
      </w:pPr>
      <w:r w:rsidRPr="00A93D94">
        <w:rPr>
          <w:rFonts w:eastAsia="Calibri"/>
          <w:sz w:val="28"/>
          <w:szCs w:val="28"/>
          <w:lang w:eastAsia="en-US"/>
        </w:rPr>
        <w:lastRenderedPageBreak/>
        <w:t>Указанная оценка Минстроя России позволяет сделать вывод                              о положительном результате работы ОГЖН в целом, но вместе с тем указывает на необходимость продолжить работу, направленную на обеспечение благоприятных и безопасные условий проживания граждан, повышение качества жилищно-коммунальных услуг.</w:t>
      </w:r>
    </w:p>
    <w:p w:rsidR="00A93D94" w:rsidRPr="00A93D94" w:rsidRDefault="00A93D94" w:rsidP="00A93D94">
      <w:pPr>
        <w:ind w:firstLine="709"/>
        <w:jc w:val="both"/>
        <w:rPr>
          <w:rFonts w:eastAsia="Calibri"/>
          <w:color w:val="000000"/>
          <w:sz w:val="28"/>
          <w:szCs w:val="28"/>
          <w:lang w:eastAsia="en-US"/>
        </w:rPr>
      </w:pPr>
      <w:r w:rsidRPr="00A93D94">
        <w:rPr>
          <w:rFonts w:eastAsia="Calibri"/>
          <w:sz w:val="28"/>
          <w:szCs w:val="28"/>
          <w:lang w:eastAsia="en-US"/>
        </w:rPr>
        <w:t>По основным направлениям деятельности ОГЖН достигнуты следующие результаты.</w:t>
      </w:r>
    </w:p>
    <w:p w:rsidR="00A93D94" w:rsidRPr="00A93D94" w:rsidRDefault="00A93D94" w:rsidP="00A93D94">
      <w:pPr>
        <w:ind w:firstLine="720"/>
        <w:jc w:val="both"/>
        <w:rPr>
          <w:rFonts w:eastAsia="Calibri"/>
          <w:color w:val="000000"/>
          <w:sz w:val="28"/>
          <w:szCs w:val="28"/>
          <w:lang w:eastAsia="en-US"/>
        </w:rPr>
      </w:pPr>
      <w:r w:rsidRPr="00A93D94">
        <w:rPr>
          <w:rFonts w:eastAsia="Calibri"/>
          <w:color w:val="000000"/>
          <w:sz w:val="28"/>
          <w:szCs w:val="28"/>
          <w:lang w:eastAsia="en-US"/>
        </w:rPr>
        <w:t>В рамках лицензирования деятельности по управлению многоквартирными домами на территории Ульяновской области:</w:t>
      </w:r>
    </w:p>
    <w:p w:rsidR="00A93D94" w:rsidRPr="00A93D94" w:rsidRDefault="00A93D94" w:rsidP="00A93D94">
      <w:pPr>
        <w:ind w:firstLine="720"/>
        <w:jc w:val="both"/>
        <w:rPr>
          <w:rFonts w:eastAsia="Calibri"/>
          <w:sz w:val="28"/>
          <w:szCs w:val="28"/>
          <w:lang w:eastAsia="en-US"/>
        </w:rPr>
      </w:pPr>
      <w:r w:rsidRPr="00A93D94">
        <w:rPr>
          <w:rFonts w:eastAsia="Calibri"/>
          <w:color w:val="000000"/>
          <w:sz w:val="28"/>
          <w:szCs w:val="28"/>
          <w:lang w:eastAsia="en-US"/>
        </w:rPr>
        <w:t xml:space="preserve">202 управляющим организациям предоставлены лицензии (в 2017 году – 27, в 2016 году – 24, в 2015 году – 151); </w:t>
      </w:r>
    </w:p>
    <w:p w:rsidR="00A93D94" w:rsidRPr="00A93D94" w:rsidRDefault="00A93D94" w:rsidP="00A93D94">
      <w:pPr>
        <w:ind w:firstLine="720"/>
        <w:jc w:val="both"/>
        <w:rPr>
          <w:rFonts w:eastAsia="Calibri"/>
          <w:sz w:val="28"/>
          <w:szCs w:val="28"/>
          <w:lang w:eastAsia="en-US"/>
        </w:rPr>
      </w:pPr>
      <w:r w:rsidRPr="00A93D94">
        <w:rPr>
          <w:rFonts w:eastAsia="Calibri"/>
          <w:sz w:val="28"/>
          <w:szCs w:val="28"/>
          <w:lang w:eastAsia="en-US"/>
        </w:rPr>
        <w:t xml:space="preserve">выдано 364 квалификационных аттестата (в 2017 году – 63, в 2016 году </w:t>
      </w:r>
      <w:r w:rsidRPr="00A93D94">
        <w:rPr>
          <w:rFonts w:eastAsia="Calibri"/>
          <w:color w:val="000000"/>
          <w:sz w:val="28"/>
          <w:szCs w:val="28"/>
          <w:lang w:eastAsia="en-US"/>
        </w:rPr>
        <w:t>–</w:t>
      </w:r>
      <w:r w:rsidRPr="00A93D94">
        <w:rPr>
          <w:rFonts w:eastAsia="Calibri"/>
          <w:sz w:val="28"/>
          <w:szCs w:val="28"/>
          <w:lang w:eastAsia="en-US"/>
        </w:rPr>
        <w:t xml:space="preserve"> 55, в 2015 году – 246);</w:t>
      </w: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 xml:space="preserve">В результате осуществления надзорных и контрольных функций сотрудниками Департамента жилищной политики и регионального государственного жилищного надзора в 2017 году было выявлено 1 219 нарушений, что существенно меньше, чем в 2016 году (2013 нарушений), вынесено 250 предписаний  об устранении выявленных нарушений (АППГ – 639) и составлено 304 протокола об административных правонарушениях (АППГ – 1018), </w:t>
      </w:r>
      <w:r w:rsidRPr="00A93D94">
        <w:rPr>
          <w:rFonts w:eastAsia="Calibri"/>
          <w:bCs/>
          <w:sz w:val="28"/>
          <w:szCs w:val="28"/>
          <w:lang w:eastAsia="en-US"/>
        </w:rPr>
        <w:t xml:space="preserve">виновные </w:t>
      </w:r>
      <w:r w:rsidRPr="00A93D94">
        <w:rPr>
          <w:rFonts w:eastAsia="Calibri"/>
          <w:sz w:val="28"/>
          <w:szCs w:val="28"/>
          <w:lang w:eastAsia="en-US"/>
        </w:rPr>
        <w:t>лица были привлечены к административ</w:t>
      </w:r>
      <w:r w:rsidRPr="00A93D94">
        <w:rPr>
          <w:rFonts w:eastAsia="Calibri"/>
          <w:sz w:val="28"/>
          <w:szCs w:val="28"/>
          <w:lang w:eastAsia="en-US"/>
        </w:rPr>
        <w:softHyphen/>
        <w:t xml:space="preserve">ной ответственности в виде наложения штрафов на общую сумму 17 320 300 руб. (АППГ –  27 198 000 руб.). </w:t>
      </w:r>
      <w:r w:rsidRPr="00A93D94">
        <w:rPr>
          <w:rFonts w:eastAsia="Calibri"/>
          <w:sz w:val="28"/>
          <w:szCs w:val="28"/>
        </w:rPr>
        <w:t>Общая сумма поступлений по оплате штрафных санкций 2017 году по состоянию на 01.01.2018 составила 6 668,26 тыс. руб.</w:t>
      </w:r>
    </w:p>
    <w:p w:rsidR="00A93D94" w:rsidRPr="00A93D94" w:rsidRDefault="00A93D94" w:rsidP="00A93D94">
      <w:pPr>
        <w:ind w:firstLine="708"/>
        <w:jc w:val="both"/>
        <w:rPr>
          <w:rFonts w:eastAsia="Calibri"/>
          <w:sz w:val="28"/>
          <w:szCs w:val="28"/>
          <w:lang w:eastAsia="en-US"/>
        </w:rPr>
      </w:pPr>
      <w:r w:rsidRPr="00A93D94">
        <w:rPr>
          <w:rFonts w:eastAsia="Calibri"/>
          <w:sz w:val="28"/>
          <w:szCs w:val="28"/>
          <w:lang w:eastAsia="en-US"/>
        </w:rPr>
        <w:t>Управляющим организациям было выдано 579 предостережений                        о недопустимости нарушения обязательных требований.</w:t>
      </w:r>
    </w:p>
    <w:p w:rsidR="00A93D94" w:rsidRPr="00A93D94" w:rsidRDefault="00A93D94" w:rsidP="00A93D94">
      <w:pPr>
        <w:widowControl w:val="0"/>
        <w:suppressAutoHyphens/>
        <w:spacing w:line="276" w:lineRule="auto"/>
        <w:ind w:firstLine="708"/>
        <w:jc w:val="both"/>
        <w:rPr>
          <w:rFonts w:eastAsia="Calibri" w:cs="Arial"/>
          <w:sz w:val="28"/>
          <w:szCs w:val="28"/>
          <w:lang w:eastAsia="ar-SA"/>
        </w:rPr>
      </w:pPr>
      <w:r w:rsidRPr="00A93D94">
        <w:rPr>
          <w:rFonts w:eastAsia="Calibri"/>
          <w:sz w:val="28"/>
          <w:szCs w:val="28"/>
          <w:lang w:eastAsia="ar-SA"/>
        </w:rPr>
        <w:t xml:space="preserve">Сотрудниками </w:t>
      </w:r>
      <w:r w:rsidRPr="00A93D94">
        <w:rPr>
          <w:rFonts w:eastAsia="Calibri" w:cs="Arial"/>
          <w:sz w:val="28"/>
          <w:szCs w:val="28"/>
          <w:lang w:eastAsia="ar-SA"/>
        </w:rPr>
        <w:t>ОГЖН</w:t>
      </w:r>
      <w:r w:rsidRPr="00A93D94">
        <w:rPr>
          <w:rFonts w:eastAsia="Calibri"/>
          <w:sz w:val="28"/>
          <w:szCs w:val="28"/>
          <w:lang w:eastAsia="ar-SA"/>
        </w:rPr>
        <w:t xml:space="preserve"> проведено </w:t>
      </w:r>
      <w:r w:rsidRPr="00A93D94">
        <w:rPr>
          <w:rFonts w:eastAsia="Calibri" w:cs="Arial"/>
          <w:sz w:val="28"/>
          <w:szCs w:val="28"/>
          <w:lang w:eastAsia="ar-SA"/>
        </w:rPr>
        <w:t>1313 проверок (АППГ – 2824),                  из них</w:t>
      </w:r>
      <w:r w:rsidRPr="00A93D94">
        <w:rPr>
          <w:rFonts w:eastAsia="Calibri"/>
          <w:sz w:val="28"/>
          <w:szCs w:val="28"/>
          <w:lang w:eastAsia="ar-SA"/>
        </w:rPr>
        <w:t xml:space="preserve"> 88 плановых  и 1225 внеплановых проверки.</w:t>
      </w:r>
    </w:p>
    <w:p w:rsidR="00A93D94" w:rsidRPr="00A93D94" w:rsidRDefault="00A93D94" w:rsidP="00A93D94">
      <w:pPr>
        <w:ind w:firstLine="708"/>
        <w:contextualSpacing/>
        <w:jc w:val="both"/>
        <w:rPr>
          <w:rFonts w:eastAsia="Calibri"/>
          <w:sz w:val="28"/>
          <w:szCs w:val="28"/>
          <w:lang w:eastAsia="en-US"/>
        </w:rPr>
      </w:pPr>
      <w:r w:rsidRPr="00A93D94">
        <w:rPr>
          <w:rFonts w:eastAsia="Calibri"/>
          <w:sz w:val="28"/>
          <w:szCs w:val="28"/>
          <w:lang w:eastAsia="en-US"/>
        </w:rPr>
        <w:t>Следует отметить, что по сравнению с 2016 годом резко уменьшилось количество поступивших на рассмотрение обращений граждан по вопросам начисления и оплаты за коммунальные услуги, в том числе за коммунальные услуги при использовании и содержании общего имущества с 2727 обращений до 1745 обращений в 2017 году.</w:t>
      </w:r>
    </w:p>
    <w:p w:rsidR="00A93D94" w:rsidRPr="00A93D94" w:rsidRDefault="00A93D94" w:rsidP="00A93D94">
      <w:pPr>
        <w:ind w:firstLine="708"/>
        <w:contextualSpacing/>
        <w:jc w:val="both"/>
        <w:rPr>
          <w:rFonts w:eastAsia="Calibri"/>
          <w:sz w:val="28"/>
          <w:szCs w:val="28"/>
          <w:lang w:eastAsia="en-US"/>
        </w:rPr>
      </w:pPr>
      <w:r w:rsidRPr="00A93D94">
        <w:rPr>
          <w:rFonts w:eastAsia="Calibri"/>
          <w:sz w:val="28"/>
          <w:szCs w:val="28"/>
          <w:lang w:eastAsia="en-US"/>
        </w:rPr>
        <w:t>Кроме того,  результатом работы ОГЖН, направленной на устранение нарушений по расчёту платы за  горячее водоснабжение без применения установленного норматива расхода тепловой энергии на подогрев воды  стал перерасчёт, выполненный управляющими организациями потребителям, на сумму порядка 138 514 тыс. рублей.</w:t>
      </w: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В рамках взаимодействия Департамента жилищной политики с правоохранительными органами, с прокуратурой Ульяновской области, с судами за 2017 год проведено 103 совместных проверок, обследований жилищного фонда.</w:t>
      </w:r>
    </w:p>
    <w:p w:rsidR="00A93D94" w:rsidRPr="00A93D94" w:rsidRDefault="00A93D94" w:rsidP="00A93D94">
      <w:pPr>
        <w:autoSpaceDE w:val="0"/>
        <w:autoSpaceDN w:val="0"/>
        <w:adjustRightInd w:val="0"/>
        <w:ind w:firstLine="709"/>
        <w:contextualSpacing/>
        <w:jc w:val="both"/>
        <w:rPr>
          <w:rFonts w:eastAsia="Calibri"/>
          <w:sz w:val="28"/>
          <w:szCs w:val="28"/>
          <w:lang w:eastAsia="en-US"/>
        </w:rPr>
      </w:pPr>
      <w:r w:rsidRPr="00A93D94">
        <w:rPr>
          <w:rFonts w:eastAsia="Calibri"/>
          <w:sz w:val="28"/>
          <w:szCs w:val="28"/>
          <w:lang w:eastAsia="en-US"/>
        </w:rPr>
        <w:t xml:space="preserve">В 2017 году продолжена работа по внедрению государственной информационной системы жилищно-коммунального хозяйства (ГИС ЖКХ) на территории Ульяновской области, а именно, проведение </w:t>
      </w:r>
      <w:r w:rsidRPr="00A93D94">
        <w:rPr>
          <w:rFonts w:eastAsia="Calibri"/>
          <w:sz w:val="28"/>
          <w:szCs w:val="28"/>
          <w:lang w:eastAsia="en-US"/>
        </w:rPr>
        <w:lastRenderedPageBreak/>
        <w:t>видеоселекторных и выездных совещаний, обучающих семинаров с участием поставщиков информации (органов местного самоуправления муниципальных образований Ульяновской области, ресурсоснабжающих организаций, управляющих организаций, ТСЖ, ЖСК по рассмотрению проблемных вопросов по регистрации и размещению информации.</w:t>
      </w:r>
    </w:p>
    <w:p w:rsidR="00A93D94" w:rsidRPr="00A93D94" w:rsidRDefault="00A93D94" w:rsidP="00A93D94">
      <w:pPr>
        <w:autoSpaceDE w:val="0"/>
        <w:autoSpaceDN w:val="0"/>
        <w:adjustRightInd w:val="0"/>
        <w:ind w:firstLine="709"/>
        <w:contextualSpacing/>
        <w:jc w:val="both"/>
        <w:rPr>
          <w:rFonts w:eastAsia="Calibri"/>
          <w:sz w:val="28"/>
          <w:szCs w:val="28"/>
          <w:lang w:eastAsia="en-US"/>
        </w:rPr>
      </w:pPr>
    </w:p>
    <w:p w:rsidR="00A93D94" w:rsidRPr="00A93D94" w:rsidRDefault="00A93D94" w:rsidP="00A93D94">
      <w:pPr>
        <w:shd w:val="clear" w:color="auto" w:fill="FFFFFF"/>
        <w:contextualSpacing/>
        <w:jc w:val="center"/>
        <w:rPr>
          <w:rFonts w:eastAsia="Calibri"/>
          <w:b/>
          <w:color w:val="000000"/>
          <w:sz w:val="28"/>
          <w:szCs w:val="28"/>
          <w:shd w:val="clear" w:color="auto" w:fill="FFFFFF"/>
          <w:lang w:eastAsia="en-US"/>
        </w:rPr>
      </w:pPr>
      <w:r w:rsidRPr="00A93D94">
        <w:rPr>
          <w:rFonts w:eastAsia="Calibri"/>
          <w:b/>
          <w:color w:val="000000"/>
          <w:sz w:val="28"/>
          <w:szCs w:val="28"/>
          <w:shd w:val="clear" w:color="auto" w:fill="FFFFFF"/>
          <w:lang w:eastAsia="en-US"/>
        </w:rPr>
        <w:t>Регулирование обращения с отходами производства.</w:t>
      </w:r>
    </w:p>
    <w:p w:rsidR="00A93D94" w:rsidRPr="00A93D94" w:rsidRDefault="00A93D94" w:rsidP="00A93D94">
      <w:pPr>
        <w:shd w:val="clear" w:color="auto" w:fill="FFFFFF"/>
        <w:contextualSpacing/>
        <w:rPr>
          <w:rFonts w:eastAsia="Calibri"/>
          <w:b/>
          <w:color w:val="000000"/>
          <w:sz w:val="28"/>
          <w:szCs w:val="28"/>
          <w:shd w:val="clear" w:color="auto" w:fill="FFFFFF"/>
          <w:lang w:eastAsia="en-US"/>
        </w:rPr>
      </w:pPr>
    </w:p>
    <w:p w:rsidR="00A93D94" w:rsidRPr="00A93D94" w:rsidRDefault="00A93D94" w:rsidP="00A93D94">
      <w:pPr>
        <w:tabs>
          <w:tab w:val="left" w:pos="900"/>
          <w:tab w:val="left" w:pos="1080"/>
        </w:tabs>
        <w:ind w:firstLine="709"/>
        <w:contextualSpacing/>
        <w:jc w:val="both"/>
        <w:rPr>
          <w:rFonts w:eastAsia="Calibri"/>
          <w:sz w:val="28"/>
          <w:szCs w:val="28"/>
        </w:rPr>
      </w:pPr>
      <w:r w:rsidRPr="00A93D94">
        <w:rPr>
          <w:rFonts w:eastAsia="SimSun"/>
          <w:color w:val="000000"/>
          <w:sz w:val="28"/>
          <w:szCs w:val="28"/>
        </w:rPr>
        <w:t xml:space="preserve">В соответствии с Приказом Министерства от 28.12.2017 № 50-од, </w:t>
      </w:r>
      <w:r w:rsidRPr="00A93D94">
        <w:rPr>
          <w:rFonts w:eastAsia="SimSun"/>
          <w:color w:val="000000"/>
          <w:sz w:val="28"/>
          <w:szCs w:val="28"/>
          <w:lang w:eastAsia="en-US"/>
        </w:rPr>
        <w:t xml:space="preserve">утверждена </w:t>
      </w:r>
      <w:r w:rsidRPr="00A93D94">
        <w:rPr>
          <w:rFonts w:eastAsia="SimSun"/>
          <w:color w:val="000000"/>
          <w:sz w:val="28"/>
          <w:szCs w:val="28"/>
        </w:rPr>
        <w:t>Т</w:t>
      </w:r>
      <w:r w:rsidRPr="00A93D94">
        <w:rPr>
          <w:rFonts w:eastAsia="SimSun"/>
          <w:color w:val="000000"/>
          <w:sz w:val="28"/>
          <w:szCs w:val="28"/>
          <w:lang w:eastAsia="en-US"/>
        </w:rPr>
        <w:t>ерриториальная схема обращения с отходами, в том числе с твердыми коммунальными отходами на территории Ульяновской области.</w:t>
      </w:r>
    </w:p>
    <w:p w:rsidR="00A93D94" w:rsidRPr="00A93D94" w:rsidRDefault="00A93D94" w:rsidP="00A93D94">
      <w:pPr>
        <w:ind w:firstLine="720"/>
        <w:contextualSpacing/>
        <w:jc w:val="both"/>
        <w:rPr>
          <w:rFonts w:eastAsia="Calibri"/>
          <w:sz w:val="28"/>
          <w:szCs w:val="28"/>
        </w:rPr>
      </w:pPr>
      <w:r w:rsidRPr="00A93D94">
        <w:rPr>
          <w:rFonts w:eastAsia="Calibri"/>
          <w:sz w:val="28"/>
          <w:szCs w:val="28"/>
        </w:rPr>
        <w:t xml:space="preserve"> Регион разделен на 5 зон, за каждой из которых закреплен региональный оператор.</w:t>
      </w:r>
    </w:p>
    <w:p w:rsidR="00A93D94" w:rsidRPr="00A93D94" w:rsidRDefault="00A93D94" w:rsidP="00A93D94">
      <w:pPr>
        <w:ind w:firstLine="720"/>
        <w:contextualSpacing/>
        <w:jc w:val="both"/>
        <w:rPr>
          <w:rFonts w:eastAsia="MS Mincho"/>
          <w:color w:val="000000"/>
          <w:sz w:val="28"/>
          <w:szCs w:val="28"/>
          <w:lang w:eastAsia="ja-JP"/>
        </w:rPr>
      </w:pPr>
      <w:r w:rsidRPr="00A93D94">
        <w:rPr>
          <w:rFonts w:eastAsia="MS Mincho"/>
          <w:color w:val="000000"/>
          <w:sz w:val="28"/>
          <w:szCs w:val="28"/>
          <w:lang w:eastAsia="ja-JP"/>
        </w:rPr>
        <w:t>В схеме отражены реестр несанкционированных свалок; адреса источников образования и мест накопления образовавшихся отходов от предприятий на территориях муниципальных образований; сведения о ежегодном количестве и видах принимаемых отходов по объектам по обработке, утилизации, обезвреживания, размещения отходов и т.д.</w:t>
      </w:r>
    </w:p>
    <w:p w:rsidR="00A93D94" w:rsidRPr="00A93D94" w:rsidRDefault="00A93D94" w:rsidP="00A93D94">
      <w:pPr>
        <w:contextualSpacing/>
        <w:rPr>
          <w:rFonts w:eastAsia="Calibri"/>
          <w:b/>
          <w:sz w:val="28"/>
          <w:szCs w:val="28"/>
        </w:rPr>
      </w:pPr>
    </w:p>
    <w:p w:rsidR="00A93D94" w:rsidRPr="00A93D94" w:rsidRDefault="00A93D94" w:rsidP="00A93D94">
      <w:pPr>
        <w:contextualSpacing/>
        <w:jc w:val="center"/>
        <w:rPr>
          <w:rFonts w:eastAsia="Calibri"/>
          <w:b/>
          <w:sz w:val="28"/>
          <w:szCs w:val="28"/>
        </w:rPr>
      </w:pPr>
      <w:r w:rsidRPr="00A93D94">
        <w:rPr>
          <w:rFonts w:eastAsia="Calibri"/>
          <w:b/>
          <w:sz w:val="28"/>
          <w:szCs w:val="28"/>
        </w:rPr>
        <w:t>Повышение правовой грамотности</w:t>
      </w:r>
    </w:p>
    <w:p w:rsidR="00A93D94" w:rsidRPr="00A93D94" w:rsidRDefault="00A93D94" w:rsidP="00A93D94">
      <w:pPr>
        <w:contextualSpacing/>
        <w:jc w:val="center"/>
        <w:rPr>
          <w:rFonts w:eastAsia="Calibri"/>
          <w:b/>
          <w:sz w:val="28"/>
          <w:szCs w:val="28"/>
        </w:rPr>
      </w:pP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На территории Ульяновской области успешно реализуется федеральный проект «Управдом» в рамках которого в течение 2017 года прошли учебно-просветительские мероприятия «Школы грамотного потребителя» по актуальным вопросам ЖКХ, проведены круглые столы, конференции и иные мероприятия, направленные на обсуждение проблемных вопросов в сфере ЖКХ и выработку предложений по их решению, организованы приёмы, консультации жителей по вопросам ЖКХ.</w:t>
      </w:r>
    </w:p>
    <w:p w:rsidR="00A93D94" w:rsidRPr="00A93D94" w:rsidRDefault="00A93D94" w:rsidP="00A93D94">
      <w:pPr>
        <w:ind w:firstLine="709"/>
        <w:contextualSpacing/>
        <w:jc w:val="both"/>
        <w:rPr>
          <w:rFonts w:eastAsia="Calibri"/>
          <w:color w:val="000000"/>
          <w:spacing w:val="-3"/>
          <w:sz w:val="28"/>
          <w:szCs w:val="28"/>
        </w:rPr>
      </w:pPr>
      <w:r w:rsidRPr="00A93D94">
        <w:rPr>
          <w:rFonts w:eastAsia="Calibri"/>
          <w:sz w:val="28"/>
          <w:szCs w:val="28"/>
        </w:rPr>
        <w:t>В рамках взаимодействия с Уполномоченным по правам человека в Ульяновской области Министерством проводятся выездные мероприятия по повышению правовой грамотности потребителей жилищно-коммунальных услуг, в 2017 году был реализован</w:t>
      </w:r>
      <w:r w:rsidRPr="00A93D94">
        <w:rPr>
          <w:rFonts w:eastAsia="Calibri"/>
          <w:color w:val="000000"/>
          <w:spacing w:val="-3"/>
          <w:sz w:val="28"/>
          <w:szCs w:val="28"/>
        </w:rPr>
        <w:t xml:space="preserve"> «Правовой марафон для лиц пожилого возраста». </w:t>
      </w:r>
    </w:p>
    <w:p w:rsidR="00A93D94" w:rsidRPr="00A93D94" w:rsidRDefault="00A93D94" w:rsidP="00A93D94">
      <w:pPr>
        <w:ind w:firstLine="709"/>
        <w:contextualSpacing/>
        <w:jc w:val="both"/>
        <w:rPr>
          <w:rFonts w:eastAsia="Calibri"/>
          <w:color w:val="000000"/>
          <w:spacing w:val="-3"/>
          <w:sz w:val="28"/>
          <w:szCs w:val="28"/>
        </w:rPr>
      </w:pPr>
      <w:r w:rsidRPr="00A93D94">
        <w:rPr>
          <w:rFonts w:eastAsia="Calibri"/>
          <w:color w:val="000000"/>
          <w:spacing w:val="-3"/>
          <w:sz w:val="28"/>
          <w:szCs w:val="28"/>
        </w:rPr>
        <w:t>Информационно-разъяснительная работа среди собственников помещений в многоквартирных домах, расположенных на территории Ульяновской области остается приоритетным направлением деятельности Министерства, в 2017 году проведено 36 семинаров на которых обсуждались актуальные вопросы жилищно-коммунальной сферы. Изменения в жилищном законодательстве.</w:t>
      </w:r>
    </w:p>
    <w:p w:rsidR="00A93D94" w:rsidRPr="00A93D94" w:rsidRDefault="00A93D94" w:rsidP="00A93D94">
      <w:pPr>
        <w:tabs>
          <w:tab w:val="left" w:pos="900"/>
          <w:tab w:val="left" w:pos="1080"/>
        </w:tabs>
        <w:contextualSpacing/>
        <w:jc w:val="center"/>
        <w:rPr>
          <w:rFonts w:eastAsia="SimSun"/>
          <w:b/>
          <w:color w:val="000000"/>
          <w:sz w:val="28"/>
          <w:szCs w:val="28"/>
        </w:rPr>
      </w:pPr>
    </w:p>
    <w:p w:rsidR="00A93D94" w:rsidRPr="00A93D94" w:rsidRDefault="00A93D94" w:rsidP="00A93D94">
      <w:pPr>
        <w:tabs>
          <w:tab w:val="left" w:pos="900"/>
          <w:tab w:val="left" w:pos="1080"/>
        </w:tabs>
        <w:contextualSpacing/>
        <w:jc w:val="center"/>
        <w:rPr>
          <w:rFonts w:eastAsia="SimSun"/>
          <w:b/>
          <w:color w:val="000000"/>
          <w:sz w:val="28"/>
          <w:szCs w:val="28"/>
        </w:rPr>
      </w:pPr>
      <w:r w:rsidRPr="00A93D94">
        <w:rPr>
          <w:rFonts w:eastAsia="SimSun"/>
          <w:b/>
          <w:color w:val="000000"/>
          <w:sz w:val="28"/>
          <w:szCs w:val="28"/>
        </w:rPr>
        <w:t>Жилищная политика и предупреждение нарушений в жилищной сфере</w:t>
      </w:r>
    </w:p>
    <w:p w:rsidR="00A93D94" w:rsidRPr="00A93D94" w:rsidRDefault="00A93D94" w:rsidP="00A93D94">
      <w:pPr>
        <w:tabs>
          <w:tab w:val="left" w:pos="900"/>
          <w:tab w:val="left" w:pos="1080"/>
        </w:tabs>
        <w:contextualSpacing/>
        <w:jc w:val="center"/>
        <w:rPr>
          <w:rFonts w:eastAsia="SimSun"/>
          <w:b/>
          <w:color w:val="000000"/>
          <w:sz w:val="28"/>
          <w:szCs w:val="28"/>
        </w:rPr>
      </w:pPr>
    </w:p>
    <w:p w:rsidR="00A93D94" w:rsidRPr="00A93D94" w:rsidRDefault="00A93D94" w:rsidP="00A93D94">
      <w:pPr>
        <w:autoSpaceDE w:val="0"/>
        <w:autoSpaceDN w:val="0"/>
        <w:adjustRightInd w:val="0"/>
        <w:ind w:firstLine="709"/>
        <w:contextualSpacing/>
        <w:jc w:val="both"/>
        <w:rPr>
          <w:rFonts w:eastAsia="Calibri"/>
          <w:color w:val="000000"/>
          <w:spacing w:val="-3"/>
          <w:sz w:val="28"/>
          <w:szCs w:val="28"/>
          <w:lang w:eastAsia="en-US"/>
        </w:rPr>
      </w:pPr>
      <w:r w:rsidRPr="00A93D94">
        <w:rPr>
          <w:rFonts w:eastAsia="Calibri"/>
          <w:color w:val="000000"/>
          <w:spacing w:val="-3"/>
          <w:sz w:val="28"/>
          <w:szCs w:val="28"/>
          <w:lang w:eastAsia="en-US"/>
        </w:rPr>
        <w:t xml:space="preserve">Распоряжением Министерства от 15.02.2017 создан Совет управляющих компаний Ульяновской области, куда вошли 13 директоров управляющих </w:t>
      </w:r>
      <w:r w:rsidRPr="00A93D94">
        <w:rPr>
          <w:rFonts w:eastAsia="Calibri"/>
          <w:color w:val="000000"/>
          <w:spacing w:val="-3"/>
          <w:sz w:val="28"/>
          <w:szCs w:val="28"/>
          <w:lang w:eastAsia="en-US"/>
        </w:rPr>
        <w:lastRenderedPageBreak/>
        <w:t>организаций Ульяновской области. В его компетенции проблемные вопросы, связанные с начислением размера платы на общедомовые нужды, определением критериев оценки деятельности управляющих организаций,  вопросы раскрытия и размещения информации по управлению многоквартирными домами, порядка утверждения собственниками помещений перечня работ (услуг) за содержание и ремонт общего имущества и размера платы на его финансирование и др. В 2017 году проведено 5 заседаний Совета.</w:t>
      </w:r>
    </w:p>
    <w:p w:rsidR="00A93D94" w:rsidRPr="00A93D94" w:rsidRDefault="00A93D94" w:rsidP="00A93D94">
      <w:pPr>
        <w:autoSpaceDE w:val="0"/>
        <w:autoSpaceDN w:val="0"/>
        <w:adjustRightInd w:val="0"/>
        <w:ind w:firstLine="709"/>
        <w:contextualSpacing/>
        <w:jc w:val="both"/>
        <w:rPr>
          <w:rFonts w:eastAsia="Calibri"/>
          <w:color w:val="000000"/>
          <w:sz w:val="28"/>
          <w:szCs w:val="28"/>
          <w:lang w:eastAsia="en-US"/>
        </w:rPr>
      </w:pPr>
      <w:r w:rsidRPr="00A93D94">
        <w:rPr>
          <w:rFonts w:eastAsia="Calibri"/>
          <w:color w:val="000000"/>
          <w:sz w:val="28"/>
          <w:szCs w:val="28"/>
          <w:lang w:eastAsia="en-US"/>
        </w:rPr>
        <w:t>В 2017 году Министерством организован и проведен конкурс «Пять звёзд качества». По определению лучших управляющих компаний; призовые места заняли  АНО «Центр ТСЖ», ООО «УК ЦЭТ», ООО «УО Жилстройсервис».</w:t>
      </w:r>
    </w:p>
    <w:p w:rsidR="00A93D94" w:rsidRPr="00A93D94" w:rsidRDefault="00A93D94" w:rsidP="00A93D94">
      <w:pPr>
        <w:tabs>
          <w:tab w:val="left" w:pos="900"/>
          <w:tab w:val="left" w:pos="1080"/>
        </w:tabs>
        <w:contextualSpacing/>
        <w:rPr>
          <w:rFonts w:eastAsia="SimSun"/>
          <w:color w:val="000000"/>
          <w:sz w:val="28"/>
          <w:szCs w:val="28"/>
        </w:rPr>
      </w:pPr>
      <w:r w:rsidRPr="00A93D94">
        <w:rPr>
          <w:rFonts w:eastAsia="Calibri"/>
          <w:sz w:val="28"/>
          <w:szCs w:val="28"/>
          <w:lang w:eastAsia="en-US"/>
        </w:rPr>
        <w:tab/>
      </w:r>
      <w:r w:rsidRPr="00A93D94">
        <w:rPr>
          <w:rFonts w:eastAsia="SimSun"/>
          <w:color w:val="000000"/>
          <w:sz w:val="28"/>
          <w:szCs w:val="28"/>
        </w:rPr>
        <w:t>В 2017 году были объявлены следующие горячие линии с целью получения в оперативном режиме информации о нарушениях:</w:t>
      </w:r>
    </w:p>
    <w:p w:rsidR="00A93D94" w:rsidRPr="00A93D94" w:rsidRDefault="00A93D94" w:rsidP="00A93D94">
      <w:pPr>
        <w:tabs>
          <w:tab w:val="left" w:pos="1026"/>
        </w:tabs>
        <w:ind w:firstLine="709"/>
        <w:contextualSpacing/>
        <w:jc w:val="both"/>
        <w:rPr>
          <w:rFonts w:eastAsia="Calibri"/>
          <w:sz w:val="28"/>
          <w:szCs w:val="28"/>
          <w:lang w:eastAsia="en-US"/>
        </w:rPr>
      </w:pPr>
      <w:r w:rsidRPr="00A93D94">
        <w:rPr>
          <w:rFonts w:eastAsia="Calibri"/>
          <w:sz w:val="28"/>
          <w:szCs w:val="28"/>
          <w:lang w:eastAsia="en-US"/>
        </w:rPr>
        <w:t>- Горячая линия «Мы за чистый двор!» (с 17 по 28 апреля 2017) -выявление фактов ненадлежащего содержания придомовых территорий;</w:t>
      </w:r>
    </w:p>
    <w:p w:rsidR="00A93D94" w:rsidRPr="00A93D94" w:rsidRDefault="00A93D94" w:rsidP="00A93D94">
      <w:pPr>
        <w:tabs>
          <w:tab w:val="left" w:pos="1026"/>
        </w:tabs>
        <w:ind w:firstLine="709"/>
        <w:contextualSpacing/>
        <w:jc w:val="both"/>
        <w:rPr>
          <w:rFonts w:eastAsia="Calibri"/>
          <w:sz w:val="28"/>
          <w:szCs w:val="28"/>
          <w:lang w:eastAsia="en-US"/>
        </w:rPr>
      </w:pPr>
      <w:r w:rsidRPr="00A93D94">
        <w:rPr>
          <w:rFonts w:eastAsia="Calibri"/>
          <w:sz w:val="28"/>
          <w:szCs w:val="28"/>
          <w:lang w:eastAsia="en-US"/>
        </w:rPr>
        <w:t>- Горячая линия «Дом готов к зиме» (с 1 по 30 сентября 2017) – обеспечение надлежащей подготовки жилищного фонда к отопительному сезону 2017-2018.;</w:t>
      </w:r>
    </w:p>
    <w:p w:rsidR="00A93D94" w:rsidRPr="00A93D94" w:rsidRDefault="00A93D94" w:rsidP="00A93D94">
      <w:pPr>
        <w:tabs>
          <w:tab w:val="left" w:pos="1026"/>
        </w:tabs>
        <w:ind w:firstLine="709"/>
        <w:contextualSpacing/>
        <w:jc w:val="both"/>
        <w:rPr>
          <w:rFonts w:eastAsia="Calibri"/>
          <w:sz w:val="28"/>
          <w:szCs w:val="28"/>
          <w:lang w:eastAsia="en-US"/>
        </w:rPr>
      </w:pPr>
      <w:r w:rsidRPr="00A93D94">
        <w:rPr>
          <w:rFonts w:eastAsia="Calibri"/>
          <w:sz w:val="28"/>
          <w:szCs w:val="28"/>
          <w:lang w:eastAsia="en-US"/>
        </w:rPr>
        <w:t>- Горячая линия по вопросам пуска тепла в МКД (с 02 по 20 октября 2017) –информирование о проблемах теплоснабжения для принятия оперативных мер по отладке систем центрального отопления;</w:t>
      </w:r>
    </w:p>
    <w:p w:rsidR="00A93D94" w:rsidRPr="00A93D94" w:rsidRDefault="00A93D94" w:rsidP="00A93D94">
      <w:pPr>
        <w:tabs>
          <w:tab w:val="left" w:pos="1026"/>
        </w:tabs>
        <w:ind w:firstLine="709"/>
        <w:contextualSpacing/>
        <w:jc w:val="both"/>
        <w:rPr>
          <w:rFonts w:eastAsia="Calibri"/>
          <w:sz w:val="28"/>
          <w:szCs w:val="28"/>
          <w:lang w:eastAsia="en-US"/>
        </w:rPr>
      </w:pPr>
      <w:r w:rsidRPr="00A93D94">
        <w:rPr>
          <w:rFonts w:eastAsia="Calibri"/>
          <w:sz w:val="28"/>
          <w:szCs w:val="28"/>
          <w:lang w:eastAsia="en-US"/>
        </w:rPr>
        <w:t>- Горячая линия «Любимый мой дворик» (с 1 по 15 ноября 2017)-информирование о качестве уборки придомовой территории, ;</w:t>
      </w:r>
    </w:p>
    <w:p w:rsidR="00A93D94" w:rsidRPr="00A93D94" w:rsidRDefault="00A93D94" w:rsidP="00A93D94">
      <w:pPr>
        <w:ind w:firstLine="709"/>
        <w:contextualSpacing/>
        <w:jc w:val="both"/>
        <w:rPr>
          <w:rFonts w:eastAsia="Calibri"/>
          <w:sz w:val="28"/>
          <w:szCs w:val="28"/>
          <w:lang w:eastAsia="en-US"/>
        </w:rPr>
      </w:pPr>
      <w:r w:rsidRPr="00A93D94">
        <w:rPr>
          <w:rFonts w:eastAsia="Calibri"/>
          <w:sz w:val="28"/>
          <w:szCs w:val="28"/>
          <w:lang w:eastAsia="en-US"/>
        </w:rPr>
        <w:t>- Горячая линия «Ледовый патруль» (с 15 по 29 декабря 2017) – информирование о фактах ненадлежащего содержания территорий и крыш многоквартирных домов.</w:t>
      </w:r>
    </w:p>
    <w:p w:rsidR="00A93D94" w:rsidRPr="00A93D94" w:rsidRDefault="00A93D94" w:rsidP="00A93D94">
      <w:pPr>
        <w:suppressAutoHyphens/>
        <w:contextualSpacing/>
        <w:rPr>
          <w:rFonts w:eastAsia="Calibri"/>
          <w:sz w:val="28"/>
          <w:szCs w:val="28"/>
          <w:lang w:eastAsia="en-US"/>
        </w:rPr>
      </w:pPr>
      <w:r w:rsidRPr="00A93D94">
        <w:rPr>
          <w:rFonts w:eastAsia="Calibri"/>
          <w:b/>
          <w:sz w:val="28"/>
          <w:szCs w:val="28"/>
          <w:lang w:eastAsia="en-US"/>
        </w:rPr>
        <w:tab/>
      </w:r>
      <w:r w:rsidRPr="00A93D94">
        <w:rPr>
          <w:rFonts w:eastAsia="Calibri"/>
          <w:sz w:val="28"/>
          <w:szCs w:val="28"/>
          <w:lang w:eastAsia="en-US"/>
        </w:rPr>
        <w:t>Кроме того, дважды в течение 2017 года  были проведены  месячники по предупреждению и ликвидации задолженности граждан по оплате жилья и коммунальных услуг в муниципальных образованиях Ульяновской области, что позволило увеличивать сбор платежей от 10 до 17%.</w:t>
      </w:r>
    </w:p>
    <w:p w:rsidR="00A93D94" w:rsidRPr="00A93D94" w:rsidRDefault="00A93D94" w:rsidP="00A93D94">
      <w:pPr>
        <w:suppressAutoHyphens/>
        <w:ind w:firstLine="708"/>
        <w:contextualSpacing/>
        <w:rPr>
          <w:rFonts w:eastAsia="Calibri"/>
          <w:b/>
          <w:sz w:val="28"/>
          <w:szCs w:val="28"/>
          <w:lang w:eastAsia="en-US"/>
        </w:rPr>
      </w:pPr>
      <w:r w:rsidRPr="00A93D94">
        <w:rPr>
          <w:rFonts w:eastAsia="Calibri"/>
          <w:b/>
          <w:sz w:val="28"/>
          <w:szCs w:val="28"/>
          <w:lang w:eastAsia="en-US"/>
        </w:rPr>
        <w:t>Задачи на 2018 год:</w:t>
      </w:r>
    </w:p>
    <w:p w:rsidR="00A93D94" w:rsidRPr="00A93D94" w:rsidRDefault="00A93D94" w:rsidP="00A93D94">
      <w:pPr>
        <w:ind w:firstLine="709"/>
        <w:jc w:val="both"/>
        <w:rPr>
          <w:rFonts w:eastAsia="Calibri"/>
          <w:sz w:val="28"/>
          <w:szCs w:val="28"/>
          <w:lang w:eastAsia="en-US"/>
        </w:rPr>
      </w:pPr>
      <w:r w:rsidRPr="00A93D94">
        <w:rPr>
          <w:rFonts w:eastAsia="Calibri"/>
          <w:sz w:val="28"/>
          <w:szCs w:val="28"/>
          <w:lang w:eastAsia="en-US"/>
        </w:rPr>
        <w:t xml:space="preserve">1) </w:t>
      </w:r>
      <w:r w:rsidRPr="00A93D94">
        <w:rPr>
          <w:rFonts w:eastAsia="Calibri"/>
          <w:color w:val="000000"/>
          <w:sz w:val="28"/>
          <w:szCs w:val="28"/>
          <w:lang w:eastAsia="en-US"/>
        </w:rPr>
        <w:t>у</w:t>
      </w:r>
      <w:r w:rsidRPr="00A93D94">
        <w:rPr>
          <w:rFonts w:eastAsia="Calibri"/>
          <w:sz w:val="28"/>
          <w:szCs w:val="28"/>
          <w:lang w:eastAsia="en-US"/>
        </w:rPr>
        <w:t xml:space="preserve">силение контроля за деятельностью управляющих организаций, в том числе путём реализации положений Федерального закона от 31.12.2017                № 485-ФЗ «О внесении изменений в Жилищный кодекс Российской Федерации и отдельные законодательные акты Российской Федерации» в части  обеспечения соблюдения нового лицензионного требования                             об отсутствии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 (в настоящее время в реестре лицензий Ульяновской области  имеются сведения о 67 таких лицензиатах); </w:t>
      </w:r>
    </w:p>
    <w:p w:rsidR="00A93D94" w:rsidRPr="00A93D94" w:rsidRDefault="00A93D94" w:rsidP="00A93D94">
      <w:pPr>
        <w:ind w:firstLine="709"/>
        <w:jc w:val="both"/>
        <w:rPr>
          <w:rFonts w:eastAsia="Calibri"/>
          <w:color w:val="FFFF00"/>
          <w:sz w:val="28"/>
          <w:szCs w:val="28"/>
          <w:lang w:eastAsia="en-US"/>
        </w:rPr>
      </w:pPr>
      <w:r w:rsidRPr="00A93D94">
        <w:rPr>
          <w:rFonts w:eastAsia="Calibri"/>
          <w:sz w:val="28"/>
          <w:szCs w:val="28"/>
          <w:lang w:eastAsia="en-US"/>
        </w:rPr>
        <w:t xml:space="preserve">2) расширение объема мероприятий по профилактике нарушений обязательных требований; </w:t>
      </w:r>
    </w:p>
    <w:p w:rsidR="00A93D94" w:rsidRPr="00A93D94" w:rsidRDefault="00A93D94" w:rsidP="00A93D94">
      <w:pPr>
        <w:tabs>
          <w:tab w:val="left" w:pos="720"/>
        </w:tabs>
        <w:jc w:val="both"/>
        <w:rPr>
          <w:rFonts w:eastAsia="Calibri"/>
          <w:sz w:val="28"/>
          <w:szCs w:val="28"/>
          <w:lang w:eastAsia="en-US"/>
        </w:rPr>
      </w:pPr>
      <w:r w:rsidRPr="00A93D94">
        <w:rPr>
          <w:rFonts w:eastAsia="Calibri"/>
          <w:color w:val="FFFF00"/>
          <w:sz w:val="28"/>
          <w:szCs w:val="28"/>
          <w:lang w:eastAsia="en-US"/>
        </w:rPr>
        <w:lastRenderedPageBreak/>
        <w:tab/>
      </w:r>
      <w:r w:rsidRPr="00A93D94">
        <w:rPr>
          <w:rFonts w:eastAsia="Calibri"/>
          <w:sz w:val="28"/>
          <w:szCs w:val="28"/>
          <w:lang w:eastAsia="en-US"/>
        </w:rPr>
        <w:t>3)</w:t>
      </w:r>
      <w:r w:rsidRPr="00A93D94">
        <w:rPr>
          <w:rFonts w:eastAsia="Calibri"/>
          <w:color w:val="FFFF00"/>
          <w:sz w:val="28"/>
          <w:szCs w:val="28"/>
          <w:lang w:eastAsia="en-US"/>
        </w:rPr>
        <w:t xml:space="preserve"> </w:t>
      </w:r>
      <w:r w:rsidRPr="00A93D94">
        <w:rPr>
          <w:rFonts w:eastAsia="Calibri"/>
          <w:sz w:val="28"/>
          <w:szCs w:val="28"/>
          <w:lang w:eastAsia="en-US"/>
        </w:rPr>
        <w:t>взаимодействие с общественными организациями в целях повышения комфортности проживания собственников помещений в многоквартирных домах и предотвращения нарушений со стороны лиц, осуществляющих управление многоквартирными домами;</w:t>
      </w:r>
    </w:p>
    <w:p w:rsidR="00A93D94" w:rsidRPr="00A93D94" w:rsidRDefault="00A93D94" w:rsidP="00A93D94">
      <w:pPr>
        <w:tabs>
          <w:tab w:val="left" w:pos="720"/>
        </w:tabs>
        <w:jc w:val="both"/>
        <w:rPr>
          <w:rFonts w:eastAsia="Calibri"/>
          <w:sz w:val="28"/>
          <w:szCs w:val="28"/>
          <w:lang w:eastAsia="en-US"/>
        </w:rPr>
      </w:pPr>
      <w:r w:rsidRPr="00A93D94">
        <w:rPr>
          <w:rFonts w:eastAsia="Calibri"/>
          <w:sz w:val="28"/>
          <w:szCs w:val="28"/>
          <w:lang w:eastAsia="en-US"/>
        </w:rPr>
        <w:tab/>
        <w:t>4) проведение просветительских мероприятий по повышению правовой грамотности потребителей жилищно-коммунальных услуг (встреч, семинаров);</w:t>
      </w:r>
    </w:p>
    <w:p w:rsidR="00A93D94" w:rsidRPr="00A93D94" w:rsidRDefault="00A93D94" w:rsidP="00A93D94">
      <w:pPr>
        <w:ind w:firstLine="539"/>
        <w:jc w:val="both"/>
        <w:rPr>
          <w:rFonts w:eastAsia="Calibri"/>
          <w:sz w:val="28"/>
          <w:szCs w:val="28"/>
          <w:lang w:eastAsia="en-US"/>
        </w:rPr>
      </w:pPr>
      <w:r w:rsidRPr="00A93D94">
        <w:rPr>
          <w:rFonts w:eastAsia="Calibri"/>
          <w:sz w:val="28"/>
          <w:szCs w:val="28"/>
          <w:lang w:eastAsia="en-US"/>
        </w:rPr>
        <w:tab/>
        <w:t>5</w:t>
      </w:r>
      <w:r w:rsidRPr="00A93D94">
        <w:rPr>
          <w:rFonts w:eastAsia="Calibri"/>
          <w:color w:val="000000"/>
          <w:sz w:val="28"/>
          <w:szCs w:val="28"/>
          <w:lang w:eastAsia="en-US"/>
        </w:rPr>
        <w:t xml:space="preserve">) </w:t>
      </w:r>
      <w:r w:rsidRPr="00A93D94">
        <w:rPr>
          <w:rFonts w:eastAsia="Calibri"/>
          <w:sz w:val="28"/>
          <w:szCs w:val="28"/>
          <w:lang w:eastAsia="en-US"/>
        </w:rPr>
        <w:t>предупреждение, выявление и пресечение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ГИС ЖКХ;</w:t>
      </w:r>
    </w:p>
    <w:p w:rsidR="00A93D94" w:rsidRPr="00A93D94" w:rsidRDefault="00A93D94" w:rsidP="00A93D94">
      <w:pPr>
        <w:ind w:firstLine="684"/>
        <w:jc w:val="both"/>
        <w:rPr>
          <w:rFonts w:eastAsia="Calibri"/>
          <w:sz w:val="28"/>
          <w:szCs w:val="28"/>
          <w:lang w:eastAsia="en-US"/>
        </w:rPr>
      </w:pPr>
      <w:r w:rsidRPr="00A93D94">
        <w:rPr>
          <w:rFonts w:eastAsia="Calibri"/>
          <w:sz w:val="28"/>
          <w:szCs w:val="28"/>
          <w:lang w:eastAsia="en-US"/>
        </w:rPr>
        <w:t xml:space="preserve">6)  обеспечение  открытости и доступности информации о деятельности ОГЖН и Главного государственного жилищного инспектора в Ульяновской области. </w:t>
      </w:r>
    </w:p>
    <w:p w:rsidR="00A93D94" w:rsidRPr="00A93D94" w:rsidRDefault="00A93D94" w:rsidP="00A93D94">
      <w:pPr>
        <w:widowControl w:val="0"/>
        <w:autoSpaceDE w:val="0"/>
        <w:autoSpaceDN w:val="0"/>
        <w:adjustRightInd w:val="0"/>
        <w:ind w:left="1069"/>
        <w:contextualSpacing/>
        <w:jc w:val="both"/>
        <w:rPr>
          <w:b/>
          <w:sz w:val="28"/>
          <w:szCs w:val="28"/>
          <w:u w:val="single"/>
        </w:rPr>
      </w:pPr>
    </w:p>
    <w:p w:rsidR="00A93D94" w:rsidRPr="00A93D94" w:rsidRDefault="00A93D94" w:rsidP="00A93D94">
      <w:pPr>
        <w:spacing w:before="200" w:after="200"/>
        <w:contextualSpacing/>
        <w:jc w:val="center"/>
        <w:rPr>
          <w:rFonts w:eastAsia="Calibri"/>
          <w:b/>
          <w:sz w:val="28"/>
          <w:szCs w:val="28"/>
          <w:lang w:eastAsia="en-US"/>
        </w:rPr>
      </w:pPr>
      <w:r w:rsidRPr="00A93D94">
        <w:rPr>
          <w:rFonts w:eastAsia="Calibri"/>
          <w:b/>
          <w:sz w:val="28"/>
          <w:szCs w:val="28"/>
          <w:lang w:eastAsia="en-US"/>
        </w:rPr>
        <w:t xml:space="preserve">Об итогах деятельности Фонда модернизации жилищно-коммунального комплекса Ульяновской области в 2017 году </w:t>
      </w:r>
    </w:p>
    <w:p w:rsidR="00A93D94" w:rsidRPr="00A93D94" w:rsidRDefault="00A93D94" w:rsidP="00A93D94">
      <w:pPr>
        <w:spacing w:before="200" w:after="200"/>
        <w:contextualSpacing/>
        <w:jc w:val="center"/>
        <w:rPr>
          <w:rFonts w:eastAsia="Calibri"/>
          <w:b/>
          <w:sz w:val="28"/>
          <w:szCs w:val="28"/>
          <w:lang w:eastAsia="en-US"/>
        </w:rPr>
      </w:pPr>
    </w:p>
    <w:p w:rsidR="000D67D7" w:rsidRPr="000D67D7" w:rsidRDefault="000D67D7" w:rsidP="000D67D7">
      <w:pPr>
        <w:spacing w:line="276" w:lineRule="auto"/>
        <w:ind w:firstLine="709"/>
        <w:jc w:val="both"/>
        <w:rPr>
          <w:sz w:val="28"/>
        </w:rPr>
      </w:pPr>
      <w:r w:rsidRPr="000D67D7">
        <w:rPr>
          <w:sz w:val="28"/>
        </w:rPr>
        <w:t xml:space="preserve">В 2017 году Фондом было запланировано выполнить 855 видов работ по капитальному ремонту отдельных конструктивных элементов, в том числе 412 видов работ в 182 многоквартирных домах (МКД), которые не были выполнены в 2016 году и были перенесены на 2017 год, а также 443 вида работ в 135 МКД, предусмотренные в плане 2017 года. </w:t>
      </w:r>
    </w:p>
    <w:p w:rsidR="000D67D7" w:rsidRPr="000D67D7" w:rsidRDefault="000D67D7" w:rsidP="000D67D7">
      <w:pPr>
        <w:spacing w:line="276" w:lineRule="auto"/>
        <w:ind w:firstLine="709"/>
        <w:jc w:val="both"/>
        <w:rPr>
          <w:sz w:val="28"/>
        </w:rPr>
      </w:pPr>
      <w:r w:rsidRPr="000D67D7">
        <w:rPr>
          <w:sz w:val="28"/>
        </w:rPr>
        <w:t>По итогам 2017 года выполнено 724 вида работ, что составляет 85 % от предусмотренных контрактами объемов.</w:t>
      </w:r>
    </w:p>
    <w:p w:rsidR="000D67D7" w:rsidRPr="000D67D7" w:rsidRDefault="000D67D7" w:rsidP="000D67D7">
      <w:pPr>
        <w:spacing w:line="276" w:lineRule="auto"/>
        <w:ind w:firstLine="709"/>
        <w:jc w:val="both"/>
        <w:rPr>
          <w:sz w:val="28"/>
        </w:rPr>
      </w:pPr>
      <w:r w:rsidRPr="000D67D7">
        <w:rPr>
          <w:sz w:val="28"/>
        </w:rPr>
        <w:t xml:space="preserve">Впервые с 2014 года Фонд модернизации ЖКК выставил штрафные санкции подрядным организациям, которые нарушили сроки и технологии производства работ, на общую сумму почти 5 млн. рублей. </w:t>
      </w:r>
    </w:p>
    <w:p w:rsidR="000D67D7" w:rsidRPr="000D67D7" w:rsidRDefault="000D67D7" w:rsidP="000D67D7">
      <w:pPr>
        <w:spacing w:line="276" w:lineRule="auto"/>
        <w:ind w:firstLine="709"/>
        <w:jc w:val="both"/>
        <w:rPr>
          <w:sz w:val="28"/>
        </w:rPr>
      </w:pPr>
      <w:r w:rsidRPr="000D67D7">
        <w:rPr>
          <w:sz w:val="28"/>
        </w:rPr>
        <w:t>Претензионная работа в отношении собственников помещений в многоквартирных жилых домах впервые начала проводиться с 01 марта 2017 года. В рамках проведённой претензионной работы за период с 01.03.2017 года по 01.09.2017 года были направлены 8367 претензии на сумму 56,4 млн. рублей. Общая сумма оплаченных в первый месяц после выставления претензий долгов составила 11 млн. рублей, что составляет 22,5 % от суммы направленных претензий.</w:t>
      </w:r>
    </w:p>
    <w:p w:rsidR="000D67D7" w:rsidRPr="000D67D7" w:rsidRDefault="000D67D7" w:rsidP="000D67D7">
      <w:pPr>
        <w:spacing w:line="276" w:lineRule="auto"/>
        <w:ind w:firstLine="709"/>
        <w:jc w:val="both"/>
        <w:rPr>
          <w:sz w:val="28"/>
        </w:rPr>
      </w:pPr>
      <w:r w:rsidRPr="000D67D7">
        <w:rPr>
          <w:sz w:val="28"/>
        </w:rPr>
        <w:t>По состоянию на 01.12.2017 г. было выявлено 308 собственников помещений – юридических лиц по 629 объектам общей площадью 126,7 тыс. м2, которым ранее не начислялись взносы за капитальный ремонт. В отношении собственников указанных помещений выставлены счета и проводится работа по взысканию образовавшейся задолженности.</w:t>
      </w:r>
    </w:p>
    <w:p w:rsidR="000D67D7" w:rsidRPr="000D67D7" w:rsidRDefault="000D67D7" w:rsidP="000D67D7">
      <w:pPr>
        <w:spacing w:line="276" w:lineRule="auto"/>
        <w:ind w:firstLine="709"/>
        <w:jc w:val="both"/>
        <w:rPr>
          <w:sz w:val="28"/>
        </w:rPr>
      </w:pPr>
      <w:r w:rsidRPr="000D67D7">
        <w:rPr>
          <w:sz w:val="28"/>
        </w:rPr>
        <w:lastRenderedPageBreak/>
        <w:t>С собственниками помещений, являющихся юридическими лицами, за период с 22.09.2017 г. по 01.11.2017 г. заключены соглашения о добровольном погашении задолженности на сумму 1,27 млн. рублей.</w:t>
      </w:r>
    </w:p>
    <w:p w:rsidR="000D67D7" w:rsidRPr="000D67D7" w:rsidRDefault="000D67D7" w:rsidP="000D67D7">
      <w:pPr>
        <w:spacing w:line="276" w:lineRule="auto"/>
        <w:ind w:firstLine="709"/>
        <w:jc w:val="both"/>
        <w:rPr>
          <w:sz w:val="28"/>
        </w:rPr>
      </w:pPr>
      <w:r w:rsidRPr="000D67D7">
        <w:rPr>
          <w:sz w:val="28"/>
        </w:rPr>
        <w:t>По состоянию на 01.12.2017 г. задолженность муниципальных образований Ульяновской области по оплате взносов на капитальный ремонт общего имущества МКД составляет 90,9 млн. рублей, собираемость взносов 17%.</w:t>
      </w:r>
    </w:p>
    <w:p w:rsidR="000D67D7" w:rsidRPr="000D67D7" w:rsidRDefault="000D67D7" w:rsidP="000D67D7">
      <w:pPr>
        <w:spacing w:line="276" w:lineRule="auto"/>
        <w:ind w:firstLine="709"/>
        <w:jc w:val="both"/>
        <w:rPr>
          <w:sz w:val="28"/>
        </w:rPr>
      </w:pPr>
      <w:r w:rsidRPr="000D67D7">
        <w:rPr>
          <w:sz w:val="28"/>
        </w:rPr>
        <w:t>Некоторые муниципальные образования Ульяновской области не исполняют заключенные ранее соглашения о реструктуризации задолженности по оплате взносов на капитальный ремонт. В связи с этим планируется в дальнейшем решать эти вопросы в установленном законом порядке (в случае предоставления Фонду необходимого для этого финансирования).</w:t>
      </w:r>
    </w:p>
    <w:p w:rsidR="000D67D7" w:rsidRPr="000D67D7" w:rsidRDefault="000D67D7" w:rsidP="000D67D7">
      <w:pPr>
        <w:spacing w:line="276" w:lineRule="auto"/>
        <w:ind w:firstLine="709"/>
        <w:jc w:val="both"/>
        <w:rPr>
          <w:sz w:val="28"/>
        </w:rPr>
      </w:pPr>
      <w:r w:rsidRPr="000D67D7">
        <w:rPr>
          <w:sz w:val="28"/>
        </w:rPr>
        <w:t>Благодаря системной работе Фонда по увеличению собираемости взносов на капитальный ремонт за 2017 год удалось собрать на 88 млн. рублей больше, чем за 2016 год. Общий размер средств, уплаченных в качестве взносов на капремонт, составил 888 млн. рублей.</w:t>
      </w:r>
    </w:p>
    <w:p w:rsidR="000D67D7" w:rsidRPr="000D67D7" w:rsidRDefault="000D67D7" w:rsidP="000D67D7">
      <w:pPr>
        <w:spacing w:line="276" w:lineRule="auto"/>
        <w:ind w:firstLine="709"/>
        <w:jc w:val="both"/>
        <w:rPr>
          <w:sz w:val="28"/>
        </w:rPr>
      </w:pPr>
      <w:r w:rsidRPr="000D67D7">
        <w:rPr>
          <w:sz w:val="28"/>
        </w:rPr>
        <w:t>Еще одним значимым нововведением, положительно влияющим на собственников, является юридически закреплённая возможность вносить изменения в региональную программу в части переноса срока капитального ремонта на более ранний или более поздний периоды, изменения перечня планируемых видов услуг и (или) работ по капитальному ремонту многоквартирного дома. Это стало возможным благодаря разработке и принятию постановления Правительства Ульяновской области от 06.03.2017 № 94-П «Об утверждении Порядка принятия решений о внесении изменений в региональную программу капитального ремонта общего имущества в многоквартирных домах, расположенных на территории Ульяновской области». Данный нормативный акт регламентирует возможность проводить капитальный ремонт с учётом реального технического состояния конкретного многоквартирного дома.</w:t>
      </w:r>
    </w:p>
    <w:p w:rsidR="000D67D7" w:rsidRPr="000D67D7" w:rsidRDefault="000D67D7" w:rsidP="000D67D7">
      <w:pPr>
        <w:spacing w:line="276" w:lineRule="auto"/>
        <w:ind w:firstLine="709"/>
        <w:jc w:val="both"/>
        <w:rPr>
          <w:sz w:val="28"/>
        </w:rPr>
      </w:pPr>
      <w:r w:rsidRPr="000D67D7">
        <w:rPr>
          <w:sz w:val="28"/>
        </w:rPr>
        <w:t>Первое комиссионное рассмотрение поступивших запросов от собственников помещений в многоквартирных домах, органов местного самоуправления муниципальных образований Ульяновской области состоялось 03 октября 2017 года. По итогам заседания определён перечень из 74 многоквартирных домов, срок проведения капитального ремонта отдельных конструктивных элементов которых будет перенесён на более ранний период, чем было запланировано.</w:t>
      </w:r>
    </w:p>
    <w:p w:rsidR="000D67D7" w:rsidRPr="000D67D7" w:rsidRDefault="000D67D7" w:rsidP="000D67D7">
      <w:pPr>
        <w:spacing w:line="276" w:lineRule="auto"/>
        <w:rPr>
          <w:rFonts w:ascii="Calibri" w:eastAsia="Calibri" w:hAnsi="Calibri"/>
          <w:sz w:val="22"/>
          <w:szCs w:val="22"/>
          <w:lang w:eastAsia="en-US"/>
        </w:rPr>
      </w:pPr>
    </w:p>
    <w:p w:rsidR="00A93D94" w:rsidRPr="00A93D94" w:rsidRDefault="00A93D94" w:rsidP="00A93D94">
      <w:pPr>
        <w:spacing w:before="100" w:beforeAutospacing="1" w:after="100" w:afterAutospacing="1"/>
        <w:contextualSpacing/>
        <w:rPr>
          <w:b/>
          <w:sz w:val="28"/>
          <w:szCs w:val="28"/>
        </w:rPr>
      </w:pPr>
      <w:r w:rsidRPr="00A93D94">
        <w:rPr>
          <w:sz w:val="28"/>
          <w:szCs w:val="28"/>
        </w:rPr>
        <w:t xml:space="preserve"> </w:t>
      </w:r>
    </w:p>
    <w:p w:rsidR="00A93D94" w:rsidRPr="00A93D94" w:rsidRDefault="00A93D94" w:rsidP="00A93D94">
      <w:pPr>
        <w:ind w:left="71" w:right="142" w:firstLine="780"/>
        <w:contextualSpacing/>
        <w:jc w:val="both"/>
        <w:rPr>
          <w:rFonts w:eastAsia="Calibri"/>
          <w:sz w:val="28"/>
          <w:szCs w:val="28"/>
          <w:lang w:eastAsia="en-US"/>
        </w:rPr>
      </w:pPr>
    </w:p>
    <w:p w:rsidR="00A93D94" w:rsidRPr="0072359E" w:rsidRDefault="00A93D94" w:rsidP="004964B8">
      <w:pPr>
        <w:ind w:firstLine="709"/>
        <w:jc w:val="center"/>
        <w:rPr>
          <w:sz w:val="28"/>
          <w:szCs w:val="28"/>
        </w:rPr>
      </w:pPr>
    </w:p>
    <w:sectPr w:rsidR="00A93D94" w:rsidRPr="0072359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D3" w:rsidRDefault="00B02BD3" w:rsidP="00010295">
      <w:r>
        <w:separator/>
      </w:r>
    </w:p>
  </w:endnote>
  <w:endnote w:type="continuationSeparator" w:id="0">
    <w:p w:rsidR="00B02BD3" w:rsidRDefault="00B02BD3" w:rsidP="0001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G_Souvenir">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D3" w:rsidRDefault="00B02BD3" w:rsidP="00010295">
      <w:r>
        <w:separator/>
      </w:r>
    </w:p>
  </w:footnote>
  <w:footnote w:type="continuationSeparator" w:id="0">
    <w:p w:rsidR="00B02BD3" w:rsidRDefault="00B02BD3" w:rsidP="0001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52101"/>
      <w:docPartObj>
        <w:docPartGallery w:val="Page Numbers (Top of Page)"/>
        <w:docPartUnique/>
      </w:docPartObj>
    </w:sdtPr>
    <w:sdtEndPr/>
    <w:sdtContent>
      <w:p w:rsidR="00B02BD3" w:rsidRDefault="00B02BD3">
        <w:pPr>
          <w:pStyle w:val="a8"/>
          <w:jc w:val="center"/>
        </w:pPr>
        <w:r>
          <w:fldChar w:fldCharType="begin"/>
        </w:r>
        <w:r>
          <w:instrText>PAGE   \* MERGEFORMAT</w:instrText>
        </w:r>
        <w:r>
          <w:fldChar w:fldCharType="separate"/>
        </w:r>
        <w:r w:rsidR="00B37B6A">
          <w:rPr>
            <w:noProof/>
          </w:rPr>
          <w:t>2</w:t>
        </w:r>
        <w:r>
          <w:fldChar w:fldCharType="end"/>
        </w:r>
      </w:p>
    </w:sdtContent>
  </w:sdt>
  <w:p w:rsidR="00B02BD3" w:rsidRDefault="00B02B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9C"/>
    <w:multiLevelType w:val="hybridMultilevel"/>
    <w:tmpl w:val="B254E1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80C69"/>
    <w:multiLevelType w:val="hybridMultilevel"/>
    <w:tmpl w:val="DB085BA4"/>
    <w:lvl w:ilvl="0" w:tplc="2CE26562">
      <w:start w:val="4"/>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82B15"/>
    <w:multiLevelType w:val="hybridMultilevel"/>
    <w:tmpl w:val="61F210AC"/>
    <w:lvl w:ilvl="0" w:tplc="B9C2E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7867D2"/>
    <w:multiLevelType w:val="hybridMultilevel"/>
    <w:tmpl w:val="61686624"/>
    <w:lvl w:ilvl="0" w:tplc="85D8290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A46FEB"/>
    <w:multiLevelType w:val="hybridMultilevel"/>
    <w:tmpl w:val="AE0452AA"/>
    <w:lvl w:ilvl="0" w:tplc="B0E6EE4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BD6978"/>
    <w:multiLevelType w:val="hybridMultilevel"/>
    <w:tmpl w:val="11A4281A"/>
    <w:lvl w:ilvl="0" w:tplc="8D02E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084435"/>
    <w:multiLevelType w:val="hybridMultilevel"/>
    <w:tmpl w:val="FCEC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DD0DA7"/>
    <w:multiLevelType w:val="hybridMultilevel"/>
    <w:tmpl w:val="14987164"/>
    <w:lvl w:ilvl="0" w:tplc="4B8819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1"/>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C"/>
    <w:rsid w:val="000014A3"/>
    <w:rsid w:val="00010295"/>
    <w:rsid w:val="00010565"/>
    <w:rsid w:val="00014C02"/>
    <w:rsid w:val="00035095"/>
    <w:rsid w:val="000442CA"/>
    <w:rsid w:val="00065056"/>
    <w:rsid w:val="0007528B"/>
    <w:rsid w:val="00086D0E"/>
    <w:rsid w:val="00093DC5"/>
    <w:rsid w:val="00096F58"/>
    <w:rsid w:val="000A1818"/>
    <w:rsid w:val="000A67E9"/>
    <w:rsid w:val="000B3A17"/>
    <w:rsid w:val="000D67D7"/>
    <w:rsid w:val="00101846"/>
    <w:rsid w:val="001127FA"/>
    <w:rsid w:val="00112A8A"/>
    <w:rsid w:val="00155795"/>
    <w:rsid w:val="0016005C"/>
    <w:rsid w:val="00160E3C"/>
    <w:rsid w:val="00160EDB"/>
    <w:rsid w:val="00165F00"/>
    <w:rsid w:val="00167102"/>
    <w:rsid w:val="00180D54"/>
    <w:rsid w:val="001A3E79"/>
    <w:rsid w:val="001A7C50"/>
    <w:rsid w:val="001B1287"/>
    <w:rsid w:val="001B39B3"/>
    <w:rsid w:val="001B5BFD"/>
    <w:rsid w:val="001C0A4C"/>
    <w:rsid w:val="001C0BF2"/>
    <w:rsid w:val="001C2A85"/>
    <w:rsid w:val="001C79FD"/>
    <w:rsid w:val="001D0D4A"/>
    <w:rsid w:val="001D3FB0"/>
    <w:rsid w:val="002011B4"/>
    <w:rsid w:val="00203070"/>
    <w:rsid w:val="00204ED9"/>
    <w:rsid w:val="00215816"/>
    <w:rsid w:val="002238C7"/>
    <w:rsid w:val="0022468F"/>
    <w:rsid w:val="00231DC8"/>
    <w:rsid w:val="0024282D"/>
    <w:rsid w:val="0024756F"/>
    <w:rsid w:val="002514DE"/>
    <w:rsid w:val="002569AE"/>
    <w:rsid w:val="0026177E"/>
    <w:rsid w:val="00266A93"/>
    <w:rsid w:val="00283CC0"/>
    <w:rsid w:val="0029189B"/>
    <w:rsid w:val="0029428B"/>
    <w:rsid w:val="002A4125"/>
    <w:rsid w:val="002A70F1"/>
    <w:rsid w:val="002F1B83"/>
    <w:rsid w:val="002F6648"/>
    <w:rsid w:val="003124FB"/>
    <w:rsid w:val="00312BE7"/>
    <w:rsid w:val="003228C8"/>
    <w:rsid w:val="00327C78"/>
    <w:rsid w:val="00362032"/>
    <w:rsid w:val="00363DDF"/>
    <w:rsid w:val="003C4C5B"/>
    <w:rsid w:val="003D0151"/>
    <w:rsid w:val="003E6831"/>
    <w:rsid w:val="003F01DC"/>
    <w:rsid w:val="004105BA"/>
    <w:rsid w:val="00411D0E"/>
    <w:rsid w:val="00426B18"/>
    <w:rsid w:val="00426FD2"/>
    <w:rsid w:val="004347FD"/>
    <w:rsid w:val="00461C0A"/>
    <w:rsid w:val="004622B3"/>
    <w:rsid w:val="0047392A"/>
    <w:rsid w:val="004849D5"/>
    <w:rsid w:val="004864C5"/>
    <w:rsid w:val="0049447F"/>
    <w:rsid w:val="00495148"/>
    <w:rsid w:val="00495A14"/>
    <w:rsid w:val="004960CE"/>
    <w:rsid w:val="004964B8"/>
    <w:rsid w:val="00496D6E"/>
    <w:rsid w:val="004A29C5"/>
    <w:rsid w:val="004C5376"/>
    <w:rsid w:val="004D28F0"/>
    <w:rsid w:val="00506E8A"/>
    <w:rsid w:val="00515DE4"/>
    <w:rsid w:val="005215C5"/>
    <w:rsid w:val="00530DFF"/>
    <w:rsid w:val="00536638"/>
    <w:rsid w:val="0054012F"/>
    <w:rsid w:val="0054578B"/>
    <w:rsid w:val="00556049"/>
    <w:rsid w:val="00570324"/>
    <w:rsid w:val="00592D6A"/>
    <w:rsid w:val="005A034E"/>
    <w:rsid w:val="005A1BB3"/>
    <w:rsid w:val="005B1181"/>
    <w:rsid w:val="005C2746"/>
    <w:rsid w:val="005D169C"/>
    <w:rsid w:val="005D3A27"/>
    <w:rsid w:val="005F4986"/>
    <w:rsid w:val="005F5877"/>
    <w:rsid w:val="00603D55"/>
    <w:rsid w:val="00614F6D"/>
    <w:rsid w:val="00615960"/>
    <w:rsid w:val="00650FD5"/>
    <w:rsid w:val="00663213"/>
    <w:rsid w:val="00663D6C"/>
    <w:rsid w:val="00671395"/>
    <w:rsid w:val="00681A8A"/>
    <w:rsid w:val="00691B03"/>
    <w:rsid w:val="0069599C"/>
    <w:rsid w:val="006A336E"/>
    <w:rsid w:val="006A4E36"/>
    <w:rsid w:val="006B297E"/>
    <w:rsid w:val="006C0772"/>
    <w:rsid w:val="006E6834"/>
    <w:rsid w:val="006F1491"/>
    <w:rsid w:val="006F4075"/>
    <w:rsid w:val="0072359E"/>
    <w:rsid w:val="00736143"/>
    <w:rsid w:val="007459B6"/>
    <w:rsid w:val="00780B45"/>
    <w:rsid w:val="00783504"/>
    <w:rsid w:val="00794C11"/>
    <w:rsid w:val="007A6032"/>
    <w:rsid w:val="007C4E8D"/>
    <w:rsid w:val="007C568D"/>
    <w:rsid w:val="007E4589"/>
    <w:rsid w:val="007E576F"/>
    <w:rsid w:val="007F79DC"/>
    <w:rsid w:val="008064C1"/>
    <w:rsid w:val="008135DF"/>
    <w:rsid w:val="00814D73"/>
    <w:rsid w:val="0081548F"/>
    <w:rsid w:val="008334E2"/>
    <w:rsid w:val="00854015"/>
    <w:rsid w:val="0087358F"/>
    <w:rsid w:val="00881519"/>
    <w:rsid w:val="008827FE"/>
    <w:rsid w:val="00882C3A"/>
    <w:rsid w:val="008935C8"/>
    <w:rsid w:val="0089515D"/>
    <w:rsid w:val="008A555C"/>
    <w:rsid w:val="008C0C0A"/>
    <w:rsid w:val="008F0434"/>
    <w:rsid w:val="00904F87"/>
    <w:rsid w:val="00906CFF"/>
    <w:rsid w:val="00910C04"/>
    <w:rsid w:val="0091213B"/>
    <w:rsid w:val="00915AAD"/>
    <w:rsid w:val="009164E6"/>
    <w:rsid w:val="009217A4"/>
    <w:rsid w:val="00933226"/>
    <w:rsid w:val="00936483"/>
    <w:rsid w:val="00941313"/>
    <w:rsid w:val="00946A01"/>
    <w:rsid w:val="00946CC9"/>
    <w:rsid w:val="009672CE"/>
    <w:rsid w:val="00977683"/>
    <w:rsid w:val="00985E37"/>
    <w:rsid w:val="009A7284"/>
    <w:rsid w:val="009B2686"/>
    <w:rsid w:val="009B5DF4"/>
    <w:rsid w:val="009C5C6F"/>
    <w:rsid w:val="009E639D"/>
    <w:rsid w:val="009E7BA3"/>
    <w:rsid w:val="00A17319"/>
    <w:rsid w:val="00A3645F"/>
    <w:rsid w:val="00A431A5"/>
    <w:rsid w:val="00A45B48"/>
    <w:rsid w:val="00A5612E"/>
    <w:rsid w:val="00A6323D"/>
    <w:rsid w:val="00A65DB1"/>
    <w:rsid w:val="00A67C41"/>
    <w:rsid w:val="00A714AB"/>
    <w:rsid w:val="00A73831"/>
    <w:rsid w:val="00A90328"/>
    <w:rsid w:val="00A9196E"/>
    <w:rsid w:val="00A93D94"/>
    <w:rsid w:val="00AD2818"/>
    <w:rsid w:val="00AF4439"/>
    <w:rsid w:val="00AF458A"/>
    <w:rsid w:val="00B02BD3"/>
    <w:rsid w:val="00B075B0"/>
    <w:rsid w:val="00B14082"/>
    <w:rsid w:val="00B17C8F"/>
    <w:rsid w:val="00B22419"/>
    <w:rsid w:val="00B24789"/>
    <w:rsid w:val="00B37B6A"/>
    <w:rsid w:val="00B44C13"/>
    <w:rsid w:val="00B50506"/>
    <w:rsid w:val="00B60A99"/>
    <w:rsid w:val="00B86399"/>
    <w:rsid w:val="00B902B7"/>
    <w:rsid w:val="00BA7216"/>
    <w:rsid w:val="00BB6E12"/>
    <w:rsid w:val="00BD25AF"/>
    <w:rsid w:val="00BE3C78"/>
    <w:rsid w:val="00BF2358"/>
    <w:rsid w:val="00BF32B5"/>
    <w:rsid w:val="00BF7431"/>
    <w:rsid w:val="00C019FF"/>
    <w:rsid w:val="00C10E7D"/>
    <w:rsid w:val="00C20C37"/>
    <w:rsid w:val="00C34575"/>
    <w:rsid w:val="00C52027"/>
    <w:rsid w:val="00C60AF9"/>
    <w:rsid w:val="00C63EE1"/>
    <w:rsid w:val="00C73D91"/>
    <w:rsid w:val="00CD25BB"/>
    <w:rsid w:val="00CD29B1"/>
    <w:rsid w:val="00D0106C"/>
    <w:rsid w:val="00D01192"/>
    <w:rsid w:val="00D0541A"/>
    <w:rsid w:val="00D42E9C"/>
    <w:rsid w:val="00D44E76"/>
    <w:rsid w:val="00D519BE"/>
    <w:rsid w:val="00D60055"/>
    <w:rsid w:val="00D87374"/>
    <w:rsid w:val="00DA0AB2"/>
    <w:rsid w:val="00DB5AB0"/>
    <w:rsid w:val="00DC2EA8"/>
    <w:rsid w:val="00DD1EAB"/>
    <w:rsid w:val="00DD55C0"/>
    <w:rsid w:val="00DF1CAD"/>
    <w:rsid w:val="00E01E8A"/>
    <w:rsid w:val="00E05EC1"/>
    <w:rsid w:val="00E31FF4"/>
    <w:rsid w:val="00E41B01"/>
    <w:rsid w:val="00E43E37"/>
    <w:rsid w:val="00E51102"/>
    <w:rsid w:val="00E52B44"/>
    <w:rsid w:val="00E75009"/>
    <w:rsid w:val="00E800E9"/>
    <w:rsid w:val="00E802FC"/>
    <w:rsid w:val="00E97B18"/>
    <w:rsid w:val="00EC1419"/>
    <w:rsid w:val="00EC1B1D"/>
    <w:rsid w:val="00ED74E1"/>
    <w:rsid w:val="00EE3ED8"/>
    <w:rsid w:val="00EF17E8"/>
    <w:rsid w:val="00F04D79"/>
    <w:rsid w:val="00F12FBE"/>
    <w:rsid w:val="00F21F4D"/>
    <w:rsid w:val="00F22A7F"/>
    <w:rsid w:val="00F24CA4"/>
    <w:rsid w:val="00F35060"/>
    <w:rsid w:val="00F45155"/>
    <w:rsid w:val="00F50C41"/>
    <w:rsid w:val="00F6729E"/>
    <w:rsid w:val="00F75EF2"/>
    <w:rsid w:val="00F81D52"/>
    <w:rsid w:val="00F8518D"/>
    <w:rsid w:val="00F9119C"/>
    <w:rsid w:val="00F93F09"/>
    <w:rsid w:val="00F970CE"/>
    <w:rsid w:val="00FC41BD"/>
    <w:rsid w:val="00FC6858"/>
    <w:rsid w:val="00FC6CCB"/>
    <w:rsid w:val="00FD07A2"/>
    <w:rsid w:val="00FD7681"/>
    <w:rsid w:val="00FF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8827FE"/>
    <w:pPr>
      <w:ind w:left="720"/>
      <w:contextualSpacing/>
    </w:pPr>
  </w:style>
  <w:style w:type="paragraph" w:styleId="a5">
    <w:name w:val="Balloon Text"/>
    <w:basedOn w:val="a"/>
    <w:link w:val="a6"/>
    <w:uiPriority w:val="99"/>
    <w:semiHidden/>
    <w:unhideWhenUsed/>
    <w:rsid w:val="00AD2818"/>
    <w:rPr>
      <w:rFonts w:ascii="Tahoma" w:hAnsi="Tahoma" w:cs="Tahoma"/>
      <w:sz w:val="16"/>
      <w:szCs w:val="16"/>
    </w:rPr>
  </w:style>
  <w:style w:type="character" w:customStyle="1" w:styleId="a6">
    <w:name w:val="Текст выноски Знак"/>
    <w:basedOn w:val="a0"/>
    <w:link w:val="a5"/>
    <w:uiPriority w:val="99"/>
    <w:semiHidden/>
    <w:rsid w:val="00AD2818"/>
    <w:rPr>
      <w:rFonts w:ascii="Tahoma" w:eastAsia="Times New Roman" w:hAnsi="Tahoma" w:cs="Tahoma"/>
      <w:sz w:val="16"/>
      <w:szCs w:val="16"/>
      <w:lang w:eastAsia="ru-RU"/>
    </w:rPr>
  </w:style>
  <w:style w:type="character" w:styleId="a7">
    <w:name w:val="Emphasis"/>
    <w:basedOn w:val="a0"/>
    <w:uiPriority w:val="20"/>
    <w:qFormat/>
    <w:rsid w:val="00065056"/>
    <w:rPr>
      <w:i/>
      <w:iCs/>
    </w:rPr>
  </w:style>
  <w:style w:type="paragraph" w:styleId="a8">
    <w:name w:val="header"/>
    <w:basedOn w:val="a"/>
    <w:link w:val="a9"/>
    <w:uiPriority w:val="99"/>
    <w:unhideWhenUsed/>
    <w:rsid w:val="00010295"/>
    <w:pPr>
      <w:tabs>
        <w:tab w:val="center" w:pos="4677"/>
        <w:tab w:val="right" w:pos="9355"/>
      </w:tabs>
    </w:pPr>
  </w:style>
  <w:style w:type="character" w:customStyle="1" w:styleId="a9">
    <w:name w:val="Верхний колонтитул Знак"/>
    <w:basedOn w:val="a0"/>
    <w:link w:val="a8"/>
    <w:uiPriority w:val="99"/>
    <w:rsid w:val="0001029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0295"/>
    <w:pPr>
      <w:tabs>
        <w:tab w:val="center" w:pos="4677"/>
        <w:tab w:val="right" w:pos="9355"/>
      </w:tabs>
    </w:pPr>
  </w:style>
  <w:style w:type="character" w:customStyle="1" w:styleId="ab">
    <w:name w:val="Нижний колонтитул Знак"/>
    <w:basedOn w:val="a0"/>
    <w:link w:val="aa"/>
    <w:uiPriority w:val="99"/>
    <w:rsid w:val="00010295"/>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locked/>
    <w:rsid w:val="0072359E"/>
    <w:rPr>
      <w:rFonts w:ascii="Times New Roman" w:eastAsia="Times New Roman" w:hAnsi="Times New Roman"/>
      <w:sz w:val="24"/>
      <w:szCs w:val="24"/>
      <w:lang w:val="x-none" w:eastAsia="x-none"/>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unhideWhenUsed/>
    <w:rsid w:val="0072359E"/>
    <w:pPr>
      <w:spacing w:before="100" w:beforeAutospacing="1" w:after="100" w:afterAutospacing="1"/>
    </w:pPr>
    <w:rPr>
      <w:rFonts w:cstheme="minorBidi"/>
      <w:lang w:val="x-none" w:eastAsia="x-none"/>
    </w:rPr>
  </w:style>
  <w:style w:type="paragraph" w:styleId="ad">
    <w:name w:val="Body Text Indent"/>
    <w:basedOn w:val="a"/>
    <w:link w:val="ae"/>
    <w:unhideWhenUsed/>
    <w:rsid w:val="0072359E"/>
    <w:pPr>
      <w:spacing w:before="120"/>
      <w:ind w:firstLine="709"/>
      <w:jc w:val="both"/>
    </w:pPr>
    <w:rPr>
      <w:szCs w:val="20"/>
      <w:lang w:val="x-none" w:eastAsia="x-none"/>
    </w:rPr>
  </w:style>
  <w:style w:type="character" w:customStyle="1" w:styleId="ae">
    <w:name w:val="Основной текст с отступом Знак"/>
    <w:basedOn w:val="a0"/>
    <w:link w:val="ad"/>
    <w:rsid w:val="0072359E"/>
    <w:rPr>
      <w:rFonts w:ascii="Times New Roman" w:eastAsia="Times New Roman" w:hAnsi="Times New Roman" w:cs="Times New Roman"/>
      <w:sz w:val="24"/>
      <w:szCs w:val="20"/>
      <w:lang w:val="x-none" w:eastAsia="x-none"/>
    </w:rPr>
  </w:style>
  <w:style w:type="paragraph" w:customStyle="1" w:styleId="Style1">
    <w:name w:val="Style1"/>
    <w:basedOn w:val="a"/>
    <w:uiPriority w:val="99"/>
    <w:rsid w:val="00327C78"/>
    <w:pPr>
      <w:widowControl w:val="0"/>
      <w:autoSpaceDE w:val="0"/>
      <w:autoSpaceDN w:val="0"/>
      <w:adjustRightInd w:val="0"/>
    </w:pPr>
    <w:rPr>
      <w:rFonts w:eastAsiaTheme="minorEastAsia"/>
    </w:rPr>
  </w:style>
  <w:style w:type="paragraph" w:customStyle="1" w:styleId="Style3">
    <w:name w:val="Style3"/>
    <w:basedOn w:val="a"/>
    <w:uiPriority w:val="99"/>
    <w:rsid w:val="00327C78"/>
    <w:pPr>
      <w:widowControl w:val="0"/>
      <w:autoSpaceDE w:val="0"/>
      <w:autoSpaceDN w:val="0"/>
      <w:adjustRightInd w:val="0"/>
      <w:spacing w:line="322" w:lineRule="exact"/>
      <w:ind w:firstLine="530"/>
      <w:jc w:val="both"/>
    </w:pPr>
    <w:rPr>
      <w:rFonts w:eastAsiaTheme="minorEastAsia"/>
    </w:rPr>
  </w:style>
  <w:style w:type="character" w:customStyle="1" w:styleId="FontStyle11">
    <w:name w:val="Font Style11"/>
    <w:basedOn w:val="a0"/>
    <w:uiPriority w:val="99"/>
    <w:rsid w:val="00327C78"/>
    <w:rPr>
      <w:rFonts w:ascii="Times New Roman" w:hAnsi="Times New Roman" w:cs="Times New Roman"/>
      <w:b/>
      <w:bCs/>
      <w:sz w:val="30"/>
      <w:szCs w:val="30"/>
    </w:rPr>
  </w:style>
  <w:style w:type="character" w:customStyle="1" w:styleId="FontStyle12">
    <w:name w:val="Font Style12"/>
    <w:basedOn w:val="a0"/>
    <w:uiPriority w:val="99"/>
    <w:rsid w:val="00327C78"/>
    <w:rPr>
      <w:rFonts w:ascii="Times New Roman" w:hAnsi="Times New Roman" w:cs="Times New Roman"/>
      <w:sz w:val="26"/>
      <w:szCs w:val="26"/>
    </w:rPr>
  </w:style>
  <w:style w:type="character" w:customStyle="1" w:styleId="a4">
    <w:name w:val="Абзац списка Знак"/>
    <w:aliases w:val="маркированный Знак"/>
    <w:link w:val="a3"/>
    <w:uiPriority w:val="34"/>
    <w:rsid w:val="00327C7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02BD3"/>
    <w:pPr>
      <w:spacing w:after="120"/>
    </w:pPr>
    <w:rPr>
      <w:sz w:val="16"/>
      <w:szCs w:val="16"/>
    </w:rPr>
  </w:style>
  <w:style w:type="character" w:customStyle="1" w:styleId="30">
    <w:name w:val="Основной текст 3 Знак"/>
    <w:basedOn w:val="a0"/>
    <w:link w:val="3"/>
    <w:uiPriority w:val="99"/>
    <w:semiHidden/>
    <w:rsid w:val="00B02BD3"/>
    <w:rPr>
      <w:rFonts w:ascii="Times New Roman" w:eastAsia="Times New Roman" w:hAnsi="Times New Roman" w:cs="Times New Roman"/>
      <w:sz w:val="16"/>
      <w:szCs w:val="16"/>
      <w:lang w:eastAsia="ru-RU"/>
    </w:rPr>
  </w:style>
  <w:style w:type="paragraph" w:customStyle="1" w:styleId="af">
    <w:name w:val="текст таблица"/>
    <w:basedOn w:val="a"/>
    <w:rsid w:val="00B02BD3"/>
    <w:pPr>
      <w:spacing w:before="120" w:after="120"/>
    </w:pPr>
    <w:rPr>
      <w:rFonts w:ascii="Arial" w:hAnsi="Arial"/>
      <w:szCs w:val="20"/>
    </w:rPr>
  </w:style>
  <w:style w:type="paragraph" w:customStyle="1" w:styleId="Af0">
    <w:name w:val="Текстовый блок A"/>
    <w:rsid w:val="00B02BD3"/>
    <w:pPr>
      <w:spacing w:after="0" w:line="240" w:lineRule="auto"/>
    </w:pPr>
    <w:rPr>
      <w:rFonts w:ascii="Helvetica Neue" w:eastAsia="Arial Unicode MS" w:hAnsi="Helvetica Neue" w:cs="Arial Unicode MS"/>
      <w:color w:val="000000"/>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8827FE"/>
    <w:pPr>
      <w:ind w:left="720"/>
      <w:contextualSpacing/>
    </w:pPr>
  </w:style>
  <w:style w:type="paragraph" w:styleId="a5">
    <w:name w:val="Balloon Text"/>
    <w:basedOn w:val="a"/>
    <w:link w:val="a6"/>
    <w:uiPriority w:val="99"/>
    <w:semiHidden/>
    <w:unhideWhenUsed/>
    <w:rsid w:val="00AD2818"/>
    <w:rPr>
      <w:rFonts w:ascii="Tahoma" w:hAnsi="Tahoma" w:cs="Tahoma"/>
      <w:sz w:val="16"/>
      <w:szCs w:val="16"/>
    </w:rPr>
  </w:style>
  <w:style w:type="character" w:customStyle="1" w:styleId="a6">
    <w:name w:val="Текст выноски Знак"/>
    <w:basedOn w:val="a0"/>
    <w:link w:val="a5"/>
    <w:uiPriority w:val="99"/>
    <w:semiHidden/>
    <w:rsid w:val="00AD2818"/>
    <w:rPr>
      <w:rFonts w:ascii="Tahoma" w:eastAsia="Times New Roman" w:hAnsi="Tahoma" w:cs="Tahoma"/>
      <w:sz w:val="16"/>
      <w:szCs w:val="16"/>
      <w:lang w:eastAsia="ru-RU"/>
    </w:rPr>
  </w:style>
  <w:style w:type="character" w:styleId="a7">
    <w:name w:val="Emphasis"/>
    <w:basedOn w:val="a0"/>
    <w:uiPriority w:val="20"/>
    <w:qFormat/>
    <w:rsid w:val="00065056"/>
    <w:rPr>
      <w:i/>
      <w:iCs/>
    </w:rPr>
  </w:style>
  <w:style w:type="paragraph" w:styleId="a8">
    <w:name w:val="header"/>
    <w:basedOn w:val="a"/>
    <w:link w:val="a9"/>
    <w:uiPriority w:val="99"/>
    <w:unhideWhenUsed/>
    <w:rsid w:val="00010295"/>
    <w:pPr>
      <w:tabs>
        <w:tab w:val="center" w:pos="4677"/>
        <w:tab w:val="right" w:pos="9355"/>
      </w:tabs>
    </w:pPr>
  </w:style>
  <w:style w:type="character" w:customStyle="1" w:styleId="a9">
    <w:name w:val="Верхний колонтитул Знак"/>
    <w:basedOn w:val="a0"/>
    <w:link w:val="a8"/>
    <w:uiPriority w:val="99"/>
    <w:rsid w:val="0001029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0295"/>
    <w:pPr>
      <w:tabs>
        <w:tab w:val="center" w:pos="4677"/>
        <w:tab w:val="right" w:pos="9355"/>
      </w:tabs>
    </w:pPr>
  </w:style>
  <w:style w:type="character" w:customStyle="1" w:styleId="ab">
    <w:name w:val="Нижний колонтитул Знак"/>
    <w:basedOn w:val="a0"/>
    <w:link w:val="aa"/>
    <w:uiPriority w:val="99"/>
    <w:rsid w:val="00010295"/>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locked/>
    <w:rsid w:val="0072359E"/>
    <w:rPr>
      <w:rFonts w:ascii="Times New Roman" w:eastAsia="Times New Roman" w:hAnsi="Times New Roman"/>
      <w:sz w:val="24"/>
      <w:szCs w:val="24"/>
      <w:lang w:val="x-none" w:eastAsia="x-none"/>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unhideWhenUsed/>
    <w:rsid w:val="0072359E"/>
    <w:pPr>
      <w:spacing w:before="100" w:beforeAutospacing="1" w:after="100" w:afterAutospacing="1"/>
    </w:pPr>
    <w:rPr>
      <w:rFonts w:cstheme="minorBidi"/>
      <w:lang w:val="x-none" w:eastAsia="x-none"/>
    </w:rPr>
  </w:style>
  <w:style w:type="paragraph" w:styleId="ad">
    <w:name w:val="Body Text Indent"/>
    <w:basedOn w:val="a"/>
    <w:link w:val="ae"/>
    <w:unhideWhenUsed/>
    <w:rsid w:val="0072359E"/>
    <w:pPr>
      <w:spacing w:before="120"/>
      <w:ind w:firstLine="709"/>
      <w:jc w:val="both"/>
    </w:pPr>
    <w:rPr>
      <w:szCs w:val="20"/>
      <w:lang w:val="x-none" w:eastAsia="x-none"/>
    </w:rPr>
  </w:style>
  <w:style w:type="character" w:customStyle="1" w:styleId="ae">
    <w:name w:val="Основной текст с отступом Знак"/>
    <w:basedOn w:val="a0"/>
    <w:link w:val="ad"/>
    <w:rsid w:val="0072359E"/>
    <w:rPr>
      <w:rFonts w:ascii="Times New Roman" w:eastAsia="Times New Roman" w:hAnsi="Times New Roman" w:cs="Times New Roman"/>
      <w:sz w:val="24"/>
      <w:szCs w:val="20"/>
      <w:lang w:val="x-none" w:eastAsia="x-none"/>
    </w:rPr>
  </w:style>
  <w:style w:type="paragraph" w:customStyle="1" w:styleId="Style1">
    <w:name w:val="Style1"/>
    <w:basedOn w:val="a"/>
    <w:uiPriority w:val="99"/>
    <w:rsid w:val="00327C78"/>
    <w:pPr>
      <w:widowControl w:val="0"/>
      <w:autoSpaceDE w:val="0"/>
      <w:autoSpaceDN w:val="0"/>
      <w:adjustRightInd w:val="0"/>
    </w:pPr>
    <w:rPr>
      <w:rFonts w:eastAsiaTheme="minorEastAsia"/>
    </w:rPr>
  </w:style>
  <w:style w:type="paragraph" w:customStyle="1" w:styleId="Style3">
    <w:name w:val="Style3"/>
    <w:basedOn w:val="a"/>
    <w:uiPriority w:val="99"/>
    <w:rsid w:val="00327C78"/>
    <w:pPr>
      <w:widowControl w:val="0"/>
      <w:autoSpaceDE w:val="0"/>
      <w:autoSpaceDN w:val="0"/>
      <w:adjustRightInd w:val="0"/>
      <w:spacing w:line="322" w:lineRule="exact"/>
      <w:ind w:firstLine="530"/>
      <w:jc w:val="both"/>
    </w:pPr>
    <w:rPr>
      <w:rFonts w:eastAsiaTheme="minorEastAsia"/>
    </w:rPr>
  </w:style>
  <w:style w:type="character" w:customStyle="1" w:styleId="FontStyle11">
    <w:name w:val="Font Style11"/>
    <w:basedOn w:val="a0"/>
    <w:uiPriority w:val="99"/>
    <w:rsid w:val="00327C78"/>
    <w:rPr>
      <w:rFonts w:ascii="Times New Roman" w:hAnsi="Times New Roman" w:cs="Times New Roman"/>
      <w:b/>
      <w:bCs/>
      <w:sz w:val="30"/>
      <w:szCs w:val="30"/>
    </w:rPr>
  </w:style>
  <w:style w:type="character" w:customStyle="1" w:styleId="FontStyle12">
    <w:name w:val="Font Style12"/>
    <w:basedOn w:val="a0"/>
    <w:uiPriority w:val="99"/>
    <w:rsid w:val="00327C78"/>
    <w:rPr>
      <w:rFonts w:ascii="Times New Roman" w:hAnsi="Times New Roman" w:cs="Times New Roman"/>
      <w:sz w:val="26"/>
      <w:szCs w:val="26"/>
    </w:rPr>
  </w:style>
  <w:style w:type="character" w:customStyle="1" w:styleId="a4">
    <w:name w:val="Абзац списка Знак"/>
    <w:aliases w:val="маркированный Знак"/>
    <w:link w:val="a3"/>
    <w:uiPriority w:val="34"/>
    <w:rsid w:val="00327C7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02BD3"/>
    <w:pPr>
      <w:spacing w:after="120"/>
    </w:pPr>
    <w:rPr>
      <w:sz w:val="16"/>
      <w:szCs w:val="16"/>
    </w:rPr>
  </w:style>
  <w:style w:type="character" w:customStyle="1" w:styleId="30">
    <w:name w:val="Основной текст 3 Знак"/>
    <w:basedOn w:val="a0"/>
    <w:link w:val="3"/>
    <w:uiPriority w:val="99"/>
    <w:semiHidden/>
    <w:rsid w:val="00B02BD3"/>
    <w:rPr>
      <w:rFonts w:ascii="Times New Roman" w:eastAsia="Times New Roman" w:hAnsi="Times New Roman" w:cs="Times New Roman"/>
      <w:sz w:val="16"/>
      <w:szCs w:val="16"/>
      <w:lang w:eastAsia="ru-RU"/>
    </w:rPr>
  </w:style>
  <w:style w:type="paragraph" w:customStyle="1" w:styleId="af">
    <w:name w:val="текст таблица"/>
    <w:basedOn w:val="a"/>
    <w:rsid w:val="00B02BD3"/>
    <w:pPr>
      <w:spacing w:before="120" w:after="120"/>
    </w:pPr>
    <w:rPr>
      <w:rFonts w:ascii="Arial" w:hAnsi="Arial"/>
      <w:szCs w:val="20"/>
    </w:rPr>
  </w:style>
  <w:style w:type="paragraph" w:customStyle="1" w:styleId="Af0">
    <w:name w:val="Текстовый блок A"/>
    <w:rsid w:val="00B02BD3"/>
    <w:pPr>
      <w:spacing w:after="0" w:line="240" w:lineRule="auto"/>
    </w:pPr>
    <w:rPr>
      <w:rFonts w:ascii="Helvetica Neue" w:eastAsia="Arial Unicode MS" w:hAnsi="Helvetica Neue" w:cs="Arial Unicode MS"/>
      <w:color w:val="00000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2388">
      <w:bodyDiv w:val="1"/>
      <w:marLeft w:val="0"/>
      <w:marRight w:val="0"/>
      <w:marTop w:val="0"/>
      <w:marBottom w:val="0"/>
      <w:divBdr>
        <w:top w:val="none" w:sz="0" w:space="0" w:color="auto"/>
        <w:left w:val="none" w:sz="0" w:space="0" w:color="auto"/>
        <w:bottom w:val="none" w:sz="0" w:space="0" w:color="auto"/>
        <w:right w:val="none" w:sz="0" w:space="0" w:color="auto"/>
      </w:divBdr>
    </w:div>
    <w:div w:id="326179239">
      <w:bodyDiv w:val="1"/>
      <w:marLeft w:val="0"/>
      <w:marRight w:val="0"/>
      <w:marTop w:val="0"/>
      <w:marBottom w:val="0"/>
      <w:divBdr>
        <w:top w:val="none" w:sz="0" w:space="0" w:color="auto"/>
        <w:left w:val="none" w:sz="0" w:space="0" w:color="auto"/>
        <w:bottom w:val="none" w:sz="0" w:space="0" w:color="auto"/>
        <w:right w:val="none" w:sz="0" w:space="0" w:color="auto"/>
      </w:divBdr>
    </w:div>
    <w:div w:id="367217675">
      <w:bodyDiv w:val="1"/>
      <w:marLeft w:val="0"/>
      <w:marRight w:val="0"/>
      <w:marTop w:val="0"/>
      <w:marBottom w:val="0"/>
      <w:divBdr>
        <w:top w:val="none" w:sz="0" w:space="0" w:color="auto"/>
        <w:left w:val="none" w:sz="0" w:space="0" w:color="auto"/>
        <w:bottom w:val="none" w:sz="0" w:space="0" w:color="auto"/>
        <w:right w:val="none" w:sz="0" w:space="0" w:color="auto"/>
      </w:divBdr>
    </w:div>
    <w:div w:id="379860669">
      <w:bodyDiv w:val="1"/>
      <w:marLeft w:val="0"/>
      <w:marRight w:val="0"/>
      <w:marTop w:val="0"/>
      <w:marBottom w:val="0"/>
      <w:divBdr>
        <w:top w:val="none" w:sz="0" w:space="0" w:color="auto"/>
        <w:left w:val="none" w:sz="0" w:space="0" w:color="auto"/>
        <w:bottom w:val="none" w:sz="0" w:space="0" w:color="auto"/>
        <w:right w:val="none" w:sz="0" w:space="0" w:color="auto"/>
      </w:divBdr>
    </w:div>
    <w:div w:id="478809085">
      <w:bodyDiv w:val="1"/>
      <w:marLeft w:val="0"/>
      <w:marRight w:val="0"/>
      <w:marTop w:val="0"/>
      <w:marBottom w:val="0"/>
      <w:divBdr>
        <w:top w:val="none" w:sz="0" w:space="0" w:color="auto"/>
        <w:left w:val="none" w:sz="0" w:space="0" w:color="auto"/>
        <w:bottom w:val="none" w:sz="0" w:space="0" w:color="auto"/>
        <w:right w:val="none" w:sz="0" w:space="0" w:color="auto"/>
      </w:divBdr>
    </w:div>
    <w:div w:id="675814580">
      <w:bodyDiv w:val="1"/>
      <w:marLeft w:val="0"/>
      <w:marRight w:val="0"/>
      <w:marTop w:val="0"/>
      <w:marBottom w:val="0"/>
      <w:divBdr>
        <w:top w:val="none" w:sz="0" w:space="0" w:color="auto"/>
        <w:left w:val="none" w:sz="0" w:space="0" w:color="auto"/>
        <w:bottom w:val="none" w:sz="0" w:space="0" w:color="auto"/>
        <w:right w:val="none" w:sz="0" w:space="0" w:color="auto"/>
      </w:divBdr>
    </w:div>
    <w:div w:id="787623415">
      <w:bodyDiv w:val="1"/>
      <w:marLeft w:val="0"/>
      <w:marRight w:val="0"/>
      <w:marTop w:val="0"/>
      <w:marBottom w:val="0"/>
      <w:divBdr>
        <w:top w:val="none" w:sz="0" w:space="0" w:color="auto"/>
        <w:left w:val="none" w:sz="0" w:space="0" w:color="auto"/>
        <w:bottom w:val="none" w:sz="0" w:space="0" w:color="auto"/>
        <w:right w:val="none" w:sz="0" w:space="0" w:color="auto"/>
      </w:divBdr>
    </w:div>
    <w:div w:id="1035471398">
      <w:bodyDiv w:val="1"/>
      <w:marLeft w:val="0"/>
      <w:marRight w:val="0"/>
      <w:marTop w:val="0"/>
      <w:marBottom w:val="0"/>
      <w:divBdr>
        <w:top w:val="none" w:sz="0" w:space="0" w:color="auto"/>
        <w:left w:val="none" w:sz="0" w:space="0" w:color="auto"/>
        <w:bottom w:val="none" w:sz="0" w:space="0" w:color="auto"/>
        <w:right w:val="none" w:sz="0" w:space="0" w:color="auto"/>
      </w:divBdr>
    </w:div>
    <w:div w:id="1044477263">
      <w:bodyDiv w:val="1"/>
      <w:marLeft w:val="0"/>
      <w:marRight w:val="0"/>
      <w:marTop w:val="0"/>
      <w:marBottom w:val="0"/>
      <w:divBdr>
        <w:top w:val="none" w:sz="0" w:space="0" w:color="auto"/>
        <w:left w:val="none" w:sz="0" w:space="0" w:color="auto"/>
        <w:bottom w:val="none" w:sz="0" w:space="0" w:color="auto"/>
        <w:right w:val="none" w:sz="0" w:space="0" w:color="auto"/>
      </w:divBdr>
    </w:div>
    <w:div w:id="1072238219">
      <w:bodyDiv w:val="1"/>
      <w:marLeft w:val="0"/>
      <w:marRight w:val="0"/>
      <w:marTop w:val="0"/>
      <w:marBottom w:val="0"/>
      <w:divBdr>
        <w:top w:val="none" w:sz="0" w:space="0" w:color="auto"/>
        <w:left w:val="none" w:sz="0" w:space="0" w:color="auto"/>
        <w:bottom w:val="none" w:sz="0" w:space="0" w:color="auto"/>
        <w:right w:val="none" w:sz="0" w:space="0" w:color="auto"/>
      </w:divBdr>
    </w:div>
    <w:div w:id="1116951243">
      <w:bodyDiv w:val="1"/>
      <w:marLeft w:val="0"/>
      <w:marRight w:val="0"/>
      <w:marTop w:val="0"/>
      <w:marBottom w:val="0"/>
      <w:divBdr>
        <w:top w:val="none" w:sz="0" w:space="0" w:color="auto"/>
        <w:left w:val="none" w:sz="0" w:space="0" w:color="auto"/>
        <w:bottom w:val="none" w:sz="0" w:space="0" w:color="auto"/>
        <w:right w:val="none" w:sz="0" w:space="0" w:color="auto"/>
      </w:divBdr>
      <w:divsChild>
        <w:div w:id="1075666061">
          <w:marLeft w:val="0"/>
          <w:marRight w:val="0"/>
          <w:marTop w:val="0"/>
          <w:marBottom w:val="0"/>
          <w:divBdr>
            <w:top w:val="none" w:sz="0" w:space="0" w:color="auto"/>
            <w:left w:val="none" w:sz="0" w:space="0" w:color="auto"/>
            <w:bottom w:val="none" w:sz="0" w:space="0" w:color="auto"/>
            <w:right w:val="none" w:sz="0" w:space="0" w:color="auto"/>
          </w:divBdr>
        </w:div>
      </w:divsChild>
    </w:div>
    <w:div w:id="1560433897">
      <w:bodyDiv w:val="1"/>
      <w:marLeft w:val="0"/>
      <w:marRight w:val="0"/>
      <w:marTop w:val="0"/>
      <w:marBottom w:val="0"/>
      <w:divBdr>
        <w:top w:val="none" w:sz="0" w:space="0" w:color="auto"/>
        <w:left w:val="none" w:sz="0" w:space="0" w:color="auto"/>
        <w:bottom w:val="none" w:sz="0" w:space="0" w:color="auto"/>
        <w:right w:val="none" w:sz="0" w:space="0" w:color="auto"/>
      </w:divBdr>
    </w:div>
    <w:div w:id="1643608922">
      <w:bodyDiv w:val="1"/>
      <w:marLeft w:val="0"/>
      <w:marRight w:val="0"/>
      <w:marTop w:val="0"/>
      <w:marBottom w:val="0"/>
      <w:divBdr>
        <w:top w:val="none" w:sz="0" w:space="0" w:color="auto"/>
        <w:left w:val="none" w:sz="0" w:space="0" w:color="auto"/>
        <w:bottom w:val="none" w:sz="0" w:space="0" w:color="auto"/>
        <w:right w:val="none" w:sz="0" w:space="0" w:color="auto"/>
      </w:divBdr>
    </w:div>
    <w:div w:id="1899389698">
      <w:bodyDiv w:val="1"/>
      <w:marLeft w:val="0"/>
      <w:marRight w:val="0"/>
      <w:marTop w:val="0"/>
      <w:marBottom w:val="0"/>
      <w:divBdr>
        <w:top w:val="none" w:sz="0" w:space="0" w:color="auto"/>
        <w:left w:val="none" w:sz="0" w:space="0" w:color="auto"/>
        <w:bottom w:val="none" w:sz="0" w:space="0" w:color="auto"/>
        <w:right w:val="none" w:sz="0" w:space="0" w:color="auto"/>
      </w:divBdr>
    </w:div>
    <w:div w:id="1916279701">
      <w:bodyDiv w:val="1"/>
      <w:marLeft w:val="0"/>
      <w:marRight w:val="0"/>
      <w:marTop w:val="0"/>
      <w:marBottom w:val="0"/>
      <w:divBdr>
        <w:top w:val="none" w:sz="0" w:space="0" w:color="auto"/>
        <w:left w:val="none" w:sz="0" w:space="0" w:color="auto"/>
        <w:bottom w:val="none" w:sz="0" w:space="0" w:color="auto"/>
        <w:right w:val="none" w:sz="0" w:space="0" w:color="auto"/>
      </w:divBdr>
    </w:div>
    <w:div w:id="1927878572">
      <w:bodyDiv w:val="1"/>
      <w:marLeft w:val="0"/>
      <w:marRight w:val="0"/>
      <w:marTop w:val="0"/>
      <w:marBottom w:val="0"/>
      <w:divBdr>
        <w:top w:val="none" w:sz="0" w:space="0" w:color="auto"/>
        <w:left w:val="none" w:sz="0" w:space="0" w:color="auto"/>
        <w:bottom w:val="none" w:sz="0" w:space="0" w:color="auto"/>
        <w:right w:val="none" w:sz="0" w:space="0" w:color="auto"/>
      </w:divBdr>
    </w:div>
    <w:div w:id="1956595376">
      <w:bodyDiv w:val="1"/>
      <w:marLeft w:val="0"/>
      <w:marRight w:val="0"/>
      <w:marTop w:val="0"/>
      <w:marBottom w:val="0"/>
      <w:divBdr>
        <w:top w:val="none" w:sz="0" w:space="0" w:color="auto"/>
        <w:left w:val="none" w:sz="0" w:space="0" w:color="auto"/>
        <w:bottom w:val="none" w:sz="0" w:space="0" w:color="auto"/>
        <w:right w:val="none" w:sz="0" w:space="0" w:color="auto"/>
      </w:divBdr>
    </w:div>
    <w:div w:id="2055812628">
      <w:bodyDiv w:val="1"/>
      <w:marLeft w:val="0"/>
      <w:marRight w:val="0"/>
      <w:marTop w:val="0"/>
      <w:marBottom w:val="0"/>
      <w:divBdr>
        <w:top w:val="none" w:sz="0" w:space="0" w:color="auto"/>
        <w:left w:val="none" w:sz="0" w:space="0" w:color="auto"/>
        <w:bottom w:val="none" w:sz="0" w:space="0" w:color="auto"/>
        <w:right w:val="none" w:sz="0" w:space="0" w:color="auto"/>
      </w:divBdr>
    </w:div>
    <w:div w:id="2141141466">
      <w:bodyDiv w:val="1"/>
      <w:marLeft w:val="0"/>
      <w:marRight w:val="0"/>
      <w:marTop w:val="0"/>
      <w:marBottom w:val="0"/>
      <w:divBdr>
        <w:top w:val="none" w:sz="0" w:space="0" w:color="auto"/>
        <w:left w:val="none" w:sz="0" w:space="0" w:color="auto"/>
        <w:bottom w:val="none" w:sz="0" w:space="0" w:color="auto"/>
        <w:right w:val="none" w:sz="0" w:space="0" w:color="auto"/>
      </w:divBdr>
      <w:divsChild>
        <w:div w:id="184759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gion-i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14572</Words>
  <Characters>83067</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Твердохлебова Елена Александровна</dc:creator>
  <cp:lastModifiedBy>Userp</cp:lastModifiedBy>
  <cp:revision>3</cp:revision>
  <cp:lastPrinted>2018-02-26T11:48:00Z</cp:lastPrinted>
  <dcterms:created xsi:type="dcterms:W3CDTF">2018-04-10T08:36:00Z</dcterms:created>
  <dcterms:modified xsi:type="dcterms:W3CDTF">2018-04-10T08:42:00Z</dcterms:modified>
</cp:coreProperties>
</file>