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49" w:rsidRPr="00BF18B9" w:rsidRDefault="00E12B49" w:rsidP="00E12B49">
      <w:pPr>
        <w:jc w:val="center"/>
        <w:rPr>
          <w:b/>
          <w:bCs/>
          <w:sz w:val="25"/>
          <w:szCs w:val="25"/>
        </w:rPr>
      </w:pPr>
      <w:r w:rsidRPr="00BF18B9">
        <w:rPr>
          <w:b/>
          <w:bCs/>
          <w:sz w:val="25"/>
          <w:szCs w:val="25"/>
        </w:rPr>
        <w:t>РЕГЛАМЕНТ</w:t>
      </w:r>
    </w:p>
    <w:p w:rsidR="00E12B49" w:rsidRDefault="00E12B49" w:rsidP="00E12B49">
      <w:pPr>
        <w:jc w:val="center"/>
        <w:rPr>
          <w:b/>
          <w:sz w:val="25"/>
          <w:szCs w:val="25"/>
        </w:rPr>
      </w:pPr>
      <w:r w:rsidRPr="00BF18B9">
        <w:rPr>
          <w:b/>
          <w:sz w:val="25"/>
          <w:szCs w:val="25"/>
        </w:rPr>
        <w:t xml:space="preserve">заседания Комиссии Общественной палаты Ульяновской области </w:t>
      </w:r>
    </w:p>
    <w:p w:rsidR="00E12B49" w:rsidRDefault="00E12B49" w:rsidP="00E12B49">
      <w:pPr>
        <w:jc w:val="center"/>
        <w:rPr>
          <w:b/>
          <w:sz w:val="25"/>
          <w:szCs w:val="25"/>
        </w:rPr>
      </w:pPr>
      <w:r w:rsidRPr="001841AD">
        <w:rPr>
          <w:b/>
          <w:sz w:val="25"/>
          <w:szCs w:val="25"/>
        </w:rPr>
        <w:t xml:space="preserve">по поддержке семьи, детей и материнства, популяризации </w:t>
      </w:r>
    </w:p>
    <w:p w:rsidR="00E12B49" w:rsidRPr="00BF18B9" w:rsidRDefault="00E12B49" w:rsidP="00E12B49">
      <w:pPr>
        <w:jc w:val="center"/>
        <w:rPr>
          <w:b/>
          <w:sz w:val="25"/>
          <w:szCs w:val="25"/>
        </w:rPr>
      </w:pPr>
      <w:r w:rsidRPr="001841AD">
        <w:rPr>
          <w:b/>
          <w:sz w:val="25"/>
          <w:szCs w:val="25"/>
        </w:rPr>
        <w:t>здорового образа жизни и вопросам экологии</w:t>
      </w:r>
      <w:r w:rsidRPr="00BF18B9">
        <w:rPr>
          <w:b/>
          <w:sz w:val="25"/>
          <w:szCs w:val="25"/>
        </w:rPr>
        <w:t xml:space="preserve"> </w:t>
      </w:r>
    </w:p>
    <w:tbl>
      <w:tblPr>
        <w:tblW w:w="11199" w:type="dxa"/>
        <w:tblInd w:w="-1026" w:type="dxa"/>
        <w:tblLayout w:type="fixed"/>
        <w:tblLook w:val="04A0"/>
      </w:tblPr>
      <w:tblGrid>
        <w:gridCol w:w="142"/>
        <w:gridCol w:w="1702"/>
        <w:gridCol w:w="2593"/>
        <w:gridCol w:w="6620"/>
        <w:gridCol w:w="142"/>
      </w:tblGrid>
      <w:tr w:rsidR="00E12B49" w:rsidRPr="00BF18B9" w:rsidTr="009C1D16">
        <w:trPr>
          <w:gridBefore w:val="1"/>
          <w:wBefore w:w="142" w:type="dxa"/>
        </w:trPr>
        <w:tc>
          <w:tcPr>
            <w:tcW w:w="4295" w:type="dxa"/>
            <w:gridSpan w:val="2"/>
            <w:hideMark/>
          </w:tcPr>
          <w:p w:rsidR="00E12B49" w:rsidRPr="00BF18B9" w:rsidRDefault="00E12B49" w:rsidP="009C1D16">
            <w:pPr>
              <w:snapToGrid w:val="0"/>
              <w:jc w:val="both"/>
              <w:rPr>
                <w:b/>
                <w:sz w:val="25"/>
                <w:szCs w:val="25"/>
              </w:rPr>
            </w:pPr>
          </w:p>
          <w:p w:rsidR="00E12B49" w:rsidRPr="00BF18B9" w:rsidRDefault="00E12B49" w:rsidP="009C1D16">
            <w:pPr>
              <w:snapToGrid w:val="0"/>
              <w:jc w:val="both"/>
              <w:rPr>
                <w:b/>
                <w:sz w:val="25"/>
                <w:szCs w:val="25"/>
              </w:rPr>
            </w:pPr>
            <w:r>
              <w:rPr>
                <w:b/>
                <w:sz w:val="25"/>
                <w:szCs w:val="25"/>
              </w:rPr>
              <w:t>26</w:t>
            </w:r>
            <w:r w:rsidRPr="00BF18B9">
              <w:rPr>
                <w:b/>
                <w:sz w:val="25"/>
                <w:szCs w:val="25"/>
              </w:rPr>
              <w:t>.11.2014 г.</w:t>
            </w:r>
          </w:p>
        </w:tc>
        <w:tc>
          <w:tcPr>
            <w:tcW w:w="6762" w:type="dxa"/>
            <w:gridSpan w:val="2"/>
            <w:hideMark/>
          </w:tcPr>
          <w:p w:rsidR="00E12B49" w:rsidRPr="00BF18B9" w:rsidRDefault="00E12B49" w:rsidP="009C1D16">
            <w:pPr>
              <w:snapToGrid w:val="0"/>
              <w:jc w:val="right"/>
              <w:rPr>
                <w:b/>
                <w:sz w:val="25"/>
                <w:szCs w:val="25"/>
              </w:rPr>
            </w:pPr>
          </w:p>
          <w:p w:rsidR="00E12B49" w:rsidRPr="00BF18B9" w:rsidRDefault="00E12B49" w:rsidP="00E12B49">
            <w:pPr>
              <w:snapToGrid w:val="0"/>
              <w:jc w:val="center"/>
              <w:rPr>
                <w:b/>
                <w:sz w:val="25"/>
                <w:szCs w:val="25"/>
              </w:rPr>
            </w:pPr>
            <w:r>
              <w:rPr>
                <w:b/>
                <w:sz w:val="25"/>
                <w:szCs w:val="25"/>
              </w:rPr>
              <w:t xml:space="preserve">                                                                         14</w:t>
            </w:r>
            <w:r w:rsidRPr="00BF18B9">
              <w:rPr>
                <w:b/>
                <w:sz w:val="25"/>
                <w:szCs w:val="25"/>
              </w:rPr>
              <w:t>.00 – 1</w:t>
            </w:r>
            <w:r>
              <w:rPr>
                <w:b/>
                <w:sz w:val="25"/>
                <w:szCs w:val="25"/>
              </w:rPr>
              <w:t>5</w:t>
            </w:r>
            <w:r w:rsidRPr="00BF18B9">
              <w:rPr>
                <w:b/>
                <w:sz w:val="25"/>
                <w:szCs w:val="25"/>
              </w:rPr>
              <w:t>.00</w:t>
            </w:r>
          </w:p>
        </w:tc>
      </w:tr>
      <w:tr w:rsidR="00E12B49" w:rsidRPr="00BF18B9" w:rsidTr="009C1D16">
        <w:trPr>
          <w:gridBefore w:val="1"/>
          <w:wBefore w:w="142" w:type="dxa"/>
          <w:trHeight w:val="134"/>
        </w:trPr>
        <w:tc>
          <w:tcPr>
            <w:tcW w:w="4295" w:type="dxa"/>
            <w:gridSpan w:val="2"/>
          </w:tcPr>
          <w:p w:rsidR="00E12B49" w:rsidRPr="00BF18B9" w:rsidRDefault="00E12B49" w:rsidP="009C1D16">
            <w:pPr>
              <w:snapToGrid w:val="0"/>
              <w:jc w:val="both"/>
              <w:rPr>
                <w:b/>
                <w:sz w:val="25"/>
                <w:szCs w:val="25"/>
              </w:rPr>
            </w:pPr>
          </w:p>
        </w:tc>
        <w:tc>
          <w:tcPr>
            <w:tcW w:w="6762" w:type="dxa"/>
            <w:gridSpan w:val="2"/>
          </w:tcPr>
          <w:p w:rsidR="00E12B49" w:rsidRPr="00BF18B9" w:rsidRDefault="00E12B49" w:rsidP="009C1D16">
            <w:pPr>
              <w:snapToGrid w:val="0"/>
              <w:jc w:val="both"/>
              <w:rPr>
                <w:sz w:val="25"/>
                <w:szCs w:val="25"/>
              </w:rPr>
            </w:pPr>
          </w:p>
        </w:tc>
      </w:tr>
      <w:tr w:rsidR="00E12B49" w:rsidRPr="00BF18B9" w:rsidTr="009C1D16">
        <w:trPr>
          <w:gridBefore w:val="1"/>
          <w:wBefore w:w="142" w:type="dxa"/>
        </w:trPr>
        <w:tc>
          <w:tcPr>
            <w:tcW w:w="11057" w:type="dxa"/>
            <w:gridSpan w:val="4"/>
          </w:tcPr>
          <w:p w:rsidR="00E12B49" w:rsidRPr="00BF18B9" w:rsidRDefault="00E12B49" w:rsidP="009C1D16">
            <w:pPr>
              <w:snapToGrid w:val="0"/>
              <w:ind w:left="2728" w:hanging="2728"/>
              <w:jc w:val="both"/>
              <w:rPr>
                <w:sz w:val="25"/>
                <w:szCs w:val="25"/>
              </w:rPr>
            </w:pPr>
            <w:r w:rsidRPr="00BF18B9">
              <w:rPr>
                <w:b/>
                <w:sz w:val="25"/>
                <w:szCs w:val="25"/>
              </w:rPr>
              <w:t xml:space="preserve">Место проведения: </w:t>
            </w:r>
            <w:r w:rsidRPr="00BF18B9">
              <w:rPr>
                <w:sz w:val="25"/>
                <w:szCs w:val="25"/>
              </w:rPr>
              <w:t>зал заседаний Общественной палаты УО, ул. Радищева, д.</w:t>
            </w:r>
            <w:r>
              <w:rPr>
                <w:sz w:val="25"/>
                <w:szCs w:val="25"/>
              </w:rPr>
              <w:t xml:space="preserve"> </w:t>
            </w:r>
            <w:r w:rsidRPr="00BF18B9">
              <w:rPr>
                <w:sz w:val="25"/>
                <w:szCs w:val="25"/>
              </w:rPr>
              <w:t>1, 5 этаж</w:t>
            </w:r>
          </w:p>
          <w:p w:rsidR="00E12B49" w:rsidRPr="00BF18B9" w:rsidRDefault="00E12B49" w:rsidP="009C1D16">
            <w:pPr>
              <w:snapToGrid w:val="0"/>
              <w:jc w:val="both"/>
              <w:rPr>
                <w:b/>
                <w:sz w:val="25"/>
                <w:szCs w:val="25"/>
              </w:rPr>
            </w:pPr>
          </w:p>
        </w:tc>
      </w:tr>
      <w:tr w:rsidR="00E12B49" w:rsidRPr="00BF18B9" w:rsidTr="009C1D16">
        <w:trPr>
          <w:gridAfter w:val="1"/>
          <w:wAfter w:w="142" w:type="dxa"/>
          <w:trHeight w:val="682"/>
        </w:trPr>
        <w:tc>
          <w:tcPr>
            <w:tcW w:w="1844" w:type="dxa"/>
            <w:gridSpan w:val="2"/>
            <w:hideMark/>
          </w:tcPr>
          <w:p w:rsidR="00E12B49" w:rsidRPr="00BF18B9" w:rsidRDefault="00E12B49" w:rsidP="009C1D16">
            <w:pPr>
              <w:snapToGrid w:val="0"/>
              <w:jc w:val="both"/>
              <w:rPr>
                <w:b/>
                <w:sz w:val="25"/>
                <w:szCs w:val="25"/>
              </w:rPr>
            </w:pPr>
            <w:r w:rsidRPr="00BF18B9">
              <w:rPr>
                <w:b/>
                <w:sz w:val="25"/>
                <w:szCs w:val="25"/>
              </w:rPr>
              <w:t>1</w:t>
            </w:r>
            <w:r>
              <w:rPr>
                <w:b/>
                <w:sz w:val="25"/>
                <w:szCs w:val="25"/>
              </w:rPr>
              <w:t>4</w:t>
            </w:r>
            <w:r w:rsidRPr="00BF18B9">
              <w:rPr>
                <w:b/>
                <w:sz w:val="25"/>
                <w:szCs w:val="25"/>
              </w:rPr>
              <w:t>.00 – 1</w:t>
            </w:r>
            <w:r>
              <w:rPr>
                <w:b/>
                <w:sz w:val="25"/>
                <w:szCs w:val="25"/>
              </w:rPr>
              <w:t>4</w:t>
            </w:r>
            <w:r w:rsidRPr="00BF18B9">
              <w:rPr>
                <w:b/>
                <w:sz w:val="25"/>
                <w:szCs w:val="25"/>
              </w:rPr>
              <w:t>.05</w:t>
            </w:r>
          </w:p>
        </w:tc>
        <w:tc>
          <w:tcPr>
            <w:tcW w:w="9213" w:type="dxa"/>
            <w:gridSpan w:val="2"/>
          </w:tcPr>
          <w:p w:rsidR="00E12B49" w:rsidRDefault="00E12B49" w:rsidP="009C1D16">
            <w:pPr>
              <w:jc w:val="both"/>
              <w:rPr>
                <w:b/>
                <w:sz w:val="25"/>
                <w:szCs w:val="25"/>
              </w:rPr>
            </w:pPr>
            <w:r w:rsidRPr="001841AD">
              <w:rPr>
                <w:sz w:val="25"/>
                <w:szCs w:val="25"/>
              </w:rPr>
              <w:t>Вступительное слово председателя Комиссии Общественной палаты Ульяновской области по поддержке семьи, детей и материнства, популяризации здорового образа жизни и вопросам экологии</w:t>
            </w:r>
            <w:r w:rsidRPr="00BF18B9">
              <w:rPr>
                <w:b/>
                <w:sz w:val="25"/>
                <w:szCs w:val="25"/>
              </w:rPr>
              <w:t xml:space="preserve"> </w:t>
            </w:r>
            <w:proofErr w:type="spellStart"/>
            <w:r>
              <w:rPr>
                <w:b/>
                <w:sz w:val="25"/>
                <w:szCs w:val="25"/>
              </w:rPr>
              <w:t>Карауловой</w:t>
            </w:r>
            <w:proofErr w:type="spellEnd"/>
            <w:r>
              <w:rPr>
                <w:b/>
                <w:sz w:val="25"/>
                <w:szCs w:val="25"/>
              </w:rPr>
              <w:t xml:space="preserve"> Валентины Герасимовны.</w:t>
            </w:r>
          </w:p>
          <w:p w:rsidR="00E12B49" w:rsidRPr="00BF18B9" w:rsidRDefault="00E12B49" w:rsidP="009C1D16">
            <w:pPr>
              <w:jc w:val="both"/>
              <w:rPr>
                <w:b/>
                <w:sz w:val="25"/>
                <w:szCs w:val="25"/>
              </w:rPr>
            </w:pPr>
          </w:p>
        </w:tc>
      </w:tr>
      <w:tr w:rsidR="00E12B49" w:rsidRPr="00BF18B9" w:rsidTr="009C1D16">
        <w:trPr>
          <w:gridAfter w:val="1"/>
          <w:wAfter w:w="142" w:type="dxa"/>
          <w:trHeight w:val="83"/>
        </w:trPr>
        <w:tc>
          <w:tcPr>
            <w:tcW w:w="1844" w:type="dxa"/>
            <w:gridSpan w:val="2"/>
            <w:hideMark/>
          </w:tcPr>
          <w:p w:rsidR="00E12B49" w:rsidRPr="00BF18B9" w:rsidRDefault="00E12B49" w:rsidP="009C1D16">
            <w:pPr>
              <w:snapToGrid w:val="0"/>
              <w:jc w:val="both"/>
              <w:rPr>
                <w:b/>
                <w:sz w:val="25"/>
                <w:szCs w:val="25"/>
              </w:rPr>
            </w:pPr>
            <w:r>
              <w:rPr>
                <w:b/>
                <w:sz w:val="25"/>
                <w:szCs w:val="25"/>
              </w:rPr>
              <w:t>14.</w:t>
            </w:r>
            <w:r w:rsidRPr="00BF18B9">
              <w:rPr>
                <w:b/>
                <w:sz w:val="25"/>
                <w:szCs w:val="25"/>
              </w:rPr>
              <w:t>0</w:t>
            </w:r>
            <w:r>
              <w:rPr>
                <w:b/>
                <w:sz w:val="25"/>
                <w:szCs w:val="25"/>
              </w:rPr>
              <w:t>5 – 14</w:t>
            </w:r>
            <w:r w:rsidRPr="00BF18B9">
              <w:rPr>
                <w:b/>
                <w:sz w:val="25"/>
                <w:szCs w:val="25"/>
              </w:rPr>
              <w:t>.</w:t>
            </w:r>
            <w:r>
              <w:rPr>
                <w:b/>
                <w:sz w:val="25"/>
                <w:szCs w:val="25"/>
              </w:rPr>
              <w:t>20</w:t>
            </w:r>
          </w:p>
        </w:tc>
        <w:tc>
          <w:tcPr>
            <w:tcW w:w="9213" w:type="dxa"/>
            <w:gridSpan w:val="2"/>
          </w:tcPr>
          <w:p w:rsidR="00E12B49" w:rsidRDefault="00E12B49" w:rsidP="009C1D16">
            <w:pPr>
              <w:ind w:firstLine="34"/>
              <w:jc w:val="both"/>
              <w:rPr>
                <w:b/>
                <w:sz w:val="25"/>
                <w:szCs w:val="25"/>
              </w:rPr>
            </w:pPr>
            <w:r>
              <w:rPr>
                <w:b/>
                <w:sz w:val="25"/>
                <w:szCs w:val="25"/>
              </w:rPr>
              <w:t xml:space="preserve">О проекте </w:t>
            </w:r>
            <w:r w:rsidRPr="00BF18B9">
              <w:rPr>
                <w:b/>
                <w:sz w:val="25"/>
                <w:szCs w:val="25"/>
              </w:rPr>
              <w:t>Закона Ульяновской области «О внесении изменения в Закон Ульяновской области «Об утверждении Программы управления государственной собственностью Ул</w:t>
            </w:r>
            <w:r>
              <w:rPr>
                <w:b/>
                <w:sz w:val="25"/>
                <w:szCs w:val="25"/>
              </w:rPr>
              <w:t>ьяновской области на 2014 год».</w:t>
            </w:r>
          </w:p>
          <w:p w:rsidR="00E12B49" w:rsidRPr="0041170B" w:rsidRDefault="00E12B49" w:rsidP="009C1D16">
            <w:pPr>
              <w:ind w:firstLine="34"/>
              <w:jc w:val="both"/>
              <w:rPr>
                <w:b/>
                <w:sz w:val="25"/>
                <w:szCs w:val="25"/>
              </w:rPr>
            </w:pPr>
          </w:p>
          <w:p w:rsidR="00E12B49" w:rsidRPr="001841AD" w:rsidRDefault="00E12B49" w:rsidP="009C1D16">
            <w:pPr>
              <w:jc w:val="both"/>
              <w:rPr>
                <w:i/>
                <w:sz w:val="25"/>
                <w:szCs w:val="25"/>
              </w:rPr>
            </w:pPr>
            <w:r w:rsidRPr="00BF18B9">
              <w:rPr>
                <w:i/>
                <w:sz w:val="25"/>
                <w:szCs w:val="25"/>
              </w:rPr>
              <w:t>Докладчик:</w:t>
            </w:r>
          </w:p>
          <w:p w:rsidR="00E12B49" w:rsidRDefault="00E12B49" w:rsidP="009C1D16">
            <w:pPr>
              <w:jc w:val="both"/>
              <w:rPr>
                <w:sz w:val="25"/>
                <w:szCs w:val="25"/>
              </w:rPr>
            </w:pPr>
            <w:proofErr w:type="spellStart"/>
            <w:r>
              <w:rPr>
                <w:b/>
                <w:sz w:val="25"/>
                <w:szCs w:val="25"/>
              </w:rPr>
              <w:t>Фалина</w:t>
            </w:r>
            <w:proofErr w:type="spellEnd"/>
            <w:r>
              <w:rPr>
                <w:b/>
                <w:sz w:val="25"/>
                <w:szCs w:val="25"/>
              </w:rPr>
              <w:t xml:space="preserve"> Елена Юрьевна </w:t>
            </w:r>
            <w:r w:rsidRPr="00BF18B9">
              <w:rPr>
                <w:sz w:val="25"/>
                <w:szCs w:val="25"/>
              </w:rPr>
              <w:t xml:space="preserve">– </w:t>
            </w:r>
            <w:r>
              <w:rPr>
                <w:sz w:val="25"/>
                <w:szCs w:val="25"/>
              </w:rPr>
              <w:t>з</w:t>
            </w:r>
            <w:r w:rsidRPr="001841AD">
              <w:rPr>
                <w:sz w:val="25"/>
                <w:szCs w:val="25"/>
              </w:rPr>
              <w:t>аместитель Министр</w:t>
            </w:r>
            <w:r>
              <w:rPr>
                <w:sz w:val="25"/>
                <w:szCs w:val="25"/>
              </w:rPr>
              <w:t>а</w:t>
            </w:r>
            <w:r w:rsidRPr="001841AD">
              <w:rPr>
                <w:sz w:val="25"/>
                <w:szCs w:val="25"/>
              </w:rPr>
              <w:t xml:space="preserve"> здравоохранения и социально</w:t>
            </w:r>
            <w:r>
              <w:rPr>
                <w:sz w:val="25"/>
                <w:szCs w:val="25"/>
              </w:rPr>
              <w:t>го развития Ульяновской области.</w:t>
            </w:r>
          </w:p>
          <w:p w:rsidR="00E12B49" w:rsidRDefault="00E12B49" w:rsidP="009C1D16">
            <w:pPr>
              <w:jc w:val="both"/>
              <w:rPr>
                <w:sz w:val="25"/>
                <w:szCs w:val="25"/>
              </w:rPr>
            </w:pPr>
          </w:p>
          <w:p w:rsidR="00E12B49" w:rsidRPr="0041170B" w:rsidRDefault="00E12B49" w:rsidP="009C1D16">
            <w:pPr>
              <w:jc w:val="both"/>
              <w:rPr>
                <w:i/>
                <w:sz w:val="25"/>
                <w:szCs w:val="25"/>
              </w:rPr>
            </w:pPr>
            <w:r w:rsidRPr="0041170B">
              <w:rPr>
                <w:i/>
                <w:sz w:val="25"/>
                <w:szCs w:val="25"/>
              </w:rPr>
              <w:t>Содокладчик:</w:t>
            </w:r>
          </w:p>
          <w:p w:rsidR="00E12B49" w:rsidRDefault="00E12B49" w:rsidP="009C1D16">
            <w:pPr>
              <w:jc w:val="both"/>
              <w:rPr>
                <w:sz w:val="25"/>
                <w:szCs w:val="25"/>
              </w:rPr>
            </w:pPr>
            <w:r w:rsidRPr="0041170B">
              <w:rPr>
                <w:b/>
                <w:sz w:val="25"/>
                <w:szCs w:val="25"/>
              </w:rPr>
              <w:t xml:space="preserve">Белов Василий Валерьевич </w:t>
            </w:r>
            <w:r w:rsidRPr="0041170B">
              <w:rPr>
                <w:sz w:val="25"/>
                <w:szCs w:val="25"/>
              </w:rPr>
              <w:t>– заместитель директора Департамента государственного имущества и земельных отношений Ульяновской области по экономике и финансам.</w:t>
            </w:r>
          </w:p>
          <w:p w:rsidR="00E12B49" w:rsidRPr="00BF18B9" w:rsidRDefault="00E12B49" w:rsidP="009C1D16">
            <w:pPr>
              <w:jc w:val="both"/>
              <w:rPr>
                <w:b/>
                <w:sz w:val="25"/>
                <w:szCs w:val="25"/>
              </w:rPr>
            </w:pPr>
          </w:p>
        </w:tc>
      </w:tr>
      <w:tr w:rsidR="00E12B49" w:rsidRPr="00BF18B9" w:rsidTr="009C1D16">
        <w:trPr>
          <w:gridAfter w:val="1"/>
          <w:wAfter w:w="142" w:type="dxa"/>
          <w:trHeight w:val="83"/>
        </w:trPr>
        <w:tc>
          <w:tcPr>
            <w:tcW w:w="1844" w:type="dxa"/>
            <w:gridSpan w:val="2"/>
            <w:hideMark/>
          </w:tcPr>
          <w:p w:rsidR="00E12B49" w:rsidRPr="00BF18B9" w:rsidRDefault="00E12B49" w:rsidP="009C1D16">
            <w:pPr>
              <w:snapToGrid w:val="0"/>
              <w:jc w:val="both"/>
              <w:rPr>
                <w:b/>
                <w:sz w:val="25"/>
                <w:szCs w:val="25"/>
              </w:rPr>
            </w:pPr>
            <w:r>
              <w:rPr>
                <w:b/>
                <w:sz w:val="25"/>
                <w:szCs w:val="25"/>
              </w:rPr>
              <w:t>14.20 – 14</w:t>
            </w:r>
            <w:r w:rsidRPr="00BF18B9">
              <w:rPr>
                <w:b/>
                <w:sz w:val="25"/>
                <w:szCs w:val="25"/>
              </w:rPr>
              <w:t>.</w:t>
            </w:r>
            <w:r>
              <w:rPr>
                <w:b/>
                <w:sz w:val="25"/>
                <w:szCs w:val="25"/>
              </w:rPr>
              <w:t>35</w:t>
            </w:r>
          </w:p>
        </w:tc>
        <w:tc>
          <w:tcPr>
            <w:tcW w:w="9213" w:type="dxa"/>
            <w:gridSpan w:val="2"/>
          </w:tcPr>
          <w:p w:rsidR="00E12B49" w:rsidRPr="00BF18B9" w:rsidRDefault="00E12B49" w:rsidP="009C1D16">
            <w:pPr>
              <w:tabs>
                <w:tab w:val="left" w:pos="1017"/>
              </w:tabs>
              <w:snapToGrid w:val="0"/>
              <w:jc w:val="both"/>
              <w:rPr>
                <w:sz w:val="25"/>
                <w:szCs w:val="25"/>
              </w:rPr>
            </w:pPr>
            <w:r w:rsidRPr="00BF18B9">
              <w:rPr>
                <w:sz w:val="25"/>
                <w:szCs w:val="25"/>
              </w:rPr>
              <w:t xml:space="preserve">Обсуждение, обмен мнениями. </w:t>
            </w:r>
          </w:p>
          <w:p w:rsidR="00E12B49" w:rsidRPr="00BF18B9" w:rsidRDefault="00E12B49" w:rsidP="009C1D16">
            <w:pPr>
              <w:tabs>
                <w:tab w:val="left" w:pos="1017"/>
              </w:tabs>
              <w:snapToGrid w:val="0"/>
              <w:jc w:val="both"/>
              <w:rPr>
                <w:sz w:val="25"/>
                <w:szCs w:val="25"/>
              </w:rPr>
            </w:pPr>
          </w:p>
        </w:tc>
      </w:tr>
      <w:tr w:rsidR="00E12B49" w:rsidRPr="00BF18B9" w:rsidTr="009C1D16">
        <w:trPr>
          <w:gridAfter w:val="1"/>
          <w:wAfter w:w="142" w:type="dxa"/>
          <w:trHeight w:val="752"/>
        </w:trPr>
        <w:tc>
          <w:tcPr>
            <w:tcW w:w="1844" w:type="dxa"/>
            <w:gridSpan w:val="2"/>
            <w:hideMark/>
          </w:tcPr>
          <w:p w:rsidR="00E12B49" w:rsidRDefault="00E12B49" w:rsidP="009C1D16">
            <w:pPr>
              <w:snapToGrid w:val="0"/>
              <w:jc w:val="both"/>
              <w:rPr>
                <w:b/>
                <w:sz w:val="25"/>
                <w:szCs w:val="25"/>
              </w:rPr>
            </w:pPr>
            <w:r w:rsidRPr="00BF18B9">
              <w:rPr>
                <w:b/>
                <w:sz w:val="25"/>
                <w:szCs w:val="25"/>
              </w:rPr>
              <w:t>1</w:t>
            </w:r>
            <w:r>
              <w:rPr>
                <w:b/>
                <w:sz w:val="25"/>
                <w:szCs w:val="25"/>
              </w:rPr>
              <w:t>4</w:t>
            </w:r>
            <w:r w:rsidRPr="00BF18B9">
              <w:rPr>
                <w:b/>
                <w:sz w:val="25"/>
                <w:szCs w:val="25"/>
              </w:rPr>
              <w:t>.</w:t>
            </w:r>
            <w:r>
              <w:rPr>
                <w:b/>
                <w:sz w:val="25"/>
                <w:szCs w:val="25"/>
              </w:rPr>
              <w:t>35</w:t>
            </w:r>
            <w:r w:rsidRPr="00BF18B9">
              <w:rPr>
                <w:b/>
                <w:sz w:val="25"/>
                <w:szCs w:val="25"/>
              </w:rPr>
              <w:t xml:space="preserve"> – 1</w:t>
            </w:r>
            <w:r>
              <w:rPr>
                <w:b/>
                <w:sz w:val="25"/>
                <w:szCs w:val="25"/>
              </w:rPr>
              <w:t>4</w:t>
            </w:r>
            <w:r w:rsidRPr="00BF18B9">
              <w:rPr>
                <w:b/>
                <w:sz w:val="25"/>
                <w:szCs w:val="25"/>
              </w:rPr>
              <w:t>.</w:t>
            </w:r>
            <w:r>
              <w:rPr>
                <w:b/>
                <w:sz w:val="25"/>
                <w:szCs w:val="25"/>
              </w:rPr>
              <w:t>50</w:t>
            </w:r>
            <w:r w:rsidRPr="00BF18B9">
              <w:rPr>
                <w:b/>
                <w:sz w:val="25"/>
                <w:szCs w:val="25"/>
              </w:rPr>
              <w:t xml:space="preserve"> </w:t>
            </w: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Default="00E12B49" w:rsidP="009C1D16">
            <w:pPr>
              <w:snapToGrid w:val="0"/>
              <w:jc w:val="both"/>
              <w:rPr>
                <w:b/>
                <w:sz w:val="25"/>
                <w:szCs w:val="25"/>
              </w:rPr>
            </w:pPr>
          </w:p>
          <w:p w:rsidR="00E12B49" w:rsidRPr="00D42081" w:rsidRDefault="00E12B49" w:rsidP="009C1D16">
            <w:pPr>
              <w:snapToGrid w:val="0"/>
              <w:jc w:val="both"/>
              <w:rPr>
                <w:b/>
                <w:sz w:val="18"/>
                <w:szCs w:val="18"/>
              </w:rPr>
            </w:pPr>
          </w:p>
          <w:p w:rsidR="00E12B49" w:rsidRPr="00BF18B9" w:rsidRDefault="00E12B49" w:rsidP="009C1D16">
            <w:pPr>
              <w:snapToGrid w:val="0"/>
              <w:jc w:val="both"/>
              <w:rPr>
                <w:b/>
                <w:sz w:val="25"/>
                <w:szCs w:val="25"/>
              </w:rPr>
            </w:pPr>
            <w:r>
              <w:rPr>
                <w:b/>
                <w:sz w:val="25"/>
                <w:szCs w:val="25"/>
              </w:rPr>
              <w:t>14.50-15.00</w:t>
            </w:r>
          </w:p>
        </w:tc>
        <w:tc>
          <w:tcPr>
            <w:tcW w:w="9213" w:type="dxa"/>
            <w:gridSpan w:val="2"/>
          </w:tcPr>
          <w:p w:rsidR="00E12B49" w:rsidRDefault="00E12B49" w:rsidP="009C1D16">
            <w:pPr>
              <w:tabs>
                <w:tab w:val="left" w:pos="1017"/>
              </w:tabs>
              <w:snapToGrid w:val="0"/>
              <w:jc w:val="both"/>
              <w:rPr>
                <w:b/>
                <w:sz w:val="25"/>
                <w:szCs w:val="25"/>
              </w:rPr>
            </w:pPr>
            <w:r>
              <w:rPr>
                <w:b/>
                <w:sz w:val="25"/>
                <w:szCs w:val="25"/>
              </w:rPr>
              <w:t xml:space="preserve">Разное: </w:t>
            </w:r>
          </w:p>
          <w:p w:rsidR="00E12B49" w:rsidRDefault="00E12B49" w:rsidP="009C1D16">
            <w:pPr>
              <w:tabs>
                <w:tab w:val="left" w:pos="1017"/>
              </w:tabs>
              <w:snapToGrid w:val="0"/>
              <w:jc w:val="both"/>
              <w:rPr>
                <w:b/>
                <w:sz w:val="25"/>
                <w:szCs w:val="25"/>
              </w:rPr>
            </w:pPr>
          </w:p>
          <w:p w:rsidR="00E12B49" w:rsidRPr="00AB01BA" w:rsidRDefault="00E12B49" w:rsidP="00E12B49">
            <w:pPr>
              <w:ind w:right="176"/>
              <w:jc w:val="both"/>
              <w:rPr>
                <w:b/>
                <w:sz w:val="25"/>
                <w:szCs w:val="25"/>
              </w:rPr>
            </w:pPr>
            <w:proofErr w:type="gramStart"/>
            <w:r>
              <w:rPr>
                <w:sz w:val="25"/>
                <w:szCs w:val="25"/>
              </w:rPr>
              <w:t xml:space="preserve">- </w:t>
            </w:r>
            <w:r w:rsidRPr="00AB01BA">
              <w:rPr>
                <w:sz w:val="25"/>
                <w:szCs w:val="25"/>
              </w:rPr>
              <w:t>О подготовке к расширенному совместному заседанию Комиссии</w:t>
            </w:r>
            <w:r w:rsidRPr="001841AD">
              <w:rPr>
                <w:sz w:val="25"/>
                <w:szCs w:val="25"/>
              </w:rPr>
              <w:t xml:space="preserve"> Общественной палаты Ульяновской области по поддержке семьи, детей и материнства, популяризации здорового образа жизни и вопросам экологии</w:t>
            </w:r>
            <w:r>
              <w:rPr>
                <w:sz w:val="25"/>
                <w:szCs w:val="25"/>
              </w:rPr>
              <w:t xml:space="preserve">, </w:t>
            </w:r>
            <w:r w:rsidRPr="001841AD">
              <w:rPr>
                <w:sz w:val="25"/>
                <w:szCs w:val="25"/>
              </w:rPr>
              <w:t>Комиссии Общественной палаты Ульяновской области по</w:t>
            </w:r>
            <w:r>
              <w:rPr>
                <w:sz w:val="25"/>
                <w:szCs w:val="25"/>
              </w:rPr>
              <w:t xml:space="preserve"> развитию образования и науки, поддержке инновационной деятельности и </w:t>
            </w:r>
            <w:r w:rsidRPr="001841AD">
              <w:rPr>
                <w:sz w:val="25"/>
                <w:szCs w:val="25"/>
              </w:rPr>
              <w:t>Комиссии Общественной палаты Ульяновской области по</w:t>
            </w:r>
            <w:r>
              <w:rPr>
                <w:sz w:val="25"/>
                <w:szCs w:val="25"/>
              </w:rPr>
              <w:t xml:space="preserve"> проблемам безопасности граждан, взаимодействию с ветеранскими организациями и системой судебно-правоохранительных органов с целью рассмотрения вопроса </w:t>
            </w:r>
            <w:r w:rsidRPr="00AB01BA">
              <w:rPr>
                <w:b/>
                <w:sz w:val="25"/>
                <w:szCs w:val="25"/>
              </w:rPr>
              <w:t>«О</w:t>
            </w:r>
            <w:proofErr w:type="gramEnd"/>
            <w:r w:rsidRPr="00AB01BA">
              <w:rPr>
                <w:b/>
                <w:sz w:val="25"/>
                <w:szCs w:val="25"/>
              </w:rPr>
              <w:t xml:space="preserve"> реализации на территории Ульяновской области Федерального закона от 23 февраля 2013 года № 15-ФЗ «Об охране здоровья граждан от воздействия окружающего табачного дыма и последствий потребления табака».</w:t>
            </w:r>
          </w:p>
          <w:p w:rsidR="00E12B49" w:rsidRDefault="00E12B49" w:rsidP="009C1D16">
            <w:pPr>
              <w:jc w:val="both"/>
              <w:rPr>
                <w:sz w:val="25"/>
                <w:szCs w:val="25"/>
              </w:rPr>
            </w:pPr>
          </w:p>
          <w:p w:rsidR="00E12B49" w:rsidRDefault="00E12B49" w:rsidP="009C1D16">
            <w:pPr>
              <w:jc w:val="both"/>
              <w:rPr>
                <w:sz w:val="25"/>
                <w:szCs w:val="25"/>
              </w:rPr>
            </w:pPr>
            <w:r>
              <w:rPr>
                <w:sz w:val="25"/>
                <w:szCs w:val="25"/>
              </w:rPr>
              <w:t xml:space="preserve">- О подготовке к </w:t>
            </w:r>
            <w:r w:rsidRPr="00AB01BA">
              <w:rPr>
                <w:b/>
                <w:sz w:val="25"/>
                <w:szCs w:val="25"/>
                <w:lang w:val="en-US"/>
              </w:rPr>
              <w:t>VI</w:t>
            </w:r>
            <w:r w:rsidRPr="00AB01BA">
              <w:rPr>
                <w:b/>
                <w:sz w:val="25"/>
                <w:szCs w:val="25"/>
              </w:rPr>
              <w:t xml:space="preserve"> Гражданскому форуму Ульяновской области «Человеческий потенциал</w:t>
            </w:r>
            <w:r>
              <w:rPr>
                <w:b/>
                <w:sz w:val="25"/>
                <w:szCs w:val="25"/>
              </w:rPr>
              <w:t xml:space="preserve"> </w:t>
            </w:r>
            <w:r w:rsidRPr="00AB01BA">
              <w:rPr>
                <w:b/>
                <w:sz w:val="25"/>
                <w:szCs w:val="25"/>
              </w:rPr>
              <w:t>- залог успеха региона»</w:t>
            </w:r>
            <w:r w:rsidRPr="00AB01BA">
              <w:rPr>
                <w:sz w:val="25"/>
                <w:szCs w:val="25"/>
              </w:rPr>
              <w:t>.</w:t>
            </w:r>
          </w:p>
          <w:p w:rsidR="00E12B49" w:rsidRDefault="00E12B49" w:rsidP="009C1D16">
            <w:pPr>
              <w:jc w:val="both"/>
              <w:rPr>
                <w:b/>
                <w:sz w:val="24"/>
              </w:rPr>
            </w:pPr>
          </w:p>
          <w:p w:rsidR="00E12B49" w:rsidRDefault="00E12B49" w:rsidP="009C1D16">
            <w:pPr>
              <w:jc w:val="both"/>
              <w:rPr>
                <w:b/>
                <w:sz w:val="24"/>
              </w:rPr>
            </w:pPr>
            <w:r w:rsidRPr="00AB01BA">
              <w:rPr>
                <w:sz w:val="24"/>
              </w:rPr>
              <w:t xml:space="preserve">- О рассмотрении обращений многодетных матерей из г. Ульяновска Казаковой И.А. и </w:t>
            </w:r>
            <w:proofErr w:type="spellStart"/>
            <w:r w:rsidRPr="00AB01BA">
              <w:rPr>
                <w:sz w:val="24"/>
              </w:rPr>
              <w:t>Люляхиной</w:t>
            </w:r>
            <w:proofErr w:type="spellEnd"/>
            <w:r w:rsidRPr="00AB01BA">
              <w:rPr>
                <w:sz w:val="24"/>
              </w:rPr>
              <w:t xml:space="preserve"> О.В.</w:t>
            </w:r>
            <w:r>
              <w:rPr>
                <w:b/>
                <w:sz w:val="24"/>
              </w:rPr>
              <w:t xml:space="preserve"> по вопросу содействия в получении сертификата по рождению четвертого ребенка.</w:t>
            </w:r>
          </w:p>
          <w:p w:rsidR="00E12B49" w:rsidRDefault="00E12B49" w:rsidP="009C1D16">
            <w:pPr>
              <w:jc w:val="both"/>
              <w:rPr>
                <w:b/>
                <w:sz w:val="24"/>
              </w:rPr>
            </w:pPr>
          </w:p>
          <w:p w:rsidR="00E12B49" w:rsidRPr="00AB01BA" w:rsidRDefault="00E12B49" w:rsidP="009C1D16">
            <w:pPr>
              <w:tabs>
                <w:tab w:val="left" w:pos="1017"/>
              </w:tabs>
              <w:snapToGrid w:val="0"/>
              <w:jc w:val="both"/>
              <w:rPr>
                <w:sz w:val="25"/>
                <w:szCs w:val="25"/>
              </w:rPr>
            </w:pPr>
            <w:r w:rsidRPr="00BF18B9">
              <w:rPr>
                <w:sz w:val="25"/>
                <w:szCs w:val="25"/>
              </w:rPr>
              <w:t xml:space="preserve">Обсуждение, обмен мнениями. </w:t>
            </w:r>
          </w:p>
        </w:tc>
      </w:tr>
    </w:tbl>
    <w:p w:rsidR="00E12B49" w:rsidRDefault="00E12B49" w:rsidP="00E12B49"/>
    <w:p w:rsidR="00B06598" w:rsidRDefault="00E12B49"/>
    <w:p w:rsidR="00E12B49" w:rsidRDefault="00E12B49"/>
    <w:p w:rsidR="00E12B49" w:rsidRDefault="00E12B49"/>
    <w:p w:rsidR="00E12B49" w:rsidRDefault="00E12B49" w:rsidP="00E12B49">
      <w:pPr>
        <w:jc w:val="center"/>
        <w:rPr>
          <w:b/>
          <w:szCs w:val="28"/>
        </w:rPr>
      </w:pPr>
    </w:p>
    <w:p w:rsidR="00E12B49" w:rsidRDefault="00E12B49" w:rsidP="00E12B49">
      <w:pPr>
        <w:jc w:val="center"/>
        <w:rPr>
          <w:b/>
          <w:szCs w:val="28"/>
        </w:rPr>
      </w:pPr>
      <w:r>
        <w:rPr>
          <w:b/>
          <w:szCs w:val="28"/>
        </w:rPr>
        <w:lastRenderedPageBreak/>
        <w:t xml:space="preserve">ЗАКОН </w:t>
      </w:r>
    </w:p>
    <w:p w:rsidR="00E12B49" w:rsidRDefault="00E12B49" w:rsidP="00E12B49">
      <w:pPr>
        <w:jc w:val="center"/>
        <w:rPr>
          <w:b/>
          <w:szCs w:val="28"/>
        </w:rPr>
      </w:pPr>
      <w:r>
        <w:rPr>
          <w:b/>
          <w:szCs w:val="28"/>
        </w:rPr>
        <w:t>УЛЬЯНОВСКОЙ ОБЛАСТИ</w:t>
      </w:r>
    </w:p>
    <w:p w:rsidR="00E12B49" w:rsidRDefault="00E12B49" w:rsidP="00E12B49">
      <w:pPr>
        <w:jc w:val="center"/>
        <w:rPr>
          <w:b/>
          <w:szCs w:val="28"/>
        </w:rPr>
      </w:pPr>
    </w:p>
    <w:p w:rsidR="00E12B49" w:rsidRPr="003118C4" w:rsidRDefault="00E12B49" w:rsidP="00E12B49">
      <w:pPr>
        <w:jc w:val="center"/>
        <w:rPr>
          <w:b/>
          <w:szCs w:val="28"/>
        </w:rPr>
      </w:pPr>
      <w:r w:rsidRPr="003118C4">
        <w:rPr>
          <w:b/>
          <w:szCs w:val="28"/>
        </w:rPr>
        <w:t>О внесении изменени</w:t>
      </w:r>
      <w:r>
        <w:rPr>
          <w:b/>
          <w:szCs w:val="28"/>
        </w:rPr>
        <w:t>я</w:t>
      </w:r>
      <w:r w:rsidRPr="003118C4">
        <w:rPr>
          <w:b/>
          <w:szCs w:val="28"/>
        </w:rPr>
        <w:t xml:space="preserve"> в Закон Ульяновской области </w:t>
      </w:r>
      <w:r w:rsidRPr="003118C4">
        <w:rPr>
          <w:b/>
          <w:szCs w:val="28"/>
        </w:rPr>
        <w:br/>
        <w:t>«Об утверждении Программы управления государственной</w:t>
      </w:r>
    </w:p>
    <w:p w:rsidR="00E12B49" w:rsidRDefault="00E12B49" w:rsidP="00E12B49">
      <w:pPr>
        <w:jc w:val="center"/>
        <w:rPr>
          <w:szCs w:val="28"/>
        </w:rPr>
      </w:pPr>
      <w:r w:rsidRPr="003118C4">
        <w:rPr>
          <w:b/>
          <w:szCs w:val="28"/>
        </w:rPr>
        <w:t>собственностью Ульяновской области на 201</w:t>
      </w:r>
      <w:r>
        <w:rPr>
          <w:b/>
          <w:szCs w:val="28"/>
        </w:rPr>
        <w:t>4</w:t>
      </w:r>
      <w:r w:rsidRPr="003118C4">
        <w:rPr>
          <w:b/>
          <w:szCs w:val="28"/>
        </w:rPr>
        <w:t xml:space="preserve"> год» </w:t>
      </w:r>
    </w:p>
    <w:p w:rsidR="00E12B49" w:rsidRDefault="00E12B49" w:rsidP="00E12B49"/>
    <w:p w:rsidR="00E12B49" w:rsidRDefault="00E12B49" w:rsidP="00E12B49">
      <w:pPr>
        <w:pStyle w:val="ConsNormal"/>
        <w:ind w:right="0" w:firstLine="0"/>
        <w:jc w:val="center"/>
        <w:rPr>
          <w:rFonts w:ascii="Times New Roman" w:hAnsi="Times New Roman" w:cs="Times New Roman"/>
          <w:i/>
          <w:sz w:val="24"/>
          <w:szCs w:val="24"/>
        </w:rPr>
      </w:pPr>
    </w:p>
    <w:p w:rsidR="00E12B49" w:rsidRPr="00651E34" w:rsidRDefault="00E12B49" w:rsidP="00E12B49">
      <w:pPr>
        <w:pStyle w:val="ConsNormal"/>
        <w:ind w:right="0" w:firstLine="0"/>
        <w:jc w:val="center"/>
        <w:rPr>
          <w:rFonts w:ascii="Times New Roman" w:hAnsi="Times New Roman" w:cs="Times New Roman"/>
          <w:i/>
          <w:sz w:val="24"/>
          <w:szCs w:val="24"/>
        </w:rPr>
      </w:pPr>
      <w:r w:rsidRPr="00651E34">
        <w:rPr>
          <w:rFonts w:ascii="Times New Roman" w:hAnsi="Times New Roman" w:cs="Times New Roman"/>
          <w:i/>
          <w:sz w:val="24"/>
          <w:szCs w:val="24"/>
        </w:rPr>
        <w:t>Принят Законодательным Собранием Ульяновской области __</w:t>
      </w:r>
      <w:r>
        <w:rPr>
          <w:rFonts w:ascii="Times New Roman" w:hAnsi="Times New Roman" w:cs="Times New Roman"/>
          <w:i/>
          <w:sz w:val="24"/>
          <w:szCs w:val="24"/>
        </w:rPr>
        <w:t>__ _____________2</w:t>
      </w:r>
      <w:r w:rsidRPr="00737CCF">
        <w:rPr>
          <w:rFonts w:ascii="Times New Roman" w:hAnsi="Times New Roman" w:cs="Times New Roman"/>
          <w:i/>
          <w:sz w:val="24"/>
          <w:szCs w:val="24"/>
        </w:rPr>
        <w:t>01</w:t>
      </w:r>
      <w:r>
        <w:rPr>
          <w:rFonts w:ascii="Times New Roman" w:hAnsi="Times New Roman" w:cs="Times New Roman"/>
          <w:i/>
          <w:sz w:val="24"/>
          <w:szCs w:val="24"/>
        </w:rPr>
        <w:t>4</w:t>
      </w:r>
      <w:r w:rsidRPr="00737CCF">
        <w:rPr>
          <w:rFonts w:ascii="Times New Roman" w:hAnsi="Times New Roman" w:cs="Times New Roman"/>
          <w:i/>
          <w:sz w:val="24"/>
          <w:szCs w:val="24"/>
        </w:rPr>
        <w:t xml:space="preserve"> </w:t>
      </w:r>
      <w:r w:rsidRPr="00651E34">
        <w:rPr>
          <w:rFonts w:ascii="Times New Roman" w:hAnsi="Times New Roman" w:cs="Times New Roman"/>
          <w:i/>
          <w:sz w:val="24"/>
          <w:szCs w:val="24"/>
        </w:rPr>
        <w:t>г.</w:t>
      </w:r>
    </w:p>
    <w:p w:rsidR="00E12B49" w:rsidRDefault="00E12B49" w:rsidP="00E12B49"/>
    <w:p w:rsidR="00E12B49" w:rsidRDefault="00E12B49" w:rsidP="00E12B49"/>
    <w:p w:rsidR="00E12B49" w:rsidRDefault="00E12B49" w:rsidP="00E12B49">
      <w:pPr>
        <w:spacing w:line="367" w:lineRule="auto"/>
        <w:ind w:firstLine="720"/>
        <w:jc w:val="both"/>
        <w:rPr>
          <w:szCs w:val="28"/>
        </w:rPr>
      </w:pPr>
      <w:r>
        <w:rPr>
          <w:szCs w:val="28"/>
        </w:rPr>
        <w:t xml:space="preserve">Внести в раздел 5 Программы управления государственной собственностью Ульяновской области на 2014 год, утверждённой Законом Ульяновской области </w:t>
      </w:r>
      <w:r>
        <w:rPr>
          <w:szCs w:val="28"/>
        </w:rPr>
        <w:br/>
        <w:t>от 2 декабря 2013 года № 218-ЗО «Об утверждении Программы управления государственной собственностью Ульяновской области на 2014 год»</w:t>
      </w:r>
      <w:r w:rsidRPr="00B979E2">
        <w:rPr>
          <w:szCs w:val="28"/>
        </w:rPr>
        <w:t xml:space="preserve"> («</w:t>
      </w:r>
      <w:proofErr w:type="gramStart"/>
      <w:r w:rsidRPr="00B979E2">
        <w:rPr>
          <w:szCs w:val="28"/>
        </w:rPr>
        <w:t>Ульяновская</w:t>
      </w:r>
      <w:proofErr w:type="gramEnd"/>
      <w:r w:rsidRPr="00B979E2">
        <w:rPr>
          <w:szCs w:val="28"/>
        </w:rPr>
        <w:t xml:space="preserve"> правда» от 0</w:t>
      </w:r>
      <w:r>
        <w:rPr>
          <w:szCs w:val="28"/>
        </w:rPr>
        <w:t>5</w:t>
      </w:r>
      <w:r w:rsidRPr="00B979E2">
        <w:rPr>
          <w:szCs w:val="28"/>
        </w:rPr>
        <w:t>.12.201</w:t>
      </w:r>
      <w:r>
        <w:rPr>
          <w:szCs w:val="28"/>
        </w:rPr>
        <w:t>3</w:t>
      </w:r>
      <w:r w:rsidRPr="00B979E2">
        <w:rPr>
          <w:szCs w:val="28"/>
        </w:rPr>
        <w:t xml:space="preserve"> № 1</w:t>
      </w:r>
      <w:r>
        <w:rPr>
          <w:szCs w:val="28"/>
        </w:rPr>
        <w:t xml:space="preserve">58; от 06.03.2014 № 32; от 24.04.2014 </w:t>
      </w:r>
      <w:r>
        <w:rPr>
          <w:szCs w:val="28"/>
        </w:rPr>
        <w:br/>
        <w:t>№ 59; от 08.05.2014 № 65;</w:t>
      </w:r>
      <w:r w:rsidRPr="003C19DD">
        <w:rPr>
          <w:szCs w:val="28"/>
        </w:rPr>
        <w:t xml:space="preserve"> </w:t>
      </w:r>
      <w:r>
        <w:rPr>
          <w:szCs w:val="28"/>
        </w:rPr>
        <w:t>от 09.06.2014 № 82-83;</w:t>
      </w:r>
      <w:r w:rsidRPr="0003780D">
        <w:rPr>
          <w:szCs w:val="28"/>
        </w:rPr>
        <w:t xml:space="preserve"> </w:t>
      </w:r>
      <w:r>
        <w:rPr>
          <w:szCs w:val="28"/>
        </w:rPr>
        <w:t>от 07.08.2014 № 114;</w:t>
      </w:r>
      <w:r w:rsidRPr="00185FB1">
        <w:rPr>
          <w:szCs w:val="28"/>
        </w:rPr>
        <w:t xml:space="preserve"> </w:t>
      </w:r>
      <w:r>
        <w:rPr>
          <w:szCs w:val="28"/>
        </w:rPr>
        <w:br/>
        <w:t>от 11.09.2014 № 133; от 25.09.2014 № 141</w:t>
      </w:r>
      <w:r w:rsidRPr="00AC0BBE">
        <w:rPr>
          <w:szCs w:val="28"/>
        </w:rPr>
        <w:t>)</w:t>
      </w:r>
      <w:r>
        <w:rPr>
          <w:szCs w:val="28"/>
        </w:rPr>
        <w:t>,</w:t>
      </w:r>
      <w:r w:rsidRPr="00AC0BBE">
        <w:rPr>
          <w:szCs w:val="28"/>
        </w:rPr>
        <w:t xml:space="preserve"> </w:t>
      </w:r>
      <w:r>
        <w:rPr>
          <w:szCs w:val="28"/>
        </w:rPr>
        <w:t>изменение, дополнив его пунктом 5.4 следующего содержания:</w:t>
      </w:r>
    </w:p>
    <w:p w:rsidR="00E12B49" w:rsidRDefault="00E12B49" w:rsidP="00E12B49">
      <w:pPr>
        <w:spacing w:line="367" w:lineRule="auto"/>
        <w:ind w:firstLine="720"/>
        <w:jc w:val="both"/>
        <w:rPr>
          <w:szCs w:val="28"/>
        </w:rPr>
      </w:pPr>
      <w:r>
        <w:rPr>
          <w:szCs w:val="28"/>
        </w:rPr>
        <w:t>«5.4. В целях организации филиала государственного учреждения здравоохранения «</w:t>
      </w:r>
      <w:r w:rsidRPr="006F5979">
        <w:rPr>
          <w:szCs w:val="28"/>
        </w:rPr>
        <w:t>Детская городская клиническая больница города Ульяновска</w:t>
      </w:r>
      <w:r>
        <w:rPr>
          <w:szCs w:val="28"/>
        </w:rPr>
        <w:t>» (поликлиника № 8) планируется оформление согласия собственника на совершение государственным учреждением здравоохранения «</w:t>
      </w:r>
      <w:r w:rsidRPr="006F5979">
        <w:rPr>
          <w:szCs w:val="28"/>
        </w:rPr>
        <w:t>Детская городская клиническая больница города Ульяновска</w:t>
      </w:r>
      <w:r>
        <w:rPr>
          <w:szCs w:val="28"/>
        </w:rPr>
        <w:t xml:space="preserve">» сделки мены здания хозяйственного блока, назначение: нежилое, 1-этажное, общей площадью </w:t>
      </w:r>
      <w:smartTag w:uri="urn:schemas-microsoft-com:office:smarttags" w:element="metricconverter">
        <w:smartTagPr>
          <w:attr w:name="ProductID" w:val="548,35 кв. м"/>
        </w:smartTagPr>
        <w:r>
          <w:rPr>
            <w:szCs w:val="28"/>
          </w:rPr>
          <w:t>548,35 кв. м</w:t>
        </w:r>
      </w:smartTag>
      <w:r>
        <w:rPr>
          <w:szCs w:val="28"/>
        </w:rPr>
        <w:t>, инв. № 9000,</w:t>
      </w:r>
      <w:r>
        <w:rPr>
          <w:szCs w:val="28"/>
        </w:rPr>
        <w:br/>
      </w:r>
      <w:proofErr w:type="gramStart"/>
      <w:r>
        <w:rPr>
          <w:szCs w:val="28"/>
        </w:rPr>
        <w:t>лит</w:t>
      </w:r>
      <w:proofErr w:type="gramEnd"/>
      <w:r>
        <w:rPr>
          <w:szCs w:val="28"/>
        </w:rPr>
        <w:t>. Д, Д</w:t>
      </w:r>
      <w:proofErr w:type="gramStart"/>
      <w:r>
        <w:rPr>
          <w:szCs w:val="28"/>
        </w:rPr>
        <w:t>1</w:t>
      </w:r>
      <w:proofErr w:type="gramEnd"/>
      <w:r>
        <w:rPr>
          <w:szCs w:val="28"/>
        </w:rPr>
        <w:t xml:space="preserve">, Д2, </w:t>
      </w:r>
      <w:proofErr w:type="spellStart"/>
      <w:r>
        <w:rPr>
          <w:szCs w:val="28"/>
        </w:rPr>
        <w:t>д</w:t>
      </w:r>
      <w:proofErr w:type="spellEnd"/>
      <w:r>
        <w:rPr>
          <w:szCs w:val="28"/>
        </w:rPr>
        <w:t xml:space="preserve">, д1, д2, д3, расположенного по адресу: Ульяновская область, </w:t>
      </w:r>
      <w:r>
        <w:rPr>
          <w:szCs w:val="28"/>
        </w:rPr>
        <w:br/>
        <w:t xml:space="preserve">г. Ульяновск, ул. Льва Толстого, 28, 30, 32, 34, на нежилые помещения общей площадью не менее </w:t>
      </w:r>
      <w:smartTag w:uri="urn:schemas-microsoft-com:office:smarttags" w:element="metricconverter">
        <w:smartTagPr>
          <w:attr w:name="ProductID" w:val="750 кв. м"/>
        </w:smartTagPr>
        <w:r>
          <w:rPr>
            <w:szCs w:val="28"/>
          </w:rPr>
          <w:t>750 кв. м</w:t>
        </w:r>
      </w:smartTag>
      <w:r>
        <w:rPr>
          <w:szCs w:val="28"/>
        </w:rPr>
        <w:t>, расположенные в границах улиц Александровская – Генерала Мельникова в г. Ульяновске».</w:t>
      </w:r>
    </w:p>
    <w:p w:rsidR="00E12B49" w:rsidRPr="00F313F1" w:rsidRDefault="00E12B49" w:rsidP="00E12B49">
      <w:pPr>
        <w:ind w:firstLine="720"/>
        <w:jc w:val="both"/>
        <w:rPr>
          <w:b/>
          <w:szCs w:val="28"/>
        </w:rPr>
      </w:pPr>
    </w:p>
    <w:p w:rsidR="00E12B49" w:rsidRDefault="00E12B49" w:rsidP="00E12B49">
      <w:pPr>
        <w:spacing w:line="232" w:lineRule="auto"/>
        <w:ind w:right="21"/>
        <w:jc w:val="both"/>
        <w:rPr>
          <w:b/>
          <w:szCs w:val="28"/>
        </w:rPr>
      </w:pPr>
      <w:r>
        <w:rPr>
          <w:b/>
          <w:szCs w:val="28"/>
        </w:rPr>
        <w:t xml:space="preserve">Губернатор Ульяновской области </w:t>
      </w:r>
      <w:r>
        <w:rPr>
          <w:b/>
          <w:szCs w:val="28"/>
        </w:rPr>
        <w:tab/>
      </w:r>
      <w:r>
        <w:rPr>
          <w:b/>
          <w:szCs w:val="28"/>
        </w:rPr>
        <w:tab/>
      </w:r>
      <w:r>
        <w:rPr>
          <w:b/>
          <w:szCs w:val="28"/>
        </w:rPr>
        <w:tab/>
      </w:r>
      <w:r>
        <w:rPr>
          <w:b/>
          <w:szCs w:val="28"/>
        </w:rPr>
        <w:tab/>
        <w:t xml:space="preserve">                С.И.Морозов</w:t>
      </w:r>
    </w:p>
    <w:p w:rsidR="00E12B49" w:rsidRPr="00720030" w:rsidRDefault="00E12B49" w:rsidP="00E12B49">
      <w:pPr>
        <w:spacing w:line="232" w:lineRule="auto"/>
        <w:jc w:val="center"/>
      </w:pPr>
    </w:p>
    <w:p w:rsidR="00E12B49" w:rsidRDefault="00E12B49" w:rsidP="00E12B49">
      <w:pPr>
        <w:spacing w:line="232" w:lineRule="auto"/>
        <w:jc w:val="center"/>
        <w:rPr>
          <w:szCs w:val="28"/>
        </w:rPr>
      </w:pPr>
      <w:r>
        <w:rPr>
          <w:szCs w:val="28"/>
        </w:rPr>
        <w:t>г. Ульяновск</w:t>
      </w:r>
    </w:p>
    <w:p w:rsidR="00E12B49" w:rsidRDefault="00E12B49" w:rsidP="00E12B49">
      <w:pPr>
        <w:spacing w:line="232" w:lineRule="auto"/>
        <w:jc w:val="center"/>
        <w:rPr>
          <w:szCs w:val="28"/>
        </w:rPr>
      </w:pPr>
      <w:r>
        <w:rPr>
          <w:szCs w:val="28"/>
        </w:rPr>
        <w:t xml:space="preserve">___ ____________ </w:t>
      </w:r>
      <w:smartTag w:uri="urn:schemas-microsoft-com:office:smarttags" w:element="metricconverter">
        <w:smartTagPr>
          <w:attr w:name="ProductID" w:val="2014 г"/>
        </w:smartTagPr>
        <w:r>
          <w:rPr>
            <w:szCs w:val="28"/>
          </w:rPr>
          <w:t>2014 г</w:t>
        </w:r>
      </w:smartTag>
      <w:r>
        <w:rPr>
          <w:szCs w:val="28"/>
        </w:rPr>
        <w:t>.</w:t>
      </w:r>
    </w:p>
    <w:p w:rsidR="00E12B49" w:rsidRDefault="00E12B49" w:rsidP="00E12B49">
      <w:pPr>
        <w:spacing w:line="232" w:lineRule="auto"/>
        <w:jc w:val="center"/>
      </w:pPr>
      <w:r>
        <w:t>№ _____-ЗО</w:t>
      </w:r>
    </w:p>
    <w:tbl>
      <w:tblPr>
        <w:tblW w:w="9570" w:type="dxa"/>
        <w:tblInd w:w="36" w:type="dxa"/>
        <w:tblLayout w:type="fixed"/>
        <w:tblLook w:val="0000"/>
      </w:tblPr>
      <w:tblGrid>
        <w:gridCol w:w="612"/>
        <w:gridCol w:w="3526"/>
        <w:gridCol w:w="612"/>
        <w:gridCol w:w="682"/>
        <w:gridCol w:w="4138"/>
      </w:tblGrid>
      <w:tr w:rsidR="00E12B49" w:rsidTr="009C1D16">
        <w:trPr>
          <w:cantSplit/>
          <w:trHeight w:hRule="exact" w:val="993"/>
        </w:trPr>
        <w:tc>
          <w:tcPr>
            <w:tcW w:w="4138" w:type="dxa"/>
            <w:gridSpan w:val="2"/>
            <w:vMerge w:val="restart"/>
          </w:tcPr>
          <w:p w:rsidR="00E12B49" w:rsidRDefault="00E12B49" w:rsidP="009C1D16">
            <w:pPr>
              <w:snapToGrid w:val="0"/>
              <w:jc w:val="center"/>
              <w:rPr>
                <w:b/>
                <w:color w:val="000000"/>
              </w:rPr>
            </w:pPr>
            <w:r>
              <w:rPr>
                <w:noProof/>
                <w:lang w:eastAsia="ru-RU"/>
              </w:rPr>
              <w:lastRenderedPageBreak/>
              <w:drawing>
                <wp:inline distT="0" distB="0" distL="0" distR="0">
                  <wp:extent cx="693420" cy="647700"/>
                  <wp:effectExtent l="19050" t="0" r="0" b="0"/>
                  <wp:docPr id="1" name="Рисунок 1" descr="gerb-u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uo-1"/>
                          <pic:cNvPicPr>
                            <a:picLocks noChangeAspect="1" noChangeArrowheads="1"/>
                          </pic:cNvPicPr>
                        </pic:nvPicPr>
                        <pic:blipFill>
                          <a:blip r:embed="rId4" cstate="print"/>
                          <a:srcRect/>
                          <a:stretch>
                            <a:fillRect/>
                          </a:stretch>
                        </pic:blipFill>
                        <pic:spPr bwMode="auto">
                          <a:xfrm>
                            <a:off x="0" y="0"/>
                            <a:ext cx="693420" cy="647700"/>
                          </a:xfrm>
                          <a:prstGeom prst="rect">
                            <a:avLst/>
                          </a:prstGeom>
                          <a:noFill/>
                          <a:ln w="9525">
                            <a:noFill/>
                            <a:miter lim="800000"/>
                            <a:headEnd/>
                            <a:tailEnd/>
                          </a:ln>
                        </pic:spPr>
                      </pic:pic>
                    </a:graphicData>
                  </a:graphic>
                </wp:inline>
              </w:drawing>
            </w:r>
            <w:r>
              <w:rPr>
                <w:b/>
                <w:color w:val="000000"/>
              </w:rPr>
              <w:br/>
              <w:t>ОБЩЕСТВЕННАЯ ПАЛАТА</w:t>
            </w:r>
          </w:p>
          <w:p w:rsidR="00E12B49" w:rsidRDefault="00E12B49" w:rsidP="009C1D16">
            <w:pPr>
              <w:jc w:val="center"/>
              <w:rPr>
                <w:b/>
                <w:color w:val="000000"/>
              </w:rPr>
            </w:pPr>
            <w:r>
              <w:rPr>
                <w:b/>
                <w:color w:val="000000"/>
              </w:rPr>
              <w:t>УЛЬЯНОВСКОЙ ОБЛАСТИ</w:t>
            </w:r>
          </w:p>
          <w:p w:rsidR="00E12B49" w:rsidRDefault="00E12B49" w:rsidP="009C1D16">
            <w:pPr>
              <w:jc w:val="center"/>
              <w:rPr>
                <w:b/>
                <w:color w:val="000000"/>
                <w:sz w:val="4"/>
                <w:szCs w:val="4"/>
              </w:rPr>
            </w:pPr>
          </w:p>
          <w:p w:rsidR="00E12B49" w:rsidRDefault="00E12B49" w:rsidP="009C1D16">
            <w:pPr>
              <w:jc w:val="center"/>
              <w:rPr>
                <w:b/>
                <w:color w:val="000000"/>
                <w:sz w:val="6"/>
                <w:szCs w:val="6"/>
              </w:rPr>
            </w:pPr>
          </w:p>
          <w:p w:rsidR="00E12B49" w:rsidRDefault="00E12B49" w:rsidP="009C1D16">
            <w:pPr>
              <w:jc w:val="center"/>
              <w:rPr>
                <w:color w:val="000000"/>
              </w:rPr>
            </w:pPr>
            <w:r>
              <w:rPr>
                <w:color w:val="000000"/>
              </w:rPr>
              <w:t>432011 Ульяновск</w:t>
            </w:r>
          </w:p>
          <w:p w:rsidR="00E12B49" w:rsidRDefault="00E12B49" w:rsidP="009C1D16">
            <w:pPr>
              <w:jc w:val="center"/>
              <w:rPr>
                <w:color w:val="000000"/>
              </w:rPr>
            </w:pPr>
            <w:r>
              <w:rPr>
                <w:color w:val="000000"/>
              </w:rPr>
              <w:t>Радищева ул., д. 1,  к.500,</w:t>
            </w:r>
          </w:p>
          <w:p w:rsidR="00E12B49" w:rsidRPr="002D0EBD" w:rsidRDefault="00E12B49" w:rsidP="009C1D16">
            <w:pPr>
              <w:jc w:val="center"/>
              <w:rPr>
                <w:color w:val="000000"/>
                <w:lang w:val="en-US"/>
              </w:rPr>
            </w:pPr>
            <w:r>
              <w:rPr>
                <w:color w:val="000000"/>
              </w:rPr>
              <w:t>Тел</w:t>
            </w:r>
            <w:r w:rsidRPr="002D0EBD">
              <w:rPr>
                <w:color w:val="000000"/>
                <w:lang w:val="en-US"/>
              </w:rPr>
              <w:t>. 44-10-31</w:t>
            </w:r>
          </w:p>
          <w:p w:rsidR="00E12B49" w:rsidRPr="002A2779" w:rsidRDefault="00E12B49" w:rsidP="009C1D16">
            <w:pPr>
              <w:jc w:val="center"/>
              <w:rPr>
                <w:color w:val="000000"/>
                <w:sz w:val="16"/>
                <w:szCs w:val="16"/>
                <w:lang w:val="en-US"/>
              </w:rPr>
            </w:pPr>
            <w:r>
              <w:rPr>
                <w:color w:val="000000"/>
                <w:lang w:val="en-US"/>
              </w:rPr>
              <w:t>E</w:t>
            </w:r>
            <w:r w:rsidRPr="002A2779">
              <w:rPr>
                <w:color w:val="000000"/>
                <w:lang w:val="en-US"/>
              </w:rPr>
              <w:t>-</w:t>
            </w:r>
            <w:r>
              <w:rPr>
                <w:color w:val="000000"/>
                <w:lang w:val="en-US"/>
              </w:rPr>
              <w:t>mail</w:t>
            </w:r>
            <w:r w:rsidRPr="002A2779">
              <w:rPr>
                <w:color w:val="000000"/>
                <w:lang w:val="en-US"/>
              </w:rPr>
              <w:t xml:space="preserve">: </w:t>
            </w:r>
            <w:r>
              <w:rPr>
                <w:color w:val="000000"/>
                <w:lang w:val="en-US"/>
              </w:rPr>
              <w:t>opuo@list.ru</w:t>
            </w:r>
          </w:p>
          <w:p w:rsidR="00E12B49" w:rsidRPr="002A2779" w:rsidRDefault="00E12B49" w:rsidP="009C1D16">
            <w:pPr>
              <w:jc w:val="center"/>
              <w:rPr>
                <w:color w:val="000000"/>
                <w:sz w:val="16"/>
                <w:szCs w:val="16"/>
                <w:lang w:val="en-US"/>
              </w:rPr>
            </w:pPr>
          </w:p>
          <w:p w:rsidR="00E12B49" w:rsidRDefault="00E12B49" w:rsidP="009C1D16">
            <w:pPr>
              <w:jc w:val="center"/>
              <w:rPr>
                <w:color w:val="000000"/>
                <w:sz w:val="24"/>
              </w:rPr>
            </w:pPr>
            <w:r>
              <w:rPr>
                <w:color w:val="000000"/>
                <w:sz w:val="24"/>
              </w:rPr>
              <w:t>______________ № 73-ОП-С/_______</w:t>
            </w:r>
          </w:p>
          <w:p w:rsidR="00E12B49" w:rsidRDefault="00E12B49" w:rsidP="009C1D16">
            <w:pPr>
              <w:jc w:val="center"/>
              <w:rPr>
                <w:color w:val="000000"/>
                <w:sz w:val="4"/>
                <w:szCs w:val="4"/>
              </w:rPr>
            </w:pPr>
          </w:p>
          <w:p w:rsidR="00E12B49" w:rsidRDefault="00E12B49" w:rsidP="009C1D16">
            <w:pPr>
              <w:jc w:val="center"/>
              <w:rPr>
                <w:color w:val="000000"/>
                <w:sz w:val="24"/>
              </w:rPr>
            </w:pPr>
            <w:r>
              <w:rPr>
                <w:color w:val="000000"/>
                <w:sz w:val="24"/>
              </w:rPr>
              <w:t>На № ______________ от __________</w:t>
            </w:r>
          </w:p>
        </w:tc>
        <w:tc>
          <w:tcPr>
            <w:tcW w:w="612" w:type="dxa"/>
            <w:vMerge w:val="restart"/>
          </w:tcPr>
          <w:p w:rsidR="00E12B49" w:rsidRDefault="00E12B49" w:rsidP="009C1D16">
            <w:pPr>
              <w:snapToGrid w:val="0"/>
              <w:jc w:val="both"/>
              <w:rPr>
                <w:b/>
                <w:color w:val="000000"/>
              </w:rPr>
            </w:pPr>
          </w:p>
          <w:p w:rsidR="00E12B49" w:rsidRDefault="00E12B49" w:rsidP="009C1D16">
            <w:pPr>
              <w:jc w:val="both"/>
              <w:rPr>
                <w:b/>
                <w:color w:val="000000"/>
              </w:rPr>
            </w:pPr>
          </w:p>
          <w:p w:rsidR="00E12B49" w:rsidRDefault="00E12B49" w:rsidP="009C1D16">
            <w:pPr>
              <w:jc w:val="both"/>
              <w:rPr>
                <w:b/>
                <w:color w:val="000000"/>
              </w:rPr>
            </w:pPr>
          </w:p>
          <w:p w:rsidR="00E12B49" w:rsidRDefault="00E12B49" w:rsidP="009C1D16">
            <w:pPr>
              <w:jc w:val="both"/>
              <w:rPr>
                <w:b/>
                <w:color w:val="000000"/>
              </w:rPr>
            </w:pPr>
          </w:p>
          <w:p w:rsidR="00E12B49" w:rsidRDefault="00E12B49" w:rsidP="009C1D16">
            <w:pPr>
              <w:jc w:val="both"/>
              <w:rPr>
                <w:b/>
                <w:color w:val="000000"/>
              </w:rPr>
            </w:pPr>
          </w:p>
          <w:p w:rsidR="00E12B49" w:rsidRDefault="00E12B49" w:rsidP="009C1D16">
            <w:pPr>
              <w:jc w:val="both"/>
              <w:rPr>
                <w:b/>
                <w:color w:val="000000"/>
              </w:rPr>
            </w:pPr>
          </w:p>
          <w:p w:rsidR="00E12B49" w:rsidRDefault="00E12B49" w:rsidP="009C1D16">
            <w:pPr>
              <w:jc w:val="both"/>
              <w:rPr>
                <w:b/>
                <w:color w:val="000000"/>
              </w:rPr>
            </w:pPr>
          </w:p>
        </w:tc>
        <w:tc>
          <w:tcPr>
            <w:tcW w:w="4820" w:type="dxa"/>
            <w:gridSpan w:val="2"/>
          </w:tcPr>
          <w:p w:rsidR="00E12B49" w:rsidRDefault="00E12B49" w:rsidP="009C1D16">
            <w:pPr>
              <w:snapToGrid w:val="0"/>
              <w:rPr>
                <w:b/>
                <w:szCs w:val="28"/>
              </w:rPr>
            </w:pPr>
          </w:p>
        </w:tc>
      </w:tr>
      <w:tr w:rsidR="00E12B49" w:rsidRPr="001727B8" w:rsidTr="009C1D16">
        <w:trPr>
          <w:cantSplit/>
        </w:trPr>
        <w:tc>
          <w:tcPr>
            <w:tcW w:w="4138" w:type="dxa"/>
            <w:gridSpan w:val="2"/>
            <w:vMerge/>
          </w:tcPr>
          <w:p w:rsidR="00E12B49" w:rsidRDefault="00E12B49" w:rsidP="009C1D16"/>
        </w:tc>
        <w:tc>
          <w:tcPr>
            <w:tcW w:w="612" w:type="dxa"/>
            <w:vMerge/>
          </w:tcPr>
          <w:p w:rsidR="00E12B49" w:rsidRDefault="00E12B49" w:rsidP="009C1D16"/>
        </w:tc>
        <w:tc>
          <w:tcPr>
            <w:tcW w:w="4820" w:type="dxa"/>
            <w:gridSpan w:val="2"/>
          </w:tcPr>
          <w:p w:rsidR="00E12B49" w:rsidRDefault="00E12B49" w:rsidP="009C1D16">
            <w:pPr>
              <w:rPr>
                <w:b/>
                <w:szCs w:val="28"/>
              </w:rPr>
            </w:pPr>
            <w:r w:rsidRPr="00011DCE">
              <w:rPr>
                <w:b/>
                <w:szCs w:val="28"/>
              </w:rPr>
              <w:t xml:space="preserve">Заместителю Министра экономического развития Ульяновской области – </w:t>
            </w:r>
          </w:p>
          <w:p w:rsidR="00E12B49" w:rsidRDefault="00E12B49" w:rsidP="009C1D16">
            <w:pPr>
              <w:rPr>
                <w:b/>
                <w:szCs w:val="28"/>
              </w:rPr>
            </w:pPr>
            <w:r w:rsidRPr="00011DCE">
              <w:rPr>
                <w:b/>
                <w:szCs w:val="28"/>
              </w:rPr>
              <w:t xml:space="preserve">директору Департамента государственного имущества </w:t>
            </w:r>
          </w:p>
          <w:p w:rsidR="00E12B49" w:rsidRPr="00011DCE" w:rsidRDefault="00E12B49" w:rsidP="009C1D16">
            <w:pPr>
              <w:rPr>
                <w:b/>
                <w:szCs w:val="28"/>
              </w:rPr>
            </w:pPr>
            <w:r w:rsidRPr="00011DCE">
              <w:rPr>
                <w:b/>
                <w:szCs w:val="28"/>
              </w:rPr>
              <w:t>и земельных отношений Ульяновской области</w:t>
            </w:r>
          </w:p>
          <w:p w:rsidR="00E12B49" w:rsidRDefault="00E12B49" w:rsidP="009C1D16">
            <w:pPr>
              <w:rPr>
                <w:b/>
                <w:szCs w:val="28"/>
              </w:rPr>
            </w:pPr>
          </w:p>
          <w:p w:rsidR="00E12B49" w:rsidRPr="001727B8" w:rsidRDefault="00E12B49" w:rsidP="009C1D16">
            <w:pPr>
              <w:rPr>
                <w:b/>
                <w:szCs w:val="28"/>
              </w:rPr>
            </w:pPr>
            <w:r>
              <w:rPr>
                <w:b/>
                <w:szCs w:val="28"/>
              </w:rPr>
              <w:t>С.М. Мишину</w:t>
            </w:r>
          </w:p>
        </w:tc>
      </w:tr>
      <w:tr w:rsidR="00E12B49" w:rsidTr="009C1D16">
        <w:trPr>
          <w:gridAfter w:val="1"/>
          <w:wAfter w:w="4138" w:type="dxa"/>
          <w:trHeight w:val="466"/>
        </w:trPr>
        <w:tc>
          <w:tcPr>
            <w:tcW w:w="612" w:type="dxa"/>
          </w:tcPr>
          <w:p w:rsidR="00E12B49" w:rsidRDefault="00E12B49" w:rsidP="009C1D16">
            <w:pPr>
              <w:snapToGrid w:val="0"/>
              <w:jc w:val="both"/>
              <w:rPr>
                <w:b/>
                <w:color w:val="000000"/>
              </w:rPr>
            </w:pPr>
          </w:p>
        </w:tc>
        <w:tc>
          <w:tcPr>
            <w:tcW w:w="4820" w:type="dxa"/>
            <w:gridSpan w:val="3"/>
          </w:tcPr>
          <w:p w:rsidR="00E12B49" w:rsidRDefault="00E12B49" w:rsidP="009C1D16">
            <w:pPr>
              <w:snapToGrid w:val="0"/>
              <w:rPr>
                <w:b/>
                <w:szCs w:val="28"/>
              </w:rPr>
            </w:pPr>
          </w:p>
        </w:tc>
      </w:tr>
    </w:tbl>
    <w:p w:rsidR="00E12B49" w:rsidRDefault="00E12B49" w:rsidP="00E12B49">
      <w:pPr>
        <w:rPr>
          <w:b/>
          <w:szCs w:val="28"/>
        </w:rPr>
      </w:pPr>
    </w:p>
    <w:p w:rsidR="00E12B49" w:rsidRPr="00935FF7" w:rsidRDefault="00E12B49" w:rsidP="00E12B49">
      <w:pPr>
        <w:jc w:val="center"/>
        <w:rPr>
          <w:b/>
          <w:szCs w:val="28"/>
        </w:rPr>
      </w:pPr>
      <w:r>
        <w:rPr>
          <w:b/>
          <w:szCs w:val="28"/>
        </w:rPr>
        <w:t>Уважаемый Сергей Михайлович</w:t>
      </w:r>
      <w:r w:rsidRPr="00C50F24">
        <w:rPr>
          <w:b/>
          <w:szCs w:val="28"/>
        </w:rPr>
        <w:t>!</w:t>
      </w:r>
    </w:p>
    <w:p w:rsidR="00E12B49" w:rsidRPr="00C50F24" w:rsidRDefault="00E12B49" w:rsidP="00E12B49">
      <w:pPr>
        <w:jc w:val="both"/>
        <w:rPr>
          <w:szCs w:val="28"/>
        </w:rPr>
      </w:pPr>
    </w:p>
    <w:p w:rsidR="00E12B49" w:rsidRDefault="00E12B49" w:rsidP="00E12B49">
      <w:pPr>
        <w:ind w:firstLine="708"/>
        <w:jc w:val="both"/>
        <w:rPr>
          <w:szCs w:val="28"/>
        </w:rPr>
      </w:pPr>
      <w:proofErr w:type="gramStart"/>
      <w:r>
        <w:rPr>
          <w:szCs w:val="28"/>
        </w:rPr>
        <w:t xml:space="preserve">На </w:t>
      </w:r>
      <w:r w:rsidRPr="001727B8">
        <w:rPr>
          <w:szCs w:val="28"/>
        </w:rPr>
        <w:t>Ваш</w:t>
      </w:r>
      <w:r>
        <w:rPr>
          <w:szCs w:val="28"/>
        </w:rPr>
        <w:t xml:space="preserve"> запрос</w:t>
      </w:r>
      <w:r w:rsidRPr="001727B8">
        <w:rPr>
          <w:szCs w:val="28"/>
        </w:rPr>
        <w:t xml:space="preserve"> </w:t>
      </w:r>
      <w:r>
        <w:rPr>
          <w:szCs w:val="28"/>
        </w:rPr>
        <w:t xml:space="preserve">за </w:t>
      </w:r>
      <w:r w:rsidRPr="001727B8">
        <w:rPr>
          <w:szCs w:val="28"/>
        </w:rPr>
        <w:t>№ 73-</w:t>
      </w:r>
      <w:r>
        <w:rPr>
          <w:szCs w:val="28"/>
        </w:rPr>
        <w:t>ИОГВ-10-01/5978</w:t>
      </w:r>
      <w:r w:rsidRPr="001727B8">
        <w:rPr>
          <w:szCs w:val="28"/>
        </w:rPr>
        <w:t xml:space="preserve"> от </w:t>
      </w:r>
      <w:r>
        <w:rPr>
          <w:szCs w:val="28"/>
        </w:rPr>
        <w:t>13</w:t>
      </w:r>
      <w:r w:rsidRPr="001727B8">
        <w:rPr>
          <w:szCs w:val="28"/>
        </w:rPr>
        <w:t>.</w:t>
      </w:r>
      <w:r>
        <w:rPr>
          <w:szCs w:val="28"/>
        </w:rPr>
        <w:t>11</w:t>
      </w:r>
      <w:r w:rsidRPr="001727B8">
        <w:rPr>
          <w:szCs w:val="28"/>
        </w:rPr>
        <w:t>.201</w:t>
      </w:r>
      <w:r>
        <w:rPr>
          <w:szCs w:val="28"/>
        </w:rPr>
        <w:t>4</w:t>
      </w:r>
      <w:r w:rsidRPr="001727B8">
        <w:rPr>
          <w:szCs w:val="28"/>
        </w:rPr>
        <w:t xml:space="preserve"> г. сообщаем, что </w:t>
      </w:r>
      <w:r w:rsidRPr="00011DCE">
        <w:rPr>
          <w:szCs w:val="28"/>
        </w:rPr>
        <w:t>Комиссией по поддержке семьи, детей и материнства, популяризации здорового образа жизни и вопросам экологии</w:t>
      </w:r>
      <w:r w:rsidRPr="001727B8">
        <w:rPr>
          <w:szCs w:val="28"/>
        </w:rPr>
        <w:t xml:space="preserve"> Общественной палаты Ульяновской </w:t>
      </w:r>
      <w:r w:rsidRPr="00011DCE">
        <w:rPr>
          <w:szCs w:val="28"/>
        </w:rPr>
        <w:t>области изучен представленный Вами проект закона Ульяновской области «О внесении изменения в Закон Ульяновской области «Об утверждении Программы управления государственной собственностью Ульяновской области на 2014 год».</w:t>
      </w:r>
      <w:proofErr w:type="gramEnd"/>
    </w:p>
    <w:p w:rsidR="00E12B49" w:rsidRDefault="00E12B49" w:rsidP="00E12B49">
      <w:pPr>
        <w:ind w:firstLine="708"/>
        <w:jc w:val="both"/>
        <w:rPr>
          <w:szCs w:val="28"/>
        </w:rPr>
      </w:pPr>
      <w:r w:rsidRPr="00E6031E">
        <w:rPr>
          <w:szCs w:val="28"/>
        </w:rPr>
        <w:t xml:space="preserve">Замечаний </w:t>
      </w:r>
      <w:r>
        <w:rPr>
          <w:szCs w:val="28"/>
        </w:rPr>
        <w:t>и предложений по сути</w:t>
      </w:r>
      <w:r w:rsidRPr="00E6031E">
        <w:rPr>
          <w:szCs w:val="28"/>
        </w:rPr>
        <w:t xml:space="preserve"> </w:t>
      </w:r>
      <w:r>
        <w:rPr>
          <w:szCs w:val="28"/>
        </w:rPr>
        <w:t xml:space="preserve">проекта закона </w:t>
      </w:r>
      <w:r w:rsidRPr="00E6031E">
        <w:rPr>
          <w:szCs w:val="28"/>
        </w:rPr>
        <w:t>не имеется.</w:t>
      </w:r>
    </w:p>
    <w:p w:rsidR="00E12B49" w:rsidRPr="00935FF7" w:rsidRDefault="00E12B49" w:rsidP="00E12B49">
      <w:pPr>
        <w:ind w:firstLine="708"/>
        <w:jc w:val="both"/>
        <w:rPr>
          <w:szCs w:val="28"/>
        </w:rPr>
      </w:pPr>
      <w:proofErr w:type="gramStart"/>
      <w:r w:rsidRPr="00935FF7">
        <w:rPr>
          <w:szCs w:val="28"/>
        </w:rPr>
        <w:t>Комиссия по поддержке семьи, детей и материнства, популяризации здорового образа жизни и вопросам экологии Общественной палаты Ульяновской области рекомендует сохранить медицинский профиль учреждения, которое после совершения сделки мены нежилого здания хозяйственного блока по улице Л. Толстого площадью 548 кв.м. на помещения общей площадью не менее 750 кв.м., расположенные в границах улиц Александровская – Генерала Мельникова будет располагаться по адресу</w:t>
      </w:r>
      <w:proofErr w:type="gramEnd"/>
      <w:r w:rsidRPr="00935FF7">
        <w:rPr>
          <w:szCs w:val="28"/>
        </w:rPr>
        <w:t>: улица Л. Толстого, 28/34.</w:t>
      </w:r>
    </w:p>
    <w:p w:rsidR="00E12B49" w:rsidRPr="00935FF7" w:rsidRDefault="00E12B49" w:rsidP="00E12B49">
      <w:pPr>
        <w:ind w:firstLine="708"/>
        <w:jc w:val="both"/>
        <w:rPr>
          <w:szCs w:val="28"/>
        </w:rPr>
      </w:pPr>
      <w:r w:rsidRPr="00935FF7">
        <w:rPr>
          <w:szCs w:val="28"/>
        </w:rPr>
        <w:t xml:space="preserve">Также предлагается создать все необходимые условия для разделения потоков сотрудников и пациентов филиала ГУЗ «Детская городская клиническая больница г. Ульяновска», с одной стороны, и посетителей частного учреждения, с другой. Рекомендуется обеспечить огораживание участка по </w:t>
      </w:r>
      <w:r>
        <w:rPr>
          <w:szCs w:val="28"/>
        </w:rPr>
        <w:t>адресу: улица</w:t>
      </w:r>
      <w:r w:rsidRPr="00935FF7">
        <w:rPr>
          <w:szCs w:val="28"/>
        </w:rPr>
        <w:t xml:space="preserve"> Л. Толстого, 28/34, отдельные подъездные пути к нему, стоянку для транспорта и иные необходимые технические условия.</w:t>
      </w:r>
    </w:p>
    <w:p w:rsidR="00E12B49" w:rsidRDefault="00E12B49" w:rsidP="00E12B49">
      <w:pPr>
        <w:ind w:firstLine="709"/>
        <w:jc w:val="both"/>
        <w:rPr>
          <w:szCs w:val="28"/>
        </w:rPr>
      </w:pPr>
    </w:p>
    <w:p w:rsidR="00E12B49" w:rsidRDefault="00E12B49" w:rsidP="00E12B49"/>
    <w:p w:rsidR="00E12B49" w:rsidRDefault="00E12B49" w:rsidP="00E12B49">
      <w:pPr>
        <w:rPr>
          <w:b/>
          <w:szCs w:val="28"/>
        </w:rPr>
      </w:pPr>
      <w:r w:rsidRPr="00C50F24">
        <w:rPr>
          <w:b/>
          <w:szCs w:val="28"/>
        </w:rPr>
        <w:t xml:space="preserve">С уважением, </w:t>
      </w:r>
    </w:p>
    <w:p w:rsidR="00E12B49" w:rsidRPr="00C50F24" w:rsidRDefault="00E12B49" w:rsidP="00E12B49">
      <w:pPr>
        <w:rPr>
          <w:b/>
          <w:szCs w:val="28"/>
        </w:rPr>
      </w:pPr>
      <w:r>
        <w:rPr>
          <w:b/>
          <w:szCs w:val="28"/>
        </w:rPr>
        <w:t xml:space="preserve">Председатель </w:t>
      </w:r>
      <w:r w:rsidRPr="00C50F24">
        <w:rPr>
          <w:b/>
          <w:szCs w:val="28"/>
        </w:rPr>
        <w:t>Общественной палаты</w:t>
      </w:r>
    </w:p>
    <w:p w:rsidR="00E12B49" w:rsidRDefault="00E12B49" w:rsidP="00E12B49">
      <w:pPr>
        <w:rPr>
          <w:b/>
          <w:szCs w:val="28"/>
        </w:rPr>
      </w:pPr>
      <w:r w:rsidRPr="00C50F24">
        <w:rPr>
          <w:b/>
          <w:szCs w:val="28"/>
        </w:rPr>
        <w:t xml:space="preserve">Ульяновской области                                           </w:t>
      </w:r>
      <w:r>
        <w:rPr>
          <w:b/>
          <w:szCs w:val="28"/>
        </w:rPr>
        <w:t xml:space="preserve">                      Т.В. Девяткина</w:t>
      </w:r>
      <w:r w:rsidRPr="00C50F24">
        <w:rPr>
          <w:b/>
          <w:szCs w:val="28"/>
        </w:rPr>
        <w:t xml:space="preserve"> </w:t>
      </w:r>
    </w:p>
    <w:p w:rsidR="00E12B49" w:rsidRDefault="00E12B49" w:rsidP="00E12B49">
      <w:pPr>
        <w:rPr>
          <w:b/>
          <w:szCs w:val="28"/>
        </w:rPr>
      </w:pPr>
    </w:p>
    <w:p w:rsidR="00E12B49" w:rsidRDefault="00E12B49" w:rsidP="00E12B49">
      <w:pPr>
        <w:rPr>
          <w:b/>
          <w:szCs w:val="28"/>
        </w:rPr>
      </w:pPr>
    </w:p>
    <w:p w:rsidR="00E12B49" w:rsidRDefault="00E12B49" w:rsidP="00E12B49">
      <w:pPr>
        <w:rPr>
          <w:b/>
          <w:szCs w:val="28"/>
        </w:rPr>
      </w:pPr>
    </w:p>
    <w:p w:rsidR="00E12B49" w:rsidRPr="00E12B49" w:rsidRDefault="00E12B49" w:rsidP="00E12B49">
      <w:pPr>
        <w:rPr>
          <w:sz w:val="20"/>
          <w:szCs w:val="20"/>
        </w:rPr>
      </w:pPr>
      <w:r w:rsidRPr="00E12B49">
        <w:rPr>
          <w:sz w:val="20"/>
          <w:szCs w:val="20"/>
        </w:rPr>
        <w:t>Ермолаева О.Н.</w:t>
      </w:r>
    </w:p>
    <w:p w:rsidR="00E12B49" w:rsidRPr="00E12B49" w:rsidRDefault="00E12B49" w:rsidP="00E12B49">
      <w:pPr>
        <w:rPr>
          <w:sz w:val="20"/>
          <w:szCs w:val="20"/>
        </w:rPr>
      </w:pPr>
      <w:r w:rsidRPr="00E12B49">
        <w:rPr>
          <w:sz w:val="20"/>
          <w:szCs w:val="20"/>
        </w:rPr>
        <w:t>(8422) 44-10-30</w:t>
      </w:r>
    </w:p>
    <w:p w:rsidR="00E12B49" w:rsidRDefault="00E12B49" w:rsidP="00E12B49">
      <w:pPr>
        <w:spacing w:line="232" w:lineRule="auto"/>
        <w:jc w:val="center"/>
      </w:pPr>
    </w:p>
    <w:sectPr w:rsidR="00E12B49" w:rsidSect="00E12B49">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Century Gothic"/>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B49"/>
    <w:rsid w:val="004E2A3D"/>
    <w:rsid w:val="00E12B49"/>
    <w:rsid w:val="00F92F17"/>
    <w:rsid w:val="00FB0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B49"/>
    <w:pPr>
      <w:widowControl w:val="0"/>
      <w:suppressAutoHyphens/>
      <w:spacing w:after="0" w:line="240" w:lineRule="auto"/>
    </w:pPr>
    <w:rPr>
      <w:rFonts w:ascii="Times New Roman" w:eastAsia="Andale Sans UI" w:hAnsi="Times New Roman" w:cs="Times New Roman"/>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E12B49"/>
    <w:pPr>
      <w:widowControl/>
      <w:suppressAutoHyphens w:val="0"/>
      <w:spacing w:after="160" w:line="240" w:lineRule="exact"/>
    </w:pPr>
    <w:rPr>
      <w:rFonts w:ascii="Verdana" w:eastAsia="Times New Roman" w:hAnsi="Verdana" w:cs="Verdana"/>
      <w:kern w:val="0"/>
      <w:sz w:val="20"/>
      <w:szCs w:val="20"/>
      <w:lang w:val="en-US" w:eastAsia="en-US"/>
    </w:rPr>
  </w:style>
  <w:style w:type="paragraph" w:customStyle="1" w:styleId="ConsNormal">
    <w:name w:val="ConsNormal"/>
    <w:rsid w:val="00E12B49"/>
    <w:pPr>
      <w:suppressAutoHyphens/>
      <w:autoSpaceDE w:val="0"/>
      <w:spacing w:after="0" w:line="240" w:lineRule="auto"/>
      <w:ind w:right="19772" w:firstLine="720"/>
    </w:pPr>
    <w:rPr>
      <w:rFonts w:ascii="Arial" w:eastAsia="Arial" w:hAnsi="Arial" w:cs="Arial"/>
      <w:sz w:val="20"/>
      <w:szCs w:val="20"/>
      <w:lang w:eastAsia="ar-SA"/>
    </w:rPr>
  </w:style>
  <w:style w:type="paragraph" w:styleId="a4">
    <w:name w:val="Balloon Text"/>
    <w:basedOn w:val="a"/>
    <w:link w:val="a5"/>
    <w:uiPriority w:val="99"/>
    <w:semiHidden/>
    <w:unhideWhenUsed/>
    <w:rsid w:val="00E12B49"/>
    <w:rPr>
      <w:rFonts w:ascii="Tahoma" w:hAnsi="Tahoma" w:cs="Tahoma"/>
      <w:sz w:val="16"/>
      <w:szCs w:val="16"/>
    </w:rPr>
  </w:style>
  <w:style w:type="character" w:customStyle="1" w:styleId="a5">
    <w:name w:val="Текст выноски Знак"/>
    <w:basedOn w:val="a0"/>
    <w:link w:val="a4"/>
    <w:uiPriority w:val="99"/>
    <w:semiHidden/>
    <w:rsid w:val="00E12B49"/>
    <w:rPr>
      <w:rFonts w:ascii="Tahoma" w:eastAsia="Andale Sans UI" w:hAnsi="Tahoma" w:cs="Tahoma"/>
      <w:kern w:val="2"/>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4956</Characters>
  <Application>Microsoft Office Word</Application>
  <DocSecurity>0</DocSecurity>
  <Lines>41</Lines>
  <Paragraphs>11</Paragraphs>
  <ScaleCrop>false</ScaleCrop>
  <Company>Microsoft</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2017-05-25T07:05:00Z</dcterms:created>
  <dcterms:modified xsi:type="dcterms:W3CDTF">2017-05-25T07:09:00Z</dcterms:modified>
</cp:coreProperties>
</file>