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BAA" w:rsidRPr="00491561" w:rsidRDefault="00224BAA" w:rsidP="00224BAA">
      <w:pPr>
        <w:spacing w:line="216" w:lineRule="auto"/>
        <w:jc w:val="center"/>
        <w:rPr>
          <w:b/>
          <w:bCs/>
          <w:szCs w:val="28"/>
        </w:rPr>
      </w:pPr>
      <w:r w:rsidRPr="00491561">
        <w:rPr>
          <w:b/>
          <w:bCs/>
          <w:szCs w:val="28"/>
        </w:rPr>
        <w:t>РЕГЛАМЕНТ</w:t>
      </w:r>
    </w:p>
    <w:p w:rsidR="00224BAA" w:rsidRPr="00C87DB0" w:rsidRDefault="00224BAA" w:rsidP="00224BAA">
      <w:pPr>
        <w:jc w:val="center"/>
        <w:rPr>
          <w:b/>
          <w:szCs w:val="28"/>
        </w:rPr>
      </w:pPr>
      <w:r>
        <w:rPr>
          <w:b/>
          <w:szCs w:val="28"/>
        </w:rPr>
        <w:t xml:space="preserve">заседания комиссии </w:t>
      </w:r>
      <w:r w:rsidRPr="00C87DB0">
        <w:rPr>
          <w:b/>
          <w:szCs w:val="28"/>
        </w:rPr>
        <w:t>по поддержке семьи, детей и материнства, популяризации здорового образа жизни и вопросам экологии</w:t>
      </w:r>
    </w:p>
    <w:p w:rsidR="00224BAA" w:rsidRDefault="00224BAA" w:rsidP="00224BAA">
      <w:pPr>
        <w:spacing w:line="216" w:lineRule="auto"/>
        <w:jc w:val="center"/>
        <w:rPr>
          <w:b/>
          <w:szCs w:val="28"/>
        </w:rPr>
      </w:pPr>
      <w:r w:rsidRPr="00C87DB0">
        <w:rPr>
          <w:b/>
          <w:szCs w:val="28"/>
        </w:rPr>
        <w:t>Общественной Палаты Ульяновской области</w:t>
      </w:r>
    </w:p>
    <w:p w:rsidR="00224BAA" w:rsidRPr="00491561" w:rsidRDefault="00224BAA" w:rsidP="00224BAA">
      <w:pPr>
        <w:spacing w:line="216" w:lineRule="auto"/>
        <w:rPr>
          <w:b/>
          <w:szCs w:val="28"/>
        </w:rPr>
      </w:pPr>
    </w:p>
    <w:tbl>
      <w:tblPr>
        <w:tblW w:w="9867" w:type="dxa"/>
        <w:tblLayout w:type="fixed"/>
        <w:tblLook w:val="0000"/>
      </w:tblPr>
      <w:tblGrid>
        <w:gridCol w:w="1978"/>
        <w:gridCol w:w="2874"/>
        <w:gridCol w:w="5015"/>
      </w:tblGrid>
      <w:tr w:rsidR="00224BAA" w:rsidRPr="00491561" w:rsidTr="009C1D16">
        <w:trPr>
          <w:trHeight w:val="15"/>
        </w:trPr>
        <w:tc>
          <w:tcPr>
            <w:tcW w:w="4852" w:type="dxa"/>
            <w:gridSpan w:val="2"/>
          </w:tcPr>
          <w:p w:rsidR="00224BAA" w:rsidRPr="00491561" w:rsidRDefault="00224BAA" w:rsidP="009C1D16">
            <w:pPr>
              <w:snapToGrid w:val="0"/>
              <w:spacing w:line="216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21.10.</w:t>
            </w:r>
            <w:r w:rsidRPr="00491561">
              <w:rPr>
                <w:b/>
                <w:szCs w:val="28"/>
              </w:rPr>
              <w:t xml:space="preserve">2014 </w:t>
            </w:r>
          </w:p>
        </w:tc>
        <w:tc>
          <w:tcPr>
            <w:tcW w:w="5015" w:type="dxa"/>
          </w:tcPr>
          <w:p w:rsidR="00224BAA" w:rsidRPr="00872B09" w:rsidRDefault="00224BAA" w:rsidP="009C1D16">
            <w:pPr>
              <w:snapToGrid w:val="0"/>
              <w:spacing w:line="216" w:lineRule="auto"/>
              <w:jc w:val="right"/>
              <w:rPr>
                <w:b/>
                <w:szCs w:val="28"/>
              </w:rPr>
            </w:pPr>
            <w:r w:rsidRPr="00872B09">
              <w:rPr>
                <w:b/>
                <w:szCs w:val="28"/>
              </w:rPr>
              <w:t>1</w:t>
            </w:r>
            <w:r>
              <w:rPr>
                <w:b/>
                <w:szCs w:val="28"/>
              </w:rPr>
              <w:t>4:</w:t>
            </w:r>
            <w:r w:rsidRPr="00872B09">
              <w:rPr>
                <w:b/>
                <w:szCs w:val="28"/>
              </w:rPr>
              <w:t>00</w:t>
            </w:r>
            <w:r>
              <w:rPr>
                <w:b/>
                <w:szCs w:val="28"/>
              </w:rPr>
              <w:t>-15:00</w:t>
            </w:r>
          </w:p>
        </w:tc>
      </w:tr>
      <w:tr w:rsidR="00224BAA" w:rsidRPr="00491561" w:rsidTr="009C1D16">
        <w:trPr>
          <w:trHeight w:val="15"/>
        </w:trPr>
        <w:tc>
          <w:tcPr>
            <w:tcW w:w="4852" w:type="dxa"/>
            <w:gridSpan w:val="2"/>
          </w:tcPr>
          <w:p w:rsidR="00224BAA" w:rsidRPr="00491561" w:rsidRDefault="00224BAA" w:rsidP="009C1D16">
            <w:pPr>
              <w:snapToGrid w:val="0"/>
              <w:spacing w:line="216" w:lineRule="auto"/>
              <w:rPr>
                <w:b/>
                <w:szCs w:val="28"/>
              </w:rPr>
            </w:pPr>
          </w:p>
        </w:tc>
        <w:tc>
          <w:tcPr>
            <w:tcW w:w="5015" w:type="dxa"/>
          </w:tcPr>
          <w:p w:rsidR="00224BAA" w:rsidRPr="00491561" w:rsidRDefault="00224BAA" w:rsidP="009C1D16">
            <w:pPr>
              <w:snapToGrid w:val="0"/>
              <w:spacing w:line="216" w:lineRule="auto"/>
              <w:rPr>
                <w:szCs w:val="28"/>
              </w:rPr>
            </w:pPr>
          </w:p>
        </w:tc>
      </w:tr>
      <w:tr w:rsidR="00224BAA" w:rsidRPr="00491561" w:rsidTr="009C1D16">
        <w:trPr>
          <w:trHeight w:val="15"/>
        </w:trPr>
        <w:tc>
          <w:tcPr>
            <w:tcW w:w="9867" w:type="dxa"/>
            <w:gridSpan w:val="3"/>
          </w:tcPr>
          <w:p w:rsidR="00224BAA" w:rsidRDefault="00224BAA" w:rsidP="009C1D16">
            <w:pPr>
              <w:snapToGrid w:val="0"/>
              <w:spacing w:line="216" w:lineRule="auto"/>
              <w:ind w:left="3544" w:hanging="3544"/>
              <w:jc w:val="both"/>
              <w:rPr>
                <w:szCs w:val="28"/>
              </w:rPr>
            </w:pPr>
            <w:r w:rsidRPr="00491561">
              <w:rPr>
                <w:b/>
                <w:szCs w:val="28"/>
              </w:rPr>
              <w:t>Место проведения:</w:t>
            </w:r>
            <w:r>
              <w:rPr>
                <w:b/>
                <w:szCs w:val="28"/>
              </w:rPr>
              <w:t xml:space="preserve">           </w:t>
            </w:r>
            <w:r w:rsidRPr="008B1783">
              <w:rPr>
                <w:szCs w:val="28"/>
              </w:rPr>
              <w:t>Конференц-зал</w:t>
            </w:r>
            <w:r>
              <w:rPr>
                <w:b/>
                <w:szCs w:val="28"/>
              </w:rPr>
              <w:t xml:space="preserve"> </w:t>
            </w:r>
            <w:r>
              <w:rPr>
                <w:szCs w:val="28"/>
              </w:rPr>
              <w:t>Министерства здравоохранения и     социального развития Ульяновской области (ул. Кузнецова 18а, 3 этаж)</w:t>
            </w:r>
          </w:p>
          <w:p w:rsidR="00224BAA" w:rsidRPr="00491561" w:rsidRDefault="00224BAA" w:rsidP="009C1D16">
            <w:pPr>
              <w:snapToGrid w:val="0"/>
              <w:spacing w:line="216" w:lineRule="auto"/>
              <w:ind w:left="3544" w:hanging="3544"/>
              <w:jc w:val="both"/>
              <w:rPr>
                <w:szCs w:val="28"/>
              </w:rPr>
            </w:pPr>
          </w:p>
        </w:tc>
      </w:tr>
      <w:tr w:rsidR="00224BAA" w:rsidRPr="00491561" w:rsidTr="009C1D16">
        <w:trPr>
          <w:trHeight w:val="15"/>
        </w:trPr>
        <w:tc>
          <w:tcPr>
            <w:tcW w:w="1978" w:type="dxa"/>
          </w:tcPr>
          <w:p w:rsidR="00224BAA" w:rsidRPr="00491561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14.00 – 14</w:t>
            </w:r>
            <w:r w:rsidRPr="00491561">
              <w:rPr>
                <w:b/>
                <w:szCs w:val="28"/>
              </w:rPr>
              <w:t>.</w:t>
            </w:r>
            <w:r>
              <w:rPr>
                <w:b/>
                <w:szCs w:val="28"/>
              </w:rPr>
              <w:t>05</w:t>
            </w:r>
            <w:r w:rsidRPr="00491561">
              <w:rPr>
                <w:b/>
                <w:szCs w:val="28"/>
              </w:rPr>
              <w:t xml:space="preserve"> </w:t>
            </w:r>
          </w:p>
        </w:tc>
        <w:tc>
          <w:tcPr>
            <w:tcW w:w="7889" w:type="dxa"/>
            <w:gridSpan w:val="2"/>
          </w:tcPr>
          <w:p w:rsidR="00224BAA" w:rsidRPr="00C87DB0" w:rsidRDefault="00224BAA" w:rsidP="009C1D16">
            <w:pPr>
              <w:jc w:val="both"/>
              <w:rPr>
                <w:b/>
                <w:szCs w:val="28"/>
              </w:rPr>
            </w:pPr>
            <w:r w:rsidRPr="00491561">
              <w:rPr>
                <w:b/>
                <w:szCs w:val="28"/>
              </w:rPr>
              <w:t>Открывает и ведёт</w:t>
            </w:r>
            <w:r w:rsidRPr="00491561">
              <w:rPr>
                <w:szCs w:val="28"/>
              </w:rPr>
              <w:t xml:space="preserve"> </w:t>
            </w:r>
            <w:r w:rsidRPr="00491561">
              <w:rPr>
                <w:b/>
                <w:szCs w:val="28"/>
              </w:rPr>
              <w:t>заседание</w:t>
            </w:r>
            <w:r>
              <w:rPr>
                <w:b/>
                <w:szCs w:val="28"/>
              </w:rPr>
              <w:t xml:space="preserve"> Председатель</w:t>
            </w:r>
            <w:r w:rsidRPr="00491561">
              <w:rPr>
                <w:b/>
                <w:szCs w:val="28"/>
              </w:rPr>
              <w:t xml:space="preserve"> </w:t>
            </w:r>
            <w:r>
              <w:rPr>
                <w:b/>
                <w:szCs w:val="28"/>
              </w:rPr>
              <w:t xml:space="preserve">комиссии </w:t>
            </w:r>
            <w:r w:rsidRPr="00C87DB0">
              <w:rPr>
                <w:b/>
                <w:szCs w:val="28"/>
              </w:rPr>
              <w:t>по поддержке семьи, детей и материнства, популяризации здорового образа жизни и вопросам экологии</w:t>
            </w:r>
          </w:p>
          <w:p w:rsidR="00224BAA" w:rsidRDefault="00224BAA" w:rsidP="009C1D16">
            <w:pPr>
              <w:spacing w:line="216" w:lineRule="auto"/>
              <w:jc w:val="both"/>
              <w:rPr>
                <w:b/>
                <w:szCs w:val="28"/>
              </w:rPr>
            </w:pPr>
            <w:r w:rsidRPr="00C87DB0">
              <w:rPr>
                <w:b/>
                <w:szCs w:val="28"/>
              </w:rPr>
              <w:t>Общественной Палаты Ульяновской области</w:t>
            </w:r>
            <w:r>
              <w:rPr>
                <w:b/>
                <w:szCs w:val="28"/>
              </w:rPr>
              <w:t xml:space="preserve"> </w:t>
            </w:r>
          </w:p>
          <w:p w:rsidR="00224BAA" w:rsidRPr="00491561" w:rsidRDefault="00224BAA" w:rsidP="009C1D16">
            <w:pPr>
              <w:spacing w:line="216" w:lineRule="auto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Караулова Валентина Герасимовна</w:t>
            </w:r>
          </w:p>
          <w:p w:rsidR="00224BAA" w:rsidRPr="00491561" w:rsidRDefault="00224BAA" w:rsidP="009C1D16">
            <w:pPr>
              <w:tabs>
                <w:tab w:val="left" w:pos="1017"/>
              </w:tabs>
              <w:snapToGrid w:val="0"/>
              <w:spacing w:line="216" w:lineRule="auto"/>
              <w:jc w:val="both"/>
              <w:rPr>
                <w:szCs w:val="28"/>
              </w:rPr>
            </w:pPr>
          </w:p>
        </w:tc>
      </w:tr>
      <w:tr w:rsidR="00224BAA" w:rsidRPr="00491561" w:rsidTr="009C1D16">
        <w:trPr>
          <w:trHeight w:val="2697"/>
        </w:trPr>
        <w:tc>
          <w:tcPr>
            <w:tcW w:w="1978" w:type="dxa"/>
          </w:tcPr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  <w:r w:rsidRPr="00A26EF4">
              <w:rPr>
                <w:b/>
                <w:szCs w:val="28"/>
              </w:rPr>
              <w:t>1</w:t>
            </w:r>
            <w:r>
              <w:rPr>
                <w:b/>
                <w:szCs w:val="28"/>
              </w:rPr>
              <w:t>4.05 – 14</w:t>
            </w:r>
            <w:r w:rsidRPr="00A26EF4">
              <w:rPr>
                <w:b/>
                <w:szCs w:val="28"/>
              </w:rPr>
              <w:t>.</w:t>
            </w:r>
            <w:r>
              <w:rPr>
                <w:b/>
                <w:szCs w:val="28"/>
              </w:rPr>
              <w:t>15</w:t>
            </w:r>
            <w:r w:rsidRPr="00A26EF4">
              <w:rPr>
                <w:b/>
                <w:szCs w:val="28"/>
              </w:rPr>
              <w:t xml:space="preserve"> </w:t>
            </w: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14.15 – 14.25</w:t>
            </w: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14.25 – 14.35</w:t>
            </w: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14.35 – 14.45</w:t>
            </w:r>
          </w:p>
          <w:p w:rsidR="00224BAA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14.45 – 15.00</w:t>
            </w: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  <w:p w:rsidR="00224BAA" w:rsidRPr="00A26EF4" w:rsidRDefault="00224BAA" w:rsidP="009C1D1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</w:t>
            </w:r>
          </w:p>
        </w:tc>
        <w:tc>
          <w:tcPr>
            <w:tcW w:w="7889" w:type="dxa"/>
            <w:gridSpan w:val="2"/>
          </w:tcPr>
          <w:p w:rsidR="00224BAA" w:rsidRDefault="00224BAA" w:rsidP="009C1D16">
            <w:pPr>
              <w:jc w:val="both"/>
              <w:rPr>
                <w:b/>
                <w:szCs w:val="28"/>
              </w:rPr>
            </w:pPr>
            <w:r w:rsidRPr="002F4373">
              <w:rPr>
                <w:b/>
                <w:szCs w:val="28"/>
              </w:rPr>
              <w:lastRenderedPageBreak/>
              <w:t xml:space="preserve">О </w:t>
            </w:r>
            <w:r>
              <w:rPr>
                <w:b/>
                <w:szCs w:val="28"/>
              </w:rPr>
              <w:t xml:space="preserve">профилактике </w:t>
            </w:r>
            <w:proofErr w:type="spellStart"/>
            <w:r>
              <w:rPr>
                <w:b/>
                <w:szCs w:val="28"/>
              </w:rPr>
              <w:t>табакокурения</w:t>
            </w:r>
            <w:proofErr w:type="spellEnd"/>
            <w:r>
              <w:rPr>
                <w:b/>
                <w:szCs w:val="28"/>
              </w:rPr>
              <w:t>, проводимой Министерством здравоохранения и социального развития Ульяновской области</w:t>
            </w:r>
          </w:p>
          <w:p w:rsidR="00224BAA" w:rsidRPr="00A26EF4" w:rsidRDefault="00224BAA" w:rsidP="009C1D16">
            <w:pPr>
              <w:jc w:val="both"/>
              <w:rPr>
                <w:b/>
                <w:color w:val="000000"/>
                <w:szCs w:val="28"/>
              </w:rPr>
            </w:pPr>
          </w:p>
          <w:p w:rsidR="00224BAA" w:rsidRPr="00C70287" w:rsidRDefault="00224BAA" w:rsidP="009C1D16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  <w:r w:rsidRPr="00C70287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  <w:t>Докладчик</w:t>
            </w:r>
          </w:p>
          <w:p w:rsidR="00224BAA" w:rsidRDefault="00224BAA" w:rsidP="009C1D16">
            <w:pPr>
              <w:jc w:val="both"/>
              <w:rPr>
                <w:b/>
                <w:szCs w:val="28"/>
              </w:rPr>
            </w:pPr>
            <w:proofErr w:type="spellStart"/>
            <w:r>
              <w:rPr>
                <w:b/>
                <w:bCs/>
                <w:szCs w:val="28"/>
              </w:rPr>
              <w:t>Егорушин</w:t>
            </w:r>
            <w:proofErr w:type="spellEnd"/>
            <w:r>
              <w:rPr>
                <w:b/>
                <w:bCs/>
                <w:szCs w:val="28"/>
              </w:rPr>
              <w:t xml:space="preserve"> Юрий Михайлович </w:t>
            </w:r>
            <w:r w:rsidRPr="00541B09">
              <w:rPr>
                <w:b/>
                <w:bCs/>
                <w:szCs w:val="28"/>
              </w:rPr>
              <w:t>–</w:t>
            </w:r>
            <w:r>
              <w:rPr>
                <w:b/>
                <w:szCs w:val="28"/>
              </w:rPr>
              <w:t xml:space="preserve"> </w:t>
            </w:r>
            <w:r w:rsidRPr="008B1783">
              <w:rPr>
                <w:rStyle w:val="a3"/>
                <w:b w:val="0"/>
              </w:rPr>
              <w:t>Заместитель Министра -</w:t>
            </w:r>
            <w:r>
              <w:rPr>
                <w:rStyle w:val="a3"/>
                <w:b w:val="0"/>
              </w:rPr>
              <w:t xml:space="preserve"> </w:t>
            </w:r>
            <w:r w:rsidRPr="008B1783">
              <w:rPr>
                <w:rStyle w:val="a3"/>
                <w:b w:val="0"/>
              </w:rPr>
              <w:t>директор департамента развития здравоохранения и реализации программ</w:t>
            </w:r>
          </w:p>
          <w:p w:rsidR="00224BAA" w:rsidRDefault="00224BAA" w:rsidP="009C1D16">
            <w:pPr>
              <w:jc w:val="both"/>
              <w:rPr>
                <w:b/>
                <w:szCs w:val="28"/>
              </w:rPr>
            </w:pPr>
          </w:p>
          <w:p w:rsidR="00224BAA" w:rsidRDefault="00224BAA" w:rsidP="009C1D16">
            <w:pPr>
              <w:jc w:val="both"/>
              <w:rPr>
                <w:b/>
              </w:rPr>
            </w:pPr>
            <w:r>
              <w:rPr>
                <w:b/>
              </w:rPr>
              <w:t xml:space="preserve">О создании отраслевой Палаты здравоохранения и социального развития </w:t>
            </w:r>
            <w:r w:rsidRPr="008B1783">
              <w:t>(утверждение списка кандидатов)</w:t>
            </w:r>
          </w:p>
          <w:p w:rsidR="00224BAA" w:rsidRDefault="00224BAA" w:rsidP="009C1D16">
            <w:pPr>
              <w:jc w:val="both"/>
              <w:rPr>
                <w:b/>
              </w:rPr>
            </w:pPr>
          </w:p>
          <w:p w:rsidR="00224BAA" w:rsidRPr="00C70287" w:rsidRDefault="00224BAA" w:rsidP="009C1D16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  <w:r w:rsidRPr="00C70287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  <w:t>Докладчик</w:t>
            </w:r>
          </w:p>
          <w:p w:rsidR="00224BAA" w:rsidRDefault="00224BAA" w:rsidP="009C1D16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Караулова Валентина Герасимовна - </w:t>
            </w:r>
            <w:r w:rsidRPr="008B1783">
              <w:rPr>
                <w:szCs w:val="28"/>
              </w:rPr>
              <w:t>Председатель комиссии по поддержке семьи, детей и материнства, популяризации здорового образа жизни и вопросам экологии Общественной Палаты Ульяновской области</w:t>
            </w:r>
            <w:r>
              <w:rPr>
                <w:b/>
                <w:szCs w:val="28"/>
              </w:rPr>
              <w:t xml:space="preserve"> </w:t>
            </w:r>
          </w:p>
          <w:p w:rsidR="00224BAA" w:rsidRPr="00491561" w:rsidRDefault="00224BAA" w:rsidP="009C1D16">
            <w:pPr>
              <w:spacing w:line="216" w:lineRule="auto"/>
              <w:jc w:val="both"/>
              <w:rPr>
                <w:b/>
                <w:szCs w:val="28"/>
              </w:rPr>
            </w:pPr>
          </w:p>
          <w:p w:rsidR="00224BAA" w:rsidRDefault="00224BAA" w:rsidP="009C1D16">
            <w:pPr>
              <w:jc w:val="both"/>
              <w:rPr>
                <w:b/>
              </w:rPr>
            </w:pPr>
            <w:r w:rsidRPr="008E7B2C">
              <w:rPr>
                <w:b/>
              </w:rPr>
              <w:t xml:space="preserve">О </w:t>
            </w:r>
            <w:r>
              <w:rPr>
                <w:b/>
              </w:rPr>
              <w:t>возможности введения наказания за распространение рекламы наркотических веществ и курительных смесей</w:t>
            </w:r>
          </w:p>
          <w:p w:rsidR="00224BAA" w:rsidRDefault="00224BAA" w:rsidP="009C1D16">
            <w:pPr>
              <w:jc w:val="both"/>
              <w:rPr>
                <w:b/>
              </w:rPr>
            </w:pPr>
          </w:p>
          <w:p w:rsidR="00224BAA" w:rsidRPr="00C70287" w:rsidRDefault="00224BAA" w:rsidP="009C1D16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  <w:r w:rsidRPr="00C70287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  <w:t>Докладчик</w:t>
            </w:r>
          </w:p>
          <w:p w:rsidR="00224BAA" w:rsidRDefault="00224BAA" w:rsidP="009C1D16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Караулова Валентина Герасимовна - </w:t>
            </w:r>
            <w:r w:rsidRPr="008B1783">
              <w:rPr>
                <w:szCs w:val="28"/>
              </w:rPr>
              <w:t>Председатель комиссии по поддержке семьи, детей и материнства, популяризации здорового образа жизни и вопросам экологии Общественной Палаты Ульяновской области</w:t>
            </w:r>
            <w:r>
              <w:rPr>
                <w:b/>
                <w:szCs w:val="28"/>
              </w:rPr>
              <w:t xml:space="preserve"> </w:t>
            </w:r>
          </w:p>
          <w:p w:rsidR="00224BAA" w:rsidRDefault="00224BAA" w:rsidP="009C1D16">
            <w:pPr>
              <w:jc w:val="both"/>
              <w:rPr>
                <w:b/>
              </w:rPr>
            </w:pPr>
          </w:p>
          <w:p w:rsidR="00224BAA" w:rsidRPr="008E7B2C" w:rsidRDefault="00224BAA" w:rsidP="009C1D16">
            <w:pPr>
              <w:jc w:val="both"/>
              <w:rPr>
                <w:b/>
              </w:rPr>
            </w:pPr>
            <w:r>
              <w:rPr>
                <w:b/>
              </w:rPr>
              <w:t xml:space="preserve">Об экологической ситуации в Ульяновской области </w:t>
            </w:r>
          </w:p>
          <w:p w:rsidR="00224BAA" w:rsidRDefault="00224BAA" w:rsidP="009C1D16">
            <w:pPr>
              <w:jc w:val="both"/>
              <w:rPr>
                <w:b/>
                <w:szCs w:val="28"/>
              </w:rPr>
            </w:pPr>
          </w:p>
          <w:p w:rsidR="00224BAA" w:rsidRPr="00C70287" w:rsidRDefault="00224BAA" w:rsidP="009C1D16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</w:pPr>
            <w:r w:rsidRPr="00C70287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u w:val="single"/>
              </w:rPr>
              <w:t>Докладчик</w:t>
            </w:r>
          </w:p>
          <w:p w:rsidR="00224BAA" w:rsidRDefault="00224BAA" w:rsidP="009C1D16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lastRenderedPageBreak/>
              <w:t xml:space="preserve">Брагин Александр Александрович – </w:t>
            </w:r>
            <w:r w:rsidRPr="008B1783">
              <w:rPr>
                <w:szCs w:val="28"/>
              </w:rPr>
              <w:t>Председатель Экологической палаты Ульяновской области</w:t>
            </w:r>
          </w:p>
          <w:p w:rsidR="00224BAA" w:rsidRDefault="00224BAA" w:rsidP="009C1D16">
            <w:pPr>
              <w:jc w:val="both"/>
              <w:rPr>
                <w:szCs w:val="28"/>
              </w:rPr>
            </w:pPr>
          </w:p>
          <w:p w:rsidR="00224BAA" w:rsidRDefault="00224BAA" w:rsidP="009C1D16">
            <w:pPr>
              <w:jc w:val="both"/>
              <w:rPr>
                <w:b/>
                <w:szCs w:val="28"/>
              </w:rPr>
            </w:pPr>
          </w:p>
          <w:p w:rsidR="00224BAA" w:rsidRPr="008E7B2C" w:rsidRDefault="00224BAA" w:rsidP="009C1D16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Обсуждение, принятие решений</w:t>
            </w:r>
          </w:p>
        </w:tc>
      </w:tr>
      <w:tr w:rsidR="00224BAA" w:rsidRPr="00491561" w:rsidTr="009C1D16">
        <w:trPr>
          <w:trHeight w:val="15"/>
        </w:trPr>
        <w:tc>
          <w:tcPr>
            <w:tcW w:w="1978" w:type="dxa"/>
          </w:tcPr>
          <w:p w:rsidR="00224BAA" w:rsidRPr="00491561" w:rsidRDefault="00224BAA" w:rsidP="009C1D16">
            <w:pPr>
              <w:snapToGrid w:val="0"/>
              <w:spacing w:line="216" w:lineRule="auto"/>
              <w:jc w:val="both"/>
              <w:rPr>
                <w:b/>
                <w:szCs w:val="28"/>
              </w:rPr>
            </w:pPr>
          </w:p>
        </w:tc>
        <w:tc>
          <w:tcPr>
            <w:tcW w:w="7889" w:type="dxa"/>
            <w:gridSpan w:val="2"/>
          </w:tcPr>
          <w:p w:rsidR="00224BAA" w:rsidRPr="00491561" w:rsidRDefault="00224BAA" w:rsidP="009C1D16">
            <w:pPr>
              <w:spacing w:line="216" w:lineRule="auto"/>
              <w:jc w:val="both"/>
              <w:rPr>
                <w:b/>
                <w:szCs w:val="28"/>
              </w:rPr>
            </w:pPr>
          </w:p>
        </w:tc>
      </w:tr>
    </w:tbl>
    <w:p w:rsidR="00B06598" w:rsidRDefault="00224BAA">
      <w:pPr>
        <w:rPr>
          <w:b/>
          <w:szCs w:val="28"/>
        </w:rPr>
      </w:pPr>
      <w:r w:rsidRPr="00A26EF4">
        <w:rPr>
          <w:b/>
          <w:szCs w:val="28"/>
        </w:rPr>
        <w:t xml:space="preserve">Председатель комиссии  </w:t>
      </w:r>
      <w:r>
        <w:rPr>
          <w:b/>
          <w:szCs w:val="28"/>
        </w:rPr>
        <w:t xml:space="preserve">                                                                 </w:t>
      </w:r>
      <w:r w:rsidRPr="00A26EF4">
        <w:rPr>
          <w:b/>
          <w:szCs w:val="28"/>
        </w:rPr>
        <w:t>В.Г.</w:t>
      </w:r>
      <w:r>
        <w:rPr>
          <w:b/>
          <w:szCs w:val="28"/>
        </w:rPr>
        <w:t xml:space="preserve"> </w:t>
      </w:r>
      <w:r w:rsidRPr="00A26EF4">
        <w:rPr>
          <w:b/>
          <w:szCs w:val="28"/>
        </w:rPr>
        <w:t>Караулова</w:t>
      </w: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>
      <w:pPr>
        <w:rPr>
          <w:b/>
          <w:szCs w:val="28"/>
        </w:rPr>
      </w:pPr>
    </w:p>
    <w:p w:rsidR="00224BAA" w:rsidRDefault="00224BAA" w:rsidP="00224BAA">
      <w:pPr>
        <w:ind w:left="-567" w:right="-145"/>
        <w:rPr>
          <w:b/>
          <w:szCs w:val="28"/>
        </w:rPr>
      </w:pPr>
      <w:r w:rsidRPr="00224BAA">
        <w:rPr>
          <w:b/>
          <w:szCs w:val="28"/>
        </w:rPr>
        <w:lastRenderedPageBreak/>
        <w:drawing>
          <wp:inline distT="0" distB="0" distL="0" distR="0">
            <wp:extent cx="6404610" cy="9057358"/>
            <wp:effectExtent l="19050" t="0" r="0" b="0"/>
            <wp:docPr id="2" name="Рисунок 1" descr="C:\Users\user\Desktop\Комиссия Карауловой\Заседания\21.10.2014\Протокол 22.10\протокол 22.10 стр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миссия Карауловой\Заседания\21.10.2014\Протокол 22.10\протокол 22.10 стр 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600" cy="906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AA" w:rsidRDefault="00224BAA" w:rsidP="00224BAA">
      <w:pPr>
        <w:ind w:left="-567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6499860" cy="9192060"/>
            <wp:effectExtent l="19050" t="0" r="0" b="0"/>
            <wp:docPr id="3" name="Рисунок 2" descr="C:\Users\user\Desktop\Комиссия Карауловой\Заседания\21.10.2014\Протокол 22.10\протокол 22.10 стр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миссия Карауловой\Заседания\21.10.2014\Протокол 22.10\протокол 22.10 стр 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910" cy="919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AA" w:rsidRDefault="00224BAA" w:rsidP="00224BAA">
      <w:pPr>
        <w:ind w:left="-567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6762750" cy="9563837"/>
            <wp:effectExtent l="19050" t="0" r="0" b="0"/>
            <wp:docPr id="4" name="Рисунок 3" descr="C:\Users\user\Desktop\Комиссия Карауловой\Заседания\21.10.2014\Протокол 22.10\протокол 22.10 стр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миссия Карауловой\Заседания\21.10.2014\Протокол 22.10\протокол 22.10 стр 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964" cy="956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AA" w:rsidRDefault="00224BAA" w:rsidP="00224BAA">
      <w:pPr>
        <w:ind w:left="-567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6587490" cy="9315986"/>
            <wp:effectExtent l="19050" t="0" r="3810" b="0"/>
            <wp:docPr id="5" name="Рисунок 4" descr="C:\Users\user\Desktop\Комиссия Карауловой\Заседания\21.10.2014\Протокол 22.10\протокол 22.10 стр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миссия Карауловой\Заседания\21.10.2014\Протокол 22.10\протокол 22.10 стр 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594" cy="93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AA" w:rsidRDefault="00224BAA" w:rsidP="00224BAA">
      <w:pPr>
        <w:ind w:left="-567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6549390" cy="9262105"/>
            <wp:effectExtent l="19050" t="0" r="3810" b="0"/>
            <wp:docPr id="6" name="Рисунок 5" descr="C:\Users\user\Desktop\Комиссия Карауловой\Заседания\21.10.2014\Решение 22.10\решение 22.10 стр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миссия Карауловой\Заседания\21.10.2014\Решение 22.10\решение 22.10 стр 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471" cy="926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BAA" w:rsidRPr="00224BAA" w:rsidRDefault="00224BAA" w:rsidP="00224BAA">
      <w:pPr>
        <w:ind w:left="-567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6496050" cy="9186672"/>
            <wp:effectExtent l="19050" t="0" r="0" b="0"/>
            <wp:docPr id="7" name="Рисунок 6" descr="C:\Users\user\Desktop\Комиссия Карауловой\Заседания\21.10.2014\Решение 22.10\решение 22.10 стр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миссия Карауловой\Заседания\21.10.2014\Решение 22.10\решение 22.10 стр 2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097" cy="919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BAA" w:rsidRPr="00224BAA" w:rsidSect="00A26EF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/>
      <w:pgMar w:top="142" w:right="851" w:bottom="851" w:left="1418" w:header="720" w:footer="720" w:gutter="0"/>
      <w:cols w:space="720"/>
      <w:titlePg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F22" w:rsidRDefault="009E21E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F22" w:rsidRDefault="009E21E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F22" w:rsidRDefault="009E21E2">
    <w:pPr>
      <w:pStyle w:val="a7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F22" w:rsidRDefault="009E21E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F22" w:rsidRDefault="009E21E2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24BAA">
      <w:rPr>
        <w:noProof/>
      </w:rPr>
      <w:t>8</w:t>
    </w:r>
    <w:r>
      <w:fldChar w:fldCharType="end"/>
    </w:r>
  </w:p>
  <w:p w:rsidR="00CF5F22" w:rsidRDefault="009E21E2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F22" w:rsidRDefault="009E21E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pos w:val="beneathText"/>
  </w:footnotePr>
  <w:compat/>
  <w:rsids>
    <w:rsidRoot w:val="00224BAA"/>
    <w:rsid w:val="00224BAA"/>
    <w:rsid w:val="004E2A3D"/>
    <w:rsid w:val="009E21E2"/>
    <w:rsid w:val="00F92F17"/>
    <w:rsid w:val="00FB0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BAA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8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24BAA"/>
    <w:rPr>
      <w:b/>
      <w:bCs/>
    </w:rPr>
  </w:style>
  <w:style w:type="paragraph" w:styleId="a4">
    <w:name w:val="Normal (Web)"/>
    <w:basedOn w:val="a"/>
    <w:rsid w:val="00224BAA"/>
    <w:pPr>
      <w:widowControl/>
      <w:suppressAutoHyphens w:val="0"/>
      <w:spacing w:before="100" w:beforeAutospacing="1" w:after="100" w:afterAutospacing="1" w:line="285" w:lineRule="atLeast"/>
    </w:pPr>
    <w:rPr>
      <w:rFonts w:ascii="Times" w:eastAsia="Times New Roman" w:hAnsi="Times" w:cs="Times"/>
      <w:color w:val="333333"/>
      <w:kern w:val="0"/>
      <w:sz w:val="21"/>
      <w:szCs w:val="21"/>
      <w:lang w:eastAsia="ru-RU"/>
    </w:rPr>
  </w:style>
  <w:style w:type="paragraph" w:styleId="a5">
    <w:name w:val="header"/>
    <w:basedOn w:val="a"/>
    <w:link w:val="a6"/>
    <w:uiPriority w:val="99"/>
    <w:unhideWhenUsed/>
    <w:rsid w:val="00224BA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24BAA"/>
    <w:rPr>
      <w:rFonts w:ascii="Times New Roman" w:eastAsia="Andale Sans UI" w:hAnsi="Times New Roman" w:cs="Times New Roman"/>
      <w:kern w:val="1"/>
      <w:sz w:val="28"/>
      <w:szCs w:val="24"/>
      <w:lang w:eastAsia="ar-SA"/>
    </w:rPr>
  </w:style>
  <w:style w:type="paragraph" w:styleId="a7">
    <w:name w:val="footer"/>
    <w:basedOn w:val="a"/>
    <w:link w:val="a8"/>
    <w:uiPriority w:val="99"/>
    <w:semiHidden/>
    <w:unhideWhenUsed/>
    <w:rsid w:val="00224BA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24BAA"/>
    <w:rPr>
      <w:rFonts w:ascii="Times New Roman" w:eastAsia="Andale Sans UI" w:hAnsi="Times New Roman" w:cs="Times New Roman"/>
      <w:kern w:val="1"/>
      <w:sz w:val="28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224BA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4BAA"/>
    <w:rPr>
      <w:rFonts w:ascii="Tahoma" w:eastAsia="Andale Sans UI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eader" Target="header2.xml"/><Relationship Id="rId5" Type="http://schemas.openxmlformats.org/officeDocument/2006/relationships/image" Target="media/image2.png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2017-05-25T06:48:00Z</dcterms:created>
  <dcterms:modified xsi:type="dcterms:W3CDTF">2017-05-25T06:59:00Z</dcterms:modified>
</cp:coreProperties>
</file>