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5" w:rsidRPr="00464E5B" w:rsidRDefault="00A367F5" w:rsidP="00464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E5B">
        <w:rPr>
          <w:rFonts w:ascii="Times New Roman" w:hAnsi="Times New Roman" w:cs="Times New Roman"/>
          <w:b/>
          <w:sz w:val="32"/>
          <w:szCs w:val="32"/>
        </w:rPr>
        <w:t>ПЛАН ПРОВЕДЕНИЯ ДЕКАДЫ НКО</w:t>
      </w:r>
    </w:p>
    <w:p w:rsidR="00464E5B" w:rsidRPr="00464E5B" w:rsidRDefault="00464E5B" w:rsidP="00320B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E5B" w:rsidRPr="00464E5B" w:rsidRDefault="004214CC" w:rsidP="00464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E5B">
        <w:rPr>
          <w:rFonts w:ascii="Times New Roman" w:hAnsi="Times New Roman" w:cs="Times New Roman"/>
          <w:b/>
          <w:sz w:val="32"/>
          <w:szCs w:val="32"/>
        </w:rPr>
        <w:t>Сроки пр</w:t>
      </w:r>
      <w:r w:rsidR="00913E9C" w:rsidRPr="00464E5B">
        <w:rPr>
          <w:rFonts w:ascii="Times New Roman" w:hAnsi="Times New Roman" w:cs="Times New Roman"/>
          <w:b/>
          <w:sz w:val="32"/>
          <w:szCs w:val="32"/>
        </w:rPr>
        <w:t>оведения декады: с 4</w:t>
      </w:r>
      <w:r w:rsidR="00320B23" w:rsidRPr="00464E5B">
        <w:rPr>
          <w:rFonts w:ascii="Times New Roman" w:hAnsi="Times New Roman" w:cs="Times New Roman"/>
          <w:b/>
          <w:sz w:val="32"/>
          <w:szCs w:val="32"/>
        </w:rPr>
        <w:t xml:space="preserve"> про 14 октября 2016 года.</w:t>
      </w:r>
    </w:p>
    <w:tbl>
      <w:tblPr>
        <w:tblStyle w:val="a3"/>
        <w:tblW w:w="10740" w:type="dxa"/>
        <w:shd w:val="clear" w:color="auto" w:fill="FFFFFF" w:themeFill="background1"/>
        <w:tblLook w:val="04A0"/>
      </w:tblPr>
      <w:tblGrid>
        <w:gridCol w:w="1618"/>
        <w:gridCol w:w="2666"/>
        <w:gridCol w:w="4202"/>
        <w:gridCol w:w="2254"/>
      </w:tblGrid>
      <w:tr w:rsidR="00320B23" w:rsidRPr="00464E5B" w:rsidTr="00464E5B">
        <w:trPr>
          <w:tblHeader/>
        </w:trPr>
        <w:tc>
          <w:tcPr>
            <w:tcW w:w="1914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Дата, время</w:t>
            </w:r>
          </w:p>
        </w:tc>
        <w:tc>
          <w:tcPr>
            <w:tcW w:w="3439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Событие</w:t>
            </w:r>
          </w:p>
        </w:tc>
        <w:tc>
          <w:tcPr>
            <w:tcW w:w="2932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Описание</w:t>
            </w:r>
          </w:p>
        </w:tc>
        <w:tc>
          <w:tcPr>
            <w:tcW w:w="2455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</w:tr>
      <w:tr w:rsidR="00320B23" w:rsidRPr="00464E5B" w:rsidTr="00464E5B">
        <w:trPr>
          <w:tblHeader/>
        </w:trPr>
        <w:tc>
          <w:tcPr>
            <w:tcW w:w="1914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04 октября 2016 года</w:t>
            </w:r>
          </w:p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439" w:type="dxa"/>
            <w:shd w:val="clear" w:color="auto" w:fill="FFFFFF" w:themeFill="background1"/>
          </w:tcPr>
          <w:p w:rsidR="00320B23" w:rsidRPr="00464E5B" w:rsidRDefault="00320B23" w:rsidP="007B5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5-летие Ульяновского Клуба лидеров НКО </w:t>
            </w:r>
          </w:p>
        </w:tc>
        <w:tc>
          <w:tcPr>
            <w:tcW w:w="2932" w:type="dxa"/>
            <w:shd w:val="clear" w:color="auto" w:fill="FFFFFF" w:themeFill="background1"/>
          </w:tcPr>
          <w:p w:rsidR="00320B23" w:rsidRPr="00464E5B" w:rsidRDefault="00320B23" w:rsidP="007B5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Посадка памятной аллеи на территории коррекционного центра «Развитие»</w:t>
            </w:r>
          </w:p>
        </w:tc>
        <w:tc>
          <w:tcPr>
            <w:tcW w:w="2455" w:type="dxa"/>
            <w:shd w:val="clear" w:color="auto" w:fill="FFFFFF" w:themeFill="background1"/>
          </w:tcPr>
          <w:p w:rsidR="00320B23" w:rsidRPr="00464E5B" w:rsidRDefault="00464E5B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320B23" w:rsidRPr="00464E5B">
              <w:rPr>
                <w:rFonts w:ascii="Times New Roman" w:hAnsi="Times New Roman" w:cs="Times New Roman"/>
                <w:sz w:val="32"/>
                <w:szCs w:val="32"/>
              </w:rPr>
              <w:t>. Ульяновск, ул. Врача Михайлова, д. 54</w:t>
            </w:r>
          </w:p>
        </w:tc>
      </w:tr>
      <w:tr w:rsidR="00320B23" w:rsidRPr="00464E5B" w:rsidTr="00464E5B">
        <w:trPr>
          <w:tblHeader/>
        </w:trPr>
        <w:tc>
          <w:tcPr>
            <w:tcW w:w="1914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04 октября 2016 года</w:t>
            </w:r>
          </w:p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3439" w:type="dxa"/>
            <w:shd w:val="clear" w:color="auto" w:fill="FFFFFF" w:themeFill="background1"/>
          </w:tcPr>
          <w:p w:rsidR="00320B23" w:rsidRPr="00464E5B" w:rsidRDefault="00320B23" w:rsidP="007B5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Обсуждение проекта ФЗ «О государственном (муниципальном) заказе на оказание государственных (муниципальных) услуг в социальной сфере»</w:t>
            </w:r>
          </w:p>
        </w:tc>
        <w:tc>
          <w:tcPr>
            <w:tcW w:w="2932" w:type="dxa"/>
            <w:shd w:val="clear" w:color="auto" w:fill="FFFFFF" w:themeFill="background1"/>
          </w:tcPr>
          <w:p w:rsidR="00320B23" w:rsidRPr="00464E5B" w:rsidRDefault="00320B23" w:rsidP="007B50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Зал заседаний Обществен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ной палаты Ульяновской области (</w:t>
            </w: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ул. Радищева, д.1, </w:t>
            </w:r>
            <w:proofErr w:type="spellStart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. 500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20B23" w:rsidRPr="00464E5B" w:rsidTr="00464E5B">
        <w:trPr>
          <w:tblHeader/>
        </w:trPr>
        <w:tc>
          <w:tcPr>
            <w:tcW w:w="1914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05 октября 2016 года</w:t>
            </w:r>
          </w:p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64E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439" w:type="dxa"/>
            <w:shd w:val="clear" w:color="auto" w:fill="FFFFFF" w:themeFill="background1"/>
          </w:tcPr>
          <w:p w:rsidR="00320B23" w:rsidRPr="00464E5B" w:rsidRDefault="00320B23" w:rsidP="007B5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Пресс-конференция со СМИ «Декада НКО»</w:t>
            </w:r>
          </w:p>
        </w:tc>
        <w:tc>
          <w:tcPr>
            <w:tcW w:w="2932" w:type="dxa"/>
            <w:shd w:val="clear" w:color="auto" w:fill="FFFFFF" w:themeFill="background1"/>
          </w:tcPr>
          <w:p w:rsidR="00320B23" w:rsidRPr="00464E5B" w:rsidRDefault="00320B23" w:rsidP="007B50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По согласованию с пресс-службой Губернатора</w:t>
            </w:r>
          </w:p>
        </w:tc>
      </w:tr>
      <w:tr w:rsidR="00320B23" w:rsidRPr="00464E5B" w:rsidTr="00464E5B">
        <w:trPr>
          <w:tblHeader/>
        </w:trPr>
        <w:tc>
          <w:tcPr>
            <w:tcW w:w="1914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06 октября 2016 года</w:t>
            </w:r>
          </w:p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14.00 </w:t>
            </w:r>
          </w:p>
        </w:tc>
        <w:tc>
          <w:tcPr>
            <w:tcW w:w="3439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«Лаборатория услуг НКО»</w:t>
            </w:r>
          </w:p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Открытие курса. Лабораторная 1. </w:t>
            </w:r>
          </w:p>
        </w:tc>
        <w:tc>
          <w:tcPr>
            <w:tcW w:w="2932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Цель: Подготовка  НКО к оказанию услуг населению. </w:t>
            </w:r>
          </w:p>
        </w:tc>
        <w:tc>
          <w:tcPr>
            <w:tcW w:w="2455" w:type="dxa"/>
            <w:shd w:val="clear" w:color="auto" w:fill="FFFFFF" w:themeFill="background1"/>
          </w:tcPr>
          <w:p w:rsidR="00320B23" w:rsidRPr="00464E5B" w:rsidRDefault="00320B23" w:rsidP="00464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Зал заседаний Общественной палаты Ул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ьяновской области (</w:t>
            </w: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ул. Радищева, д.1, </w:t>
            </w:r>
            <w:proofErr w:type="spellStart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. 500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20B23" w:rsidRPr="00464E5B" w:rsidTr="00464E5B">
        <w:trPr>
          <w:tblHeader/>
        </w:trPr>
        <w:tc>
          <w:tcPr>
            <w:tcW w:w="1914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07 </w:t>
            </w:r>
            <w:r w:rsidR="00DC4BE8">
              <w:rPr>
                <w:rFonts w:ascii="Times New Roman" w:hAnsi="Times New Roman" w:cs="Times New Roman"/>
                <w:sz w:val="32"/>
                <w:szCs w:val="32"/>
              </w:rPr>
              <w:t>октября 2016</w:t>
            </w: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3439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proofErr w:type="gramStart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неравнодушных</w:t>
            </w:r>
            <w:proofErr w:type="gramEnd"/>
          </w:p>
          <w:p w:rsidR="00320B23" w:rsidRPr="00464E5B" w:rsidRDefault="00320B23" w:rsidP="004E1D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Тема «Развитие образования»</w:t>
            </w:r>
          </w:p>
        </w:tc>
        <w:tc>
          <w:tcPr>
            <w:tcW w:w="2932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Совместно с ЦИСС и Министерством образования </w:t>
            </w:r>
          </w:p>
        </w:tc>
        <w:tc>
          <w:tcPr>
            <w:tcW w:w="2455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Зал заседаний Обществен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ной палаты Ульяновской области (</w:t>
            </w: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ул. Радищева, д.1, </w:t>
            </w:r>
            <w:proofErr w:type="spellStart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. 500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20B23" w:rsidRPr="00464E5B" w:rsidTr="00464E5B">
        <w:trPr>
          <w:tblHeader/>
        </w:trPr>
        <w:tc>
          <w:tcPr>
            <w:tcW w:w="1914" w:type="dxa"/>
            <w:shd w:val="clear" w:color="auto" w:fill="FFFFFF" w:themeFill="background1"/>
          </w:tcPr>
          <w:p w:rsidR="00320B23" w:rsidRPr="00464E5B" w:rsidRDefault="00320B23" w:rsidP="004E1D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 xml:space="preserve">октября </w:t>
            </w:r>
            <w:r w:rsidR="00DC4BE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</w:t>
            </w:r>
            <w:r w:rsidR="00DC4BE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года</w:t>
            </w:r>
          </w:p>
          <w:p w:rsidR="00320B23" w:rsidRPr="00464E5B" w:rsidRDefault="00320B23" w:rsidP="004E1D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14.00</w:t>
            </w:r>
          </w:p>
        </w:tc>
        <w:tc>
          <w:tcPr>
            <w:tcW w:w="3439" w:type="dxa"/>
            <w:shd w:val="clear" w:color="auto" w:fill="FFFFFF" w:themeFill="background1"/>
          </w:tcPr>
          <w:p w:rsidR="00320B23" w:rsidRPr="00464E5B" w:rsidRDefault="00320B23" w:rsidP="004E1D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proofErr w:type="gramStart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неравнодушных</w:t>
            </w:r>
            <w:proofErr w:type="gramEnd"/>
          </w:p>
          <w:p w:rsidR="00320B23" w:rsidRPr="00464E5B" w:rsidRDefault="00320B23" w:rsidP="004E1D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Тема «Развитие  здравоохранения и социального обслуживания»</w:t>
            </w:r>
          </w:p>
        </w:tc>
        <w:tc>
          <w:tcPr>
            <w:tcW w:w="2932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Совместно с ЦИСС и Министерством здравоохранения, семьи и социального благополучия</w:t>
            </w:r>
          </w:p>
        </w:tc>
        <w:tc>
          <w:tcPr>
            <w:tcW w:w="2455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Зал заседаний Обществен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ной палаты Ульяновской области (</w:t>
            </w: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ул. Радищева, д.1, </w:t>
            </w:r>
            <w:proofErr w:type="spellStart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. 500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20B23" w:rsidRPr="00464E5B" w:rsidTr="00464E5B">
        <w:trPr>
          <w:tblHeader/>
        </w:trPr>
        <w:tc>
          <w:tcPr>
            <w:tcW w:w="1914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11 октября 2016 года</w:t>
            </w:r>
          </w:p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3439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Информационная встреча по изменению законодательства в сфере НКО </w:t>
            </w:r>
          </w:p>
        </w:tc>
        <w:tc>
          <w:tcPr>
            <w:tcW w:w="2932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Совместно с  Управлением Министерства юстиции РФ по Ульяновской области</w:t>
            </w:r>
          </w:p>
        </w:tc>
        <w:tc>
          <w:tcPr>
            <w:tcW w:w="2455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Зал заседаний Обществен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ной палаты Ульяновской области (</w:t>
            </w: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ул. Радищева, д.1, </w:t>
            </w:r>
            <w:proofErr w:type="spellStart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. 500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20B23" w:rsidRPr="00464E5B" w:rsidTr="00464E5B">
        <w:trPr>
          <w:tblHeader/>
        </w:trPr>
        <w:tc>
          <w:tcPr>
            <w:tcW w:w="1914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12 октября 2016 года </w:t>
            </w:r>
          </w:p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14.00 </w:t>
            </w:r>
          </w:p>
        </w:tc>
        <w:tc>
          <w:tcPr>
            <w:tcW w:w="3439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Форсайт-сессия «Шаг навстречу»</w:t>
            </w:r>
          </w:p>
        </w:tc>
        <w:tc>
          <w:tcPr>
            <w:tcW w:w="2932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Деловая игра для представителей ИОГВ социальной сферы  и НКО по исполнению дорожной карты</w:t>
            </w:r>
          </w:p>
        </w:tc>
        <w:tc>
          <w:tcPr>
            <w:tcW w:w="2455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Пресс-центр фонда «У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льяновск – культурная столица» (Ленинский Мемориал, 4 этаж)</w:t>
            </w:r>
          </w:p>
        </w:tc>
      </w:tr>
      <w:tr w:rsidR="00320B23" w:rsidRPr="00464E5B" w:rsidTr="00464E5B">
        <w:trPr>
          <w:tblHeader/>
        </w:trPr>
        <w:tc>
          <w:tcPr>
            <w:tcW w:w="1914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13 октября 2016 года</w:t>
            </w:r>
          </w:p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  <w:p w:rsidR="00320B23" w:rsidRPr="00464E5B" w:rsidRDefault="00320B23" w:rsidP="004214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9" w:type="dxa"/>
            <w:shd w:val="clear" w:color="auto" w:fill="FFFFFF" w:themeFill="background1"/>
          </w:tcPr>
          <w:p w:rsidR="00320B23" w:rsidRPr="00464E5B" w:rsidRDefault="00320B23" w:rsidP="000376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«Лаборатория услуг НКО»</w:t>
            </w:r>
          </w:p>
          <w:p w:rsidR="00320B23" w:rsidRPr="00464E5B" w:rsidRDefault="00320B23" w:rsidP="000376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Лабораторная 2. </w:t>
            </w:r>
          </w:p>
        </w:tc>
        <w:tc>
          <w:tcPr>
            <w:tcW w:w="2932" w:type="dxa"/>
            <w:shd w:val="clear" w:color="auto" w:fill="FFFFFF" w:themeFill="background1"/>
          </w:tcPr>
          <w:p w:rsidR="00320B23" w:rsidRPr="00464E5B" w:rsidRDefault="00320B23" w:rsidP="000376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Цель: Подготовка  НКО к оказанию услуг населению. </w:t>
            </w:r>
          </w:p>
          <w:p w:rsidR="00320B23" w:rsidRPr="00464E5B" w:rsidRDefault="00320B23" w:rsidP="000376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FFFFFF" w:themeFill="background1"/>
          </w:tcPr>
          <w:p w:rsidR="00320B23" w:rsidRPr="00464E5B" w:rsidRDefault="00320B23" w:rsidP="000376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Зал заседаний Обществен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ной палаты Ульяновской области (</w:t>
            </w:r>
            <w:r w:rsidRPr="00464E5B">
              <w:rPr>
                <w:rFonts w:ascii="Times New Roman" w:hAnsi="Times New Roman" w:cs="Times New Roman"/>
                <w:sz w:val="32"/>
                <w:szCs w:val="32"/>
              </w:rPr>
              <w:t xml:space="preserve">ул. Радищева, д.1, </w:t>
            </w:r>
            <w:proofErr w:type="spellStart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4E5B">
              <w:rPr>
                <w:rFonts w:ascii="Times New Roman" w:hAnsi="Times New Roman" w:cs="Times New Roman"/>
                <w:sz w:val="32"/>
                <w:szCs w:val="32"/>
              </w:rPr>
              <w:t>. 500</w:t>
            </w:r>
            <w:r w:rsidR="00464E5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20B23" w:rsidRPr="00464E5B" w:rsidTr="00464E5B">
        <w:trPr>
          <w:tblHeader/>
        </w:trPr>
        <w:tc>
          <w:tcPr>
            <w:tcW w:w="1914" w:type="dxa"/>
            <w:shd w:val="clear" w:color="auto" w:fill="FFFFFF" w:themeFill="background1"/>
          </w:tcPr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E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 октября 2016 года</w:t>
            </w:r>
          </w:p>
          <w:p w:rsidR="00320B23" w:rsidRPr="00464E5B" w:rsidRDefault="00320B23" w:rsidP="004214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9" w:type="dxa"/>
            <w:shd w:val="clear" w:color="auto" w:fill="FFFFFF" w:themeFill="background1"/>
          </w:tcPr>
          <w:p w:rsidR="00320B23" w:rsidRPr="00464E5B" w:rsidRDefault="008E2A30" w:rsidP="000376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Информационная встреча УР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 ООО 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пора России с представителями НКО</w:t>
            </w:r>
          </w:p>
        </w:tc>
        <w:tc>
          <w:tcPr>
            <w:tcW w:w="2932" w:type="dxa"/>
            <w:shd w:val="clear" w:color="auto" w:fill="FFFFFF" w:themeFill="background1"/>
          </w:tcPr>
          <w:p w:rsidR="00320B23" w:rsidRPr="00464E5B" w:rsidRDefault="008E2A30" w:rsidP="000376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Презентация проекта «</w:t>
            </w:r>
            <w:r w:rsidRPr="008E2A30">
              <w:rPr>
                <w:rFonts w:ascii="Times New Roman" w:hAnsi="Times New Roman" w:cs="Times New Roman"/>
                <w:sz w:val="32"/>
                <w:szCs w:val="32"/>
              </w:rPr>
              <w:t>Повышение профессионального уровня сотрудников некоммерческихорганизаций в системе госзаказа и участие этих организаций вгосударственных закупках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455" w:type="dxa"/>
            <w:shd w:val="clear" w:color="auto" w:fill="FFFFFF" w:themeFill="background1"/>
          </w:tcPr>
          <w:p w:rsidR="00320B23" w:rsidRPr="00464E5B" w:rsidRDefault="008E2A30" w:rsidP="000376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A30">
              <w:rPr>
                <w:rFonts w:ascii="Times New Roman" w:hAnsi="Times New Roman" w:cs="Times New Roman"/>
                <w:sz w:val="32"/>
                <w:szCs w:val="32"/>
              </w:rPr>
              <w:t xml:space="preserve">Зал заседаний Общественной палаты Ульяновской области (ул. Радищева, д.1, </w:t>
            </w:r>
            <w:proofErr w:type="spellStart"/>
            <w:r w:rsidRPr="008E2A30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8E2A30">
              <w:rPr>
                <w:rFonts w:ascii="Times New Roman" w:hAnsi="Times New Roman" w:cs="Times New Roman"/>
                <w:sz w:val="32"/>
                <w:szCs w:val="32"/>
              </w:rPr>
              <w:t>. 500)</w:t>
            </w:r>
          </w:p>
        </w:tc>
      </w:tr>
    </w:tbl>
    <w:p w:rsidR="008E2A30" w:rsidRPr="00464E5B" w:rsidRDefault="008E2A30" w:rsidP="004214C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E2A30" w:rsidRPr="00464E5B" w:rsidSect="00464E5B">
      <w:pgSz w:w="11906" w:h="16838"/>
      <w:pgMar w:top="851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3C"/>
    <w:rsid w:val="000B0035"/>
    <w:rsid w:val="0015163C"/>
    <w:rsid w:val="00153997"/>
    <w:rsid w:val="0024308C"/>
    <w:rsid w:val="00320B23"/>
    <w:rsid w:val="00341950"/>
    <w:rsid w:val="00407F31"/>
    <w:rsid w:val="004214CC"/>
    <w:rsid w:val="00464E5B"/>
    <w:rsid w:val="004C2FE8"/>
    <w:rsid w:val="004E1D89"/>
    <w:rsid w:val="007D22E0"/>
    <w:rsid w:val="00890831"/>
    <w:rsid w:val="00893AB6"/>
    <w:rsid w:val="008D1E4E"/>
    <w:rsid w:val="008E2A30"/>
    <w:rsid w:val="00913E9C"/>
    <w:rsid w:val="0092168F"/>
    <w:rsid w:val="00931CDE"/>
    <w:rsid w:val="00933F13"/>
    <w:rsid w:val="009370FC"/>
    <w:rsid w:val="009F63A4"/>
    <w:rsid w:val="00A367F5"/>
    <w:rsid w:val="00A532D2"/>
    <w:rsid w:val="00A66A24"/>
    <w:rsid w:val="00AD47E3"/>
    <w:rsid w:val="00B03142"/>
    <w:rsid w:val="00B35769"/>
    <w:rsid w:val="00B53279"/>
    <w:rsid w:val="00B72A23"/>
    <w:rsid w:val="00C5052F"/>
    <w:rsid w:val="00C77D4B"/>
    <w:rsid w:val="00DC4BE8"/>
    <w:rsid w:val="00F444DC"/>
    <w:rsid w:val="00F7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2016-09-29T05:06:00Z</cp:lastPrinted>
  <dcterms:created xsi:type="dcterms:W3CDTF">2016-09-29T05:02:00Z</dcterms:created>
  <dcterms:modified xsi:type="dcterms:W3CDTF">2016-10-03T07:52:00Z</dcterms:modified>
</cp:coreProperties>
</file>