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660"/>
        <w:gridCol w:w="71"/>
        <w:gridCol w:w="3789"/>
      </w:tblGrid>
      <w:tr w:rsidR="00E92582" w:rsidRPr="00E92582">
        <w:trPr>
          <w:cantSplit/>
          <w:trHeight w:hRule="exact" w:val="5458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01065E" w:rsidRPr="00E92582" w:rsidRDefault="002B4489">
            <w:pPr>
              <w:pStyle w:val="af8"/>
              <w:rPr>
                <w:rFonts w:ascii="Times New Roman" w:hAnsi="Times New Roman" w:cs="Times New Roman"/>
                <w:color w:val="00206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lang w:val="ru-RU" w:eastAsia="ru-RU"/>
              </w:rPr>
              <w:drawing>
                <wp:inline distT="0" distB="0" distL="0" distR="0">
                  <wp:extent cx="4861560" cy="364617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289661_943386892414301_3034828429138801753_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1560" cy="3646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065E" w:rsidRPr="00E92582" w:rsidRDefault="0001065E">
            <w:pPr>
              <w:pStyle w:val="af8"/>
              <w:rPr>
                <w:rFonts w:ascii="Times New Roman" w:hAnsi="Times New Roman" w:cs="Times New Roman"/>
                <w:color w:val="002060"/>
                <w:sz w:val="22"/>
                <w:lang w:val="ru-RU"/>
              </w:rPr>
            </w:pPr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01065E" w:rsidRPr="00E92582" w:rsidRDefault="0001065E">
            <w:pPr>
              <w:pStyle w:val="af8"/>
              <w:rPr>
                <w:rFonts w:ascii="Times New Roman" w:hAnsi="Times New Roman" w:cs="Times New Roman"/>
                <w:color w:val="002060"/>
                <w:sz w:val="22"/>
                <w:lang w:val="ru-RU"/>
              </w:rPr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29DD1" w:themeFill="accent1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79"/>
            </w:tblGrid>
            <w:tr w:rsidR="00E92582" w:rsidRPr="00E92582">
              <w:tc>
                <w:tcPr>
                  <w:tcW w:w="5000" w:type="pct"/>
                </w:tcPr>
                <w:p w:rsidR="0001065E" w:rsidRPr="005B211E" w:rsidRDefault="00BE3BBA" w:rsidP="00BE3BBA">
                  <w:pPr>
                    <w:pStyle w:val="a5"/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  <w:lang w:val="ru-RU"/>
                    </w:rPr>
                  </w:pPr>
                  <w:r w:rsidRPr="005B211E"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  <w:lang w:val="ru-RU"/>
                    </w:rPr>
                    <w:t>ВЕСТНИК НКО</w:t>
                  </w:r>
                </w:p>
                <w:p w:rsidR="000C3A07" w:rsidRPr="000C3A07" w:rsidRDefault="000C3A07" w:rsidP="000C3A07">
                  <w:pPr>
                    <w:rPr>
                      <w:lang w:val="ru-RU"/>
                    </w:rPr>
                  </w:pPr>
                </w:p>
              </w:tc>
            </w:tr>
            <w:tr w:rsidR="00E92582" w:rsidRPr="00E92582">
              <w:trPr>
                <w:trHeight w:val="3312"/>
              </w:trPr>
              <w:tc>
                <w:tcPr>
                  <w:tcW w:w="5000" w:type="pct"/>
                  <w:vAlign w:val="bottom"/>
                </w:tcPr>
                <w:p w:rsidR="00BE3BBA" w:rsidRPr="005B211E" w:rsidRDefault="00884DC1" w:rsidP="00BE3BBA">
                  <w:pPr>
                    <w:widowControl w:val="0"/>
                    <w:spacing w:after="120"/>
                    <w:jc w:val="right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  <w:lang w:val="ru-RU"/>
                    </w:rPr>
                  </w:pPr>
                  <w:r w:rsidRPr="005B211E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  <w:lang w:val="ru-RU"/>
                    </w:rPr>
                    <w:t>ЕЖЕМЕСЯЧНЫ</w:t>
                  </w:r>
                  <w:r w:rsidR="004D79CF" w:rsidRPr="005B211E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  <w:lang w:val="ru-RU"/>
                    </w:rPr>
                    <w:t>Й</w:t>
                  </w:r>
                </w:p>
                <w:p w:rsidR="00BE3BBA" w:rsidRPr="005B211E" w:rsidRDefault="00BE3BBA" w:rsidP="00BE3BBA">
                  <w:pPr>
                    <w:widowControl w:val="0"/>
                    <w:spacing w:after="120"/>
                    <w:jc w:val="right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  <w:lang w:val="ru-RU"/>
                    </w:rPr>
                  </w:pPr>
                  <w:r w:rsidRPr="005B211E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  <w:lang w:val="ru-RU"/>
                    </w:rPr>
                    <w:t>БЮЛЛЕТЕНЬ</w:t>
                  </w:r>
                </w:p>
                <w:p w:rsidR="00BE3BBA" w:rsidRPr="005B211E" w:rsidRDefault="00E92582" w:rsidP="00BE3BBA">
                  <w:pPr>
                    <w:widowControl w:val="0"/>
                    <w:spacing w:after="120"/>
                    <w:jc w:val="right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  <w:lang w:val="ru-RU"/>
                    </w:rPr>
                  </w:pPr>
                  <w:r w:rsidRPr="005B211E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  <w:lang w:val="ru-RU"/>
                    </w:rPr>
                    <w:t>ЦЕНТРА РАЗВИТИЯ</w:t>
                  </w:r>
                  <w:r w:rsidR="00BE3BBA" w:rsidRPr="005B211E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  <w:lang w:val="ru-RU"/>
                    </w:rPr>
                    <w:t xml:space="preserve"> НКО </w:t>
                  </w:r>
                </w:p>
                <w:p w:rsidR="00BE3BBA" w:rsidRPr="005B211E" w:rsidRDefault="00BE3BBA" w:rsidP="00BE3BBA">
                  <w:pPr>
                    <w:widowControl w:val="0"/>
                    <w:spacing w:after="120"/>
                    <w:jc w:val="right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  <w:lang w:val="ru-RU"/>
                    </w:rPr>
                  </w:pPr>
                  <w:r w:rsidRPr="005B211E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  <w:lang w:val="ru-RU"/>
                    </w:rPr>
                    <w:t xml:space="preserve">ПРИ ОБЩЕСТВЕННОЙ ПАЛАТЕ </w:t>
                  </w:r>
                </w:p>
                <w:p w:rsidR="00BE3BBA" w:rsidRPr="005B211E" w:rsidRDefault="00BE3BBA" w:rsidP="00BE3BBA">
                  <w:pPr>
                    <w:widowControl w:val="0"/>
                    <w:spacing w:after="120"/>
                    <w:jc w:val="right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  <w:r w:rsidRPr="005B211E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УЛЬЯНОВСКОЙ ОБЛАСТИ</w:t>
                  </w:r>
                </w:p>
                <w:p w:rsidR="00BE3BBA" w:rsidRDefault="00BE3BBA">
                  <w:pPr>
                    <w:pStyle w:val="a7"/>
                    <w:rPr>
                      <w:rFonts w:ascii="Times New Roman" w:hAnsi="Times New Roman" w:cs="Times New Roman"/>
                      <w:i/>
                      <w:iCs w:val="0"/>
                      <w:color w:val="002060"/>
                      <w:sz w:val="22"/>
                      <w:szCs w:val="22"/>
                      <w:lang w:val="ru-RU"/>
                    </w:rPr>
                  </w:pPr>
                </w:p>
                <w:p w:rsidR="000C3A07" w:rsidRDefault="000C3A07" w:rsidP="000C3A07">
                  <w:pPr>
                    <w:rPr>
                      <w:lang w:val="ru-RU"/>
                    </w:rPr>
                  </w:pPr>
                </w:p>
                <w:p w:rsidR="000C3A07" w:rsidRPr="000C3A07" w:rsidRDefault="000C3A07" w:rsidP="000C3A07">
                  <w:pPr>
                    <w:rPr>
                      <w:lang w:val="ru-RU"/>
                    </w:rPr>
                  </w:pPr>
                </w:p>
                <w:p w:rsidR="0001065E" w:rsidRPr="005B211E" w:rsidRDefault="00FA6645">
                  <w:pPr>
                    <w:pStyle w:val="a7"/>
                    <w:rPr>
                      <w:rFonts w:ascii="Times New Roman" w:hAnsi="Times New Roman" w:cs="Times New Roman"/>
                      <w:b/>
                      <w:color w:val="002060"/>
                      <w:sz w:val="44"/>
                      <w:szCs w:val="4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iCs w:val="0"/>
                      <w:sz w:val="44"/>
                      <w:szCs w:val="44"/>
                      <w:lang w:val="ru-RU"/>
                    </w:rPr>
                    <w:t>11</w:t>
                  </w:r>
                  <w:r w:rsidR="00E92582" w:rsidRPr="005B211E">
                    <w:rPr>
                      <w:rFonts w:ascii="Times New Roman" w:hAnsi="Times New Roman" w:cs="Times New Roman"/>
                      <w:b/>
                      <w:i/>
                      <w:iCs w:val="0"/>
                      <w:sz w:val="44"/>
                      <w:szCs w:val="44"/>
                      <w:lang w:val="ru-RU"/>
                    </w:rPr>
                    <w:t>/2015</w:t>
                  </w:r>
                </w:p>
              </w:tc>
            </w:tr>
          </w:tbl>
          <w:p w:rsidR="0001065E" w:rsidRPr="00E92582" w:rsidRDefault="0001065E">
            <w:pPr>
              <w:pStyle w:val="a7"/>
              <w:rPr>
                <w:rFonts w:ascii="Times New Roman" w:hAnsi="Times New Roman" w:cs="Times New Roman"/>
                <w:color w:val="002060"/>
                <w:sz w:val="22"/>
                <w:szCs w:val="22"/>
                <w:lang w:val="ru-RU"/>
              </w:rPr>
            </w:pPr>
          </w:p>
        </w:tc>
      </w:tr>
      <w:tr w:rsidR="00E92582" w:rsidRPr="00E92582">
        <w:trPr>
          <w:cantSplit/>
          <w:trHeight w:hRule="exact" w:val="72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</w:tcPr>
          <w:p w:rsidR="0001065E" w:rsidRPr="00E92582" w:rsidRDefault="0001065E">
            <w:pPr>
              <w:pStyle w:val="af8"/>
              <w:rPr>
                <w:rFonts w:ascii="Times New Roman" w:hAnsi="Times New Roman" w:cs="Times New Roman"/>
                <w:color w:val="002060"/>
                <w:sz w:val="22"/>
                <w:lang w:val="ru-RU"/>
              </w:rPr>
            </w:pPr>
          </w:p>
        </w:tc>
        <w:tc>
          <w:tcPr>
            <w:tcW w:w="71" w:type="dxa"/>
          </w:tcPr>
          <w:p w:rsidR="0001065E" w:rsidRPr="00E92582" w:rsidRDefault="0001065E">
            <w:pPr>
              <w:pStyle w:val="af8"/>
              <w:rPr>
                <w:rFonts w:ascii="Times New Roman" w:hAnsi="Times New Roman" w:cs="Times New Roman"/>
                <w:color w:val="002060"/>
                <w:sz w:val="22"/>
                <w:lang w:val="ru-RU"/>
              </w:rPr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</w:tcPr>
          <w:p w:rsidR="0001065E" w:rsidRPr="00E92582" w:rsidRDefault="0001065E">
            <w:pPr>
              <w:pStyle w:val="af8"/>
              <w:rPr>
                <w:rFonts w:ascii="Times New Roman" w:hAnsi="Times New Roman" w:cs="Times New Roman"/>
                <w:color w:val="002060"/>
                <w:sz w:val="22"/>
                <w:lang w:val="ru-RU"/>
              </w:rPr>
            </w:pPr>
          </w:p>
        </w:tc>
      </w:tr>
      <w:tr w:rsidR="00E92582" w:rsidRPr="00E92582">
        <w:trPr>
          <w:cantSplit/>
          <w:trHeight w:val="360"/>
          <w:jc w:val="center"/>
        </w:trPr>
        <w:tc>
          <w:tcPr>
            <w:tcW w:w="7660" w:type="dxa"/>
            <w:shd w:val="clear" w:color="auto" w:fill="297FD5" w:themeFill="accent2"/>
            <w:tcMar>
              <w:left w:w="0" w:type="dxa"/>
              <w:right w:w="115" w:type="dxa"/>
            </w:tcMar>
            <w:vAlign w:val="center"/>
          </w:tcPr>
          <w:p w:rsidR="0001065E" w:rsidRPr="00E92582" w:rsidRDefault="0001065E" w:rsidP="005E302E">
            <w:pPr>
              <w:pStyle w:val="4"/>
              <w:ind w:left="0"/>
              <w:rPr>
                <w:rFonts w:ascii="Times New Roman" w:hAnsi="Times New Roman" w:cs="Times New Roman"/>
                <w:color w:val="002060"/>
                <w:sz w:val="22"/>
                <w:lang w:val="ru-RU"/>
              </w:rPr>
            </w:pP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:rsidR="0001065E" w:rsidRPr="00E92582" w:rsidRDefault="0001065E">
            <w:pPr>
              <w:pStyle w:val="af8"/>
              <w:rPr>
                <w:rFonts w:ascii="Times New Roman" w:hAnsi="Times New Roman" w:cs="Times New Roman"/>
                <w:color w:val="002060"/>
                <w:sz w:val="22"/>
                <w:lang w:val="ru-RU"/>
              </w:rPr>
            </w:pPr>
          </w:p>
        </w:tc>
        <w:tc>
          <w:tcPr>
            <w:tcW w:w="3789" w:type="dxa"/>
            <w:shd w:val="clear" w:color="auto" w:fill="404040" w:themeFill="text1" w:themeFillTint="BF"/>
            <w:tcMar>
              <w:left w:w="0" w:type="dxa"/>
              <w:right w:w="115" w:type="dxa"/>
            </w:tcMar>
            <w:vAlign w:val="center"/>
          </w:tcPr>
          <w:p w:rsidR="0001065E" w:rsidRPr="00E92582" w:rsidRDefault="0001065E">
            <w:pPr>
              <w:pStyle w:val="4"/>
              <w:rPr>
                <w:rFonts w:ascii="Times New Roman" w:hAnsi="Times New Roman" w:cs="Times New Roman"/>
                <w:color w:val="002060"/>
                <w:sz w:val="22"/>
                <w:lang w:val="ru-RU"/>
              </w:rPr>
            </w:pPr>
          </w:p>
        </w:tc>
      </w:tr>
    </w:tbl>
    <w:p w:rsidR="0001065E" w:rsidRPr="00E92582" w:rsidRDefault="0001065E" w:rsidP="00391892">
      <w:pPr>
        <w:spacing w:after="120"/>
        <w:rPr>
          <w:rFonts w:ascii="Times New Roman" w:hAnsi="Times New Roman" w:cs="Times New Roman"/>
          <w:color w:val="002060"/>
          <w:sz w:val="22"/>
          <w:lang w:val="ru-RU"/>
        </w:rPr>
        <w:sectPr w:rsidR="0001065E" w:rsidRPr="00E92582">
          <w:headerReference w:type="default" r:id="rId11"/>
          <w:headerReference w:type="first" r:id="rId12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</w:p>
    <w:p w:rsidR="005E302E" w:rsidRDefault="005E302E" w:rsidP="00E92582">
      <w:pPr>
        <w:tabs>
          <w:tab w:val="left" w:pos="284"/>
        </w:tabs>
        <w:jc w:val="both"/>
        <w:rPr>
          <w:rFonts w:ascii="Times New Roman" w:hAnsi="Times New Roman" w:cs="Times New Roman"/>
          <w:color w:val="002060"/>
          <w:sz w:val="22"/>
          <w:lang w:val="ru-RU"/>
        </w:rPr>
        <w:sectPr w:rsidR="005E302E">
          <w:type w:val="continuous"/>
          <w:pgSz w:w="12240" w:h="15840" w:code="1"/>
          <w:pgMar w:top="720" w:right="576" w:bottom="720" w:left="576" w:header="360" w:footer="720" w:gutter="0"/>
          <w:cols w:space="504"/>
          <w:titlePg/>
          <w:docGrid w:linePitch="360"/>
        </w:sectPr>
      </w:pPr>
    </w:p>
    <w:p w:rsidR="00B152FF" w:rsidRPr="00B152FF" w:rsidRDefault="00B152FF" w:rsidP="00B152FF">
      <w:pPr>
        <w:jc w:val="center"/>
        <w:rPr>
          <w:rFonts w:eastAsia="Times New Roman"/>
          <w:b/>
          <w:color w:val="FF0000"/>
          <w:sz w:val="24"/>
          <w:szCs w:val="24"/>
          <w:lang w:val="ru-RU" w:eastAsia="ru-RU"/>
        </w:rPr>
      </w:pPr>
      <w:r w:rsidRPr="00B152FF">
        <w:rPr>
          <w:rFonts w:eastAsia="Times New Roman"/>
          <w:b/>
          <w:color w:val="FF0000"/>
          <w:sz w:val="24"/>
          <w:szCs w:val="24"/>
          <w:lang w:val="ru-RU" w:eastAsia="ru-RU"/>
        </w:rPr>
        <w:lastRenderedPageBreak/>
        <w:t>ВНИМАНИЕ! ОТКРЫТО ОНЛАЙН-ГОЛОСОВАНИЕ ЗА НОМИНАНТОВ КОНКУРСА «ОБЩЕСТВЕННОЕ ПРИЗНАНИЕ — 2015»</w:t>
      </w:r>
    </w:p>
    <w:p w:rsidR="00B152FF" w:rsidRDefault="00B152FF" w:rsidP="00B152FF">
      <w:pPr>
        <w:jc w:val="both"/>
        <w:rPr>
          <w:rFonts w:eastAsia="Times New Roman"/>
          <w:color w:val="002060"/>
          <w:sz w:val="24"/>
          <w:szCs w:val="24"/>
          <w:lang w:val="ru-RU" w:eastAsia="ru-RU"/>
        </w:rPr>
      </w:pPr>
    </w:p>
    <w:p w:rsidR="00B152FF" w:rsidRPr="00B152FF" w:rsidRDefault="00B152FF" w:rsidP="00B152FF">
      <w:pPr>
        <w:jc w:val="both"/>
        <w:rPr>
          <w:rFonts w:eastAsia="Times New Roman"/>
          <w:b/>
          <w:color w:val="002060"/>
          <w:sz w:val="22"/>
          <w:lang w:val="ru-RU" w:eastAsia="ru-RU"/>
        </w:rPr>
      </w:pPr>
      <w:r w:rsidRPr="00B152FF">
        <w:rPr>
          <w:rFonts w:eastAsia="Times New Roman"/>
          <w:b/>
          <w:color w:val="002060"/>
          <w:sz w:val="22"/>
          <w:lang w:val="ru-RU" w:eastAsia="ru-RU"/>
        </w:rPr>
        <w:t xml:space="preserve">Общественная палата Ульяновской области сообщает о начале открытого </w:t>
      </w:r>
      <w:proofErr w:type="gramStart"/>
      <w:r w:rsidRPr="00B152FF">
        <w:rPr>
          <w:rFonts w:eastAsia="Times New Roman"/>
          <w:b/>
          <w:color w:val="002060"/>
          <w:sz w:val="22"/>
          <w:lang w:val="ru-RU" w:eastAsia="ru-RU"/>
        </w:rPr>
        <w:t>Интернет-голосования</w:t>
      </w:r>
      <w:proofErr w:type="gramEnd"/>
      <w:r w:rsidRPr="00B152FF">
        <w:rPr>
          <w:rFonts w:eastAsia="Times New Roman"/>
          <w:b/>
          <w:color w:val="002060"/>
          <w:sz w:val="22"/>
          <w:lang w:val="ru-RU" w:eastAsia="ru-RU"/>
        </w:rPr>
        <w:t xml:space="preserve"> в поддержку номинантов Областного общественного конкурса по итогам 2015 года.</w:t>
      </w:r>
    </w:p>
    <w:p w:rsidR="00B152FF" w:rsidRPr="00B152FF" w:rsidRDefault="00B152FF" w:rsidP="00B152FF">
      <w:pPr>
        <w:jc w:val="both"/>
        <w:rPr>
          <w:rFonts w:eastAsia="Times New Roman"/>
          <w:color w:val="002060"/>
          <w:sz w:val="22"/>
          <w:lang w:val="ru-RU" w:eastAsia="ru-RU"/>
        </w:rPr>
      </w:pPr>
    </w:p>
    <w:p w:rsidR="00B152FF" w:rsidRPr="00B152FF" w:rsidRDefault="00B152FF" w:rsidP="00B152FF">
      <w:pPr>
        <w:ind w:firstLine="567"/>
        <w:jc w:val="both"/>
        <w:rPr>
          <w:rFonts w:eastAsia="Times New Roman"/>
          <w:color w:val="002060"/>
          <w:sz w:val="22"/>
          <w:lang w:val="ru-RU" w:eastAsia="ru-RU"/>
        </w:rPr>
      </w:pPr>
      <w:r w:rsidRPr="00B152FF">
        <w:rPr>
          <w:rFonts w:eastAsia="Times New Roman"/>
          <w:color w:val="002060"/>
          <w:sz w:val="22"/>
          <w:lang w:val="ru-RU" w:eastAsia="ru-RU"/>
        </w:rPr>
        <w:t>Напомним, что конкурс, организуемый региональной Палатой с 2011 года, проводится с целью поощрения значительных достижений граждан и организаций всех форм собственности, внесших существенный вклад в развитие гражданского общества на территории региона.</w:t>
      </w:r>
    </w:p>
    <w:p w:rsidR="00B152FF" w:rsidRDefault="00B152FF" w:rsidP="00B152FF">
      <w:pPr>
        <w:ind w:firstLine="567"/>
        <w:jc w:val="both"/>
        <w:rPr>
          <w:rFonts w:eastAsia="Times New Roman"/>
          <w:color w:val="002060"/>
          <w:sz w:val="22"/>
          <w:lang w:val="ru-RU" w:eastAsia="ru-RU"/>
        </w:rPr>
      </w:pPr>
      <w:r w:rsidRPr="00B152FF">
        <w:rPr>
          <w:rFonts w:eastAsia="Times New Roman"/>
          <w:color w:val="002060"/>
          <w:sz w:val="22"/>
          <w:lang w:val="ru-RU" w:eastAsia="ru-RU"/>
        </w:rPr>
        <w:t>В этом году онлайн-голосование открыто в семи номинациях: «НКО года», «СМИ года», «Социально ответственный бизнес» — для юридических лиц, «Лидер НКО года», «Доброволец года», «Просветитель года», «Благотворитель года» — для физических лиц. Выбирать лауреатов конкурса «Общественное признание» в каждой из номинаций параллельно будут экспертная комиссия (заполняя оценочные листы) и все жители региона (посредством о</w:t>
      </w:r>
      <w:r>
        <w:rPr>
          <w:rFonts w:eastAsia="Times New Roman"/>
          <w:color w:val="002060"/>
          <w:sz w:val="22"/>
          <w:lang w:val="ru-RU" w:eastAsia="ru-RU"/>
        </w:rPr>
        <w:t xml:space="preserve">ткрытого </w:t>
      </w:r>
      <w:proofErr w:type="gramStart"/>
      <w:r>
        <w:rPr>
          <w:rFonts w:eastAsia="Times New Roman"/>
          <w:color w:val="002060"/>
          <w:sz w:val="22"/>
          <w:lang w:val="ru-RU" w:eastAsia="ru-RU"/>
        </w:rPr>
        <w:t>Интернет-голосования</w:t>
      </w:r>
      <w:proofErr w:type="gramEnd"/>
      <w:r>
        <w:rPr>
          <w:rFonts w:eastAsia="Times New Roman"/>
          <w:color w:val="002060"/>
          <w:sz w:val="22"/>
          <w:lang w:val="ru-RU" w:eastAsia="ru-RU"/>
        </w:rPr>
        <w:t>).</w:t>
      </w:r>
    </w:p>
    <w:p w:rsidR="00B152FF" w:rsidRDefault="00B152FF" w:rsidP="00B152FF">
      <w:pPr>
        <w:ind w:firstLine="567"/>
        <w:jc w:val="both"/>
        <w:rPr>
          <w:rFonts w:eastAsia="Times New Roman"/>
          <w:color w:val="002060"/>
          <w:sz w:val="22"/>
          <w:lang w:val="ru-RU" w:eastAsia="ru-RU"/>
        </w:rPr>
      </w:pPr>
      <w:r w:rsidRPr="00B152FF">
        <w:rPr>
          <w:rFonts w:eastAsia="Times New Roman"/>
          <w:color w:val="002060"/>
          <w:sz w:val="22"/>
          <w:lang w:val="ru-RU" w:eastAsia="ru-RU"/>
        </w:rPr>
        <w:t>В состав комиссии войдут эксперты в сферах общественной деятельности, соответствующих номинациям конкурса. Они будут оценивать документы каждого номинанта на соответствие трем критериям по 10-балльной шкале, а затем вычислять среднее значение баллов по всем экспертным оценкам.</w:t>
      </w:r>
    </w:p>
    <w:p w:rsidR="00B152FF" w:rsidRDefault="00B152FF" w:rsidP="00B152FF">
      <w:pPr>
        <w:ind w:firstLine="567"/>
        <w:jc w:val="both"/>
        <w:rPr>
          <w:rFonts w:eastAsia="Times New Roman"/>
          <w:color w:val="002060"/>
          <w:sz w:val="22"/>
          <w:lang w:val="ru-RU" w:eastAsia="ru-RU"/>
        </w:rPr>
      </w:pPr>
      <w:r w:rsidRPr="00B152FF">
        <w:rPr>
          <w:rFonts w:eastAsia="Times New Roman"/>
          <w:color w:val="002060"/>
          <w:sz w:val="22"/>
          <w:lang w:val="ru-RU" w:eastAsia="ru-RU"/>
        </w:rPr>
        <w:lastRenderedPageBreak/>
        <w:t xml:space="preserve">Открытое онлайн-голосование за участников «Общественного признания» продлится до 18.00 8 декабря 2015 г. по ссылке: </w:t>
      </w:r>
      <w:r w:rsidRPr="00B661EF">
        <w:rPr>
          <w:rFonts w:eastAsia="Times New Roman"/>
          <w:color w:val="FF0000"/>
          <w:sz w:val="22"/>
          <w:lang w:val="ru-RU" w:eastAsia="ru-RU"/>
        </w:rPr>
        <w:t xml:space="preserve">http://opuo.ru/poll-nko/. </w:t>
      </w:r>
      <w:r w:rsidRPr="00B152FF">
        <w:rPr>
          <w:rFonts w:eastAsia="Times New Roman"/>
          <w:color w:val="002060"/>
          <w:sz w:val="22"/>
          <w:lang w:val="ru-RU" w:eastAsia="ru-RU"/>
        </w:rPr>
        <w:t>Его результаты будут подведены путем простого подсчета голосов (каждому го</w:t>
      </w:r>
      <w:r>
        <w:rPr>
          <w:rFonts w:eastAsia="Times New Roman"/>
          <w:color w:val="002060"/>
          <w:sz w:val="22"/>
          <w:lang w:val="ru-RU" w:eastAsia="ru-RU"/>
        </w:rPr>
        <w:t>лосу присваивается 0,01 балла).</w:t>
      </w:r>
    </w:p>
    <w:p w:rsidR="00B152FF" w:rsidRDefault="00B152FF" w:rsidP="00B152FF">
      <w:pPr>
        <w:ind w:firstLine="567"/>
        <w:jc w:val="both"/>
        <w:rPr>
          <w:rFonts w:eastAsia="Times New Roman"/>
          <w:color w:val="002060"/>
          <w:sz w:val="22"/>
          <w:lang w:val="ru-RU" w:eastAsia="ru-RU"/>
        </w:rPr>
      </w:pPr>
      <w:r w:rsidRPr="00B152FF">
        <w:rPr>
          <w:rFonts w:eastAsia="Times New Roman"/>
          <w:color w:val="002060"/>
          <w:sz w:val="22"/>
          <w:lang w:val="ru-RU" w:eastAsia="ru-RU"/>
        </w:rPr>
        <w:t xml:space="preserve">Победители «Общественного признания» будут выявлены после суммирования баллов, набранных номинантом по итогам экспертной оценки </w:t>
      </w:r>
      <w:r>
        <w:rPr>
          <w:rFonts w:eastAsia="Times New Roman"/>
          <w:color w:val="002060"/>
          <w:sz w:val="22"/>
          <w:lang w:val="ru-RU" w:eastAsia="ru-RU"/>
        </w:rPr>
        <w:t>и открытого онлайн-голосования.</w:t>
      </w:r>
    </w:p>
    <w:p w:rsidR="00B152FF" w:rsidRDefault="00B152FF" w:rsidP="00B152FF">
      <w:pPr>
        <w:ind w:firstLine="567"/>
        <w:jc w:val="both"/>
        <w:rPr>
          <w:rFonts w:eastAsia="Times New Roman"/>
          <w:color w:val="002060"/>
          <w:sz w:val="22"/>
          <w:lang w:val="ru-RU" w:eastAsia="ru-RU"/>
        </w:rPr>
      </w:pPr>
      <w:r w:rsidRPr="00B152FF">
        <w:rPr>
          <w:rFonts w:eastAsia="Times New Roman"/>
          <w:color w:val="002060"/>
          <w:sz w:val="22"/>
          <w:lang w:val="ru-RU" w:eastAsia="ru-RU"/>
        </w:rPr>
        <w:t>Победители «Общественного признания» будут выявлены после суммирования баллов, набранных каждым номинантом по итогам экспертной оценки и открытого онлайн-голосования. Торжественная церемония награждения лауреатов конкурса состоится в конце декабря 2015 года на</w:t>
      </w:r>
      <w:r>
        <w:rPr>
          <w:rFonts w:eastAsia="Times New Roman"/>
          <w:color w:val="002060"/>
          <w:sz w:val="22"/>
          <w:lang w:val="ru-RU" w:eastAsia="ru-RU"/>
        </w:rPr>
        <w:t xml:space="preserve"> заседании региональной Палаты.</w:t>
      </w:r>
    </w:p>
    <w:p w:rsidR="007D28CD" w:rsidRDefault="00B152FF" w:rsidP="00B152FF">
      <w:pPr>
        <w:ind w:firstLine="567"/>
        <w:jc w:val="both"/>
        <w:rPr>
          <w:rFonts w:eastAsia="Times New Roman"/>
          <w:color w:val="002060"/>
          <w:sz w:val="22"/>
          <w:lang w:val="ru-RU" w:eastAsia="ru-RU"/>
        </w:rPr>
      </w:pPr>
      <w:r w:rsidRPr="00B152FF">
        <w:rPr>
          <w:rFonts w:eastAsia="Times New Roman"/>
          <w:color w:val="002060"/>
          <w:sz w:val="22"/>
          <w:lang w:val="ru-RU" w:eastAsia="ru-RU"/>
        </w:rPr>
        <w:t xml:space="preserve">Общественная палата Ульяновской области призывает всех жителей региона принять участие в </w:t>
      </w:r>
      <w:proofErr w:type="gramStart"/>
      <w:r w:rsidRPr="00B152FF">
        <w:rPr>
          <w:rFonts w:eastAsia="Times New Roman"/>
          <w:color w:val="002060"/>
          <w:sz w:val="22"/>
          <w:lang w:val="ru-RU" w:eastAsia="ru-RU"/>
        </w:rPr>
        <w:t>Интернет-голосовании</w:t>
      </w:r>
      <w:proofErr w:type="gramEnd"/>
      <w:r w:rsidRPr="00B152FF">
        <w:rPr>
          <w:rFonts w:eastAsia="Times New Roman"/>
          <w:color w:val="002060"/>
          <w:sz w:val="22"/>
          <w:lang w:val="ru-RU" w:eastAsia="ru-RU"/>
        </w:rPr>
        <w:t xml:space="preserve"> и поддержать тех номинантов, кого они считают достойными общественного признания! Отдать свой голос можно только за одного кандидата в каждой из номинаций конкурса.</w:t>
      </w:r>
    </w:p>
    <w:p w:rsidR="00B152FF" w:rsidRDefault="00B152FF" w:rsidP="00B152FF">
      <w:pPr>
        <w:ind w:firstLine="567"/>
        <w:jc w:val="both"/>
        <w:rPr>
          <w:rFonts w:eastAsia="Times New Roman"/>
          <w:color w:val="002060"/>
          <w:sz w:val="22"/>
          <w:lang w:val="ru-RU" w:eastAsia="ru-RU"/>
        </w:rPr>
      </w:pPr>
    </w:p>
    <w:p w:rsidR="00B152FF" w:rsidRDefault="00B152FF" w:rsidP="00B152FF">
      <w:pPr>
        <w:ind w:firstLine="567"/>
        <w:jc w:val="both"/>
        <w:rPr>
          <w:rFonts w:eastAsia="Times New Roman"/>
          <w:b/>
          <w:color w:val="FF0000"/>
          <w:sz w:val="22"/>
          <w:lang w:val="ru-RU" w:eastAsia="ru-RU"/>
        </w:rPr>
      </w:pPr>
      <w:r w:rsidRPr="00B152FF">
        <w:rPr>
          <w:rFonts w:eastAsia="Times New Roman"/>
          <w:b/>
          <w:color w:val="FF0000"/>
          <w:sz w:val="22"/>
          <w:lang w:val="ru-RU" w:eastAsia="ru-RU"/>
        </w:rPr>
        <w:t xml:space="preserve">Источник: </w:t>
      </w:r>
      <w:hyperlink r:id="rId13" w:history="1">
        <w:r w:rsidRPr="00B152FF">
          <w:rPr>
            <w:rStyle w:val="aff8"/>
            <w:rFonts w:eastAsia="Times New Roman"/>
            <w:b/>
            <w:color w:val="FF0000"/>
            <w:sz w:val="22"/>
            <w:lang w:val="ru-RU" w:eastAsia="ru-RU"/>
          </w:rPr>
          <w:t>http://opuo.ru/news/vnimanie-otkryto-onlajn-golosovanie-za-nominantov-konkursa-obshhestvennoe-priznanie-2015/</w:t>
        </w:r>
      </w:hyperlink>
      <w:r w:rsidRPr="00B152FF">
        <w:rPr>
          <w:rFonts w:eastAsia="Times New Roman"/>
          <w:b/>
          <w:color w:val="FF0000"/>
          <w:sz w:val="22"/>
          <w:lang w:val="ru-RU" w:eastAsia="ru-RU"/>
        </w:rPr>
        <w:t xml:space="preserve">. </w:t>
      </w:r>
    </w:p>
    <w:p w:rsidR="00B152FF" w:rsidRDefault="00B152FF" w:rsidP="00B152FF">
      <w:pPr>
        <w:ind w:firstLine="567"/>
        <w:jc w:val="both"/>
        <w:rPr>
          <w:rFonts w:eastAsia="Times New Roman"/>
          <w:b/>
          <w:color w:val="FF0000"/>
          <w:sz w:val="22"/>
          <w:lang w:val="ru-RU" w:eastAsia="ru-RU"/>
        </w:rPr>
      </w:pPr>
    </w:p>
    <w:p w:rsidR="00B152FF" w:rsidRPr="00B152FF" w:rsidRDefault="00B152FF" w:rsidP="00B152FF">
      <w:pPr>
        <w:ind w:firstLine="567"/>
        <w:jc w:val="both"/>
        <w:rPr>
          <w:rFonts w:eastAsia="Times New Roman"/>
          <w:b/>
          <w:color w:val="FF0000"/>
          <w:sz w:val="22"/>
          <w:lang w:val="ru-RU" w:eastAsia="ru-RU"/>
        </w:rPr>
      </w:pPr>
      <w:r w:rsidRPr="00B152FF">
        <w:rPr>
          <w:rFonts w:eastAsia="Times New Roman"/>
          <w:b/>
          <w:color w:val="FF0000"/>
          <w:sz w:val="22"/>
          <w:lang w:val="ru-RU" w:eastAsia="ru-RU"/>
        </w:rPr>
        <w:t xml:space="preserve">Ссылка для голосования: </w:t>
      </w:r>
      <w:hyperlink r:id="rId14" w:history="1">
        <w:r w:rsidRPr="00B152FF">
          <w:rPr>
            <w:rStyle w:val="aff8"/>
            <w:rFonts w:eastAsia="Times New Roman"/>
            <w:b/>
            <w:color w:val="FF0000"/>
            <w:sz w:val="22"/>
            <w:lang w:val="ru-RU" w:eastAsia="ru-RU"/>
          </w:rPr>
          <w:t>http://opuo.ru/poll-nko/</w:t>
        </w:r>
      </w:hyperlink>
      <w:r w:rsidRPr="00B152FF">
        <w:rPr>
          <w:rFonts w:eastAsia="Times New Roman"/>
          <w:b/>
          <w:color w:val="FF0000"/>
          <w:sz w:val="22"/>
          <w:lang w:val="ru-RU" w:eastAsia="ru-RU"/>
        </w:rPr>
        <w:t xml:space="preserve">. </w:t>
      </w:r>
    </w:p>
    <w:p w:rsidR="007D28CD" w:rsidRDefault="007D28CD" w:rsidP="00811A8F">
      <w:pPr>
        <w:jc w:val="center"/>
        <w:rPr>
          <w:rFonts w:eastAsia="Times New Roman"/>
          <w:b/>
          <w:color w:val="FF0000"/>
          <w:sz w:val="24"/>
          <w:szCs w:val="24"/>
          <w:lang w:val="ru-RU" w:eastAsia="ru-RU"/>
        </w:rPr>
      </w:pPr>
    </w:p>
    <w:p w:rsidR="001D388B" w:rsidRPr="003E1554" w:rsidRDefault="006208C4" w:rsidP="00811A8F">
      <w:pPr>
        <w:jc w:val="center"/>
        <w:rPr>
          <w:rFonts w:eastAsia="Times New Roman"/>
          <w:b/>
          <w:color w:val="FF0000"/>
          <w:sz w:val="24"/>
          <w:szCs w:val="24"/>
          <w:lang w:val="ru-RU" w:eastAsia="ru-RU"/>
        </w:rPr>
      </w:pPr>
      <w:r>
        <w:rPr>
          <w:rFonts w:eastAsia="Times New Roman"/>
          <w:b/>
          <w:color w:val="FF0000"/>
          <w:sz w:val="24"/>
          <w:szCs w:val="24"/>
          <w:lang w:val="ru-RU" w:eastAsia="ru-RU"/>
        </w:rPr>
        <w:lastRenderedPageBreak/>
        <w:t xml:space="preserve">ИТОГИ </w:t>
      </w:r>
      <w:r w:rsidR="00811A8F">
        <w:rPr>
          <w:rFonts w:eastAsia="Times New Roman"/>
          <w:b/>
          <w:color w:val="FF0000"/>
          <w:sz w:val="24"/>
          <w:szCs w:val="24"/>
          <w:lang w:val="ru-RU" w:eastAsia="ru-RU"/>
        </w:rPr>
        <w:t xml:space="preserve">ВТОРОГО </w:t>
      </w:r>
      <w:r>
        <w:rPr>
          <w:rFonts w:eastAsia="Times New Roman"/>
          <w:b/>
          <w:color w:val="FF0000"/>
          <w:sz w:val="24"/>
          <w:szCs w:val="24"/>
          <w:lang w:val="ru-RU" w:eastAsia="ru-RU"/>
        </w:rPr>
        <w:t xml:space="preserve">КОНКУРСА </w:t>
      </w:r>
      <w:proofErr w:type="gramStart"/>
      <w:r w:rsidR="001D388B" w:rsidRPr="003E1554">
        <w:rPr>
          <w:rFonts w:eastAsia="Times New Roman"/>
          <w:b/>
          <w:color w:val="FF0000"/>
          <w:sz w:val="24"/>
          <w:szCs w:val="24"/>
          <w:lang w:val="ru-RU" w:eastAsia="ru-RU"/>
        </w:rPr>
        <w:t>ДЛЯ</w:t>
      </w:r>
      <w:proofErr w:type="gramEnd"/>
      <w:r w:rsidR="001D388B" w:rsidRPr="003E1554">
        <w:rPr>
          <w:rFonts w:eastAsia="Times New Roman"/>
          <w:b/>
          <w:color w:val="FF0000"/>
          <w:sz w:val="24"/>
          <w:szCs w:val="24"/>
          <w:lang w:val="ru-RU" w:eastAsia="ru-RU"/>
        </w:rPr>
        <w:t xml:space="preserve"> </w:t>
      </w:r>
      <w:proofErr w:type="gramStart"/>
      <w:r w:rsidR="001D388B" w:rsidRPr="003E1554">
        <w:rPr>
          <w:rFonts w:eastAsia="Times New Roman"/>
          <w:b/>
          <w:color w:val="FF0000"/>
          <w:sz w:val="24"/>
          <w:szCs w:val="24"/>
          <w:lang w:val="ru-RU" w:eastAsia="ru-RU"/>
        </w:rPr>
        <w:t>СО</w:t>
      </w:r>
      <w:proofErr w:type="gramEnd"/>
      <w:r w:rsidR="001D388B" w:rsidRPr="003E1554">
        <w:rPr>
          <w:rFonts w:eastAsia="Times New Roman"/>
          <w:b/>
          <w:color w:val="FF0000"/>
          <w:sz w:val="24"/>
          <w:szCs w:val="24"/>
          <w:lang w:val="ru-RU" w:eastAsia="ru-RU"/>
        </w:rPr>
        <w:t xml:space="preserve"> НКО НА ПРАВО ПОЛУЧЕНИЯ СУБСИДИЙ ИЗ РЕГИОНАЛЬНОГО БЮДЖЕТА</w:t>
      </w:r>
    </w:p>
    <w:p w:rsidR="005B211E" w:rsidRDefault="005B211E" w:rsidP="00A5739F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</w:p>
    <w:p w:rsidR="006208C4" w:rsidRPr="006208C4" w:rsidRDefault="006208C4" w:rsidP="006208C4">
      <w:pPr>
        <w:shd w:val="clear" w:color="auto" w:fill="FFFFFF"/>
        <w:spacing w:before="75" w:after="75"/>
        <w:ind w:firstLine="426"/>
        <w:jc w:val="both"/>
        <w:rPr>
          <w:rFonts w:ascii="Times New Roman" w:eastAsia="Times New Roman" w:hAnsi="Times New Roman" w:cs="Times New Roman"/>
          <w:b/>
          <w:color w:val="002060"/>
          <w:sz w:val="22"/>
          <w:lang w:val="ru-RU" w:eastAsia="ru-RU"/>
        </w:rPr>
      </w:pPr>
      <w:r w:rsidRPr="006208C4">
        <w:rPr>
          <w:rFonts w:ascii="Times New Roman" w:eastAsia="Times New Roman" w:hAnsi="Times New Roman" w:cs="Times New Roman"/>
          <w:b/>
          <w:color w:val="002060"/>
          <w:sz w:val="22"/>
          <w:lang w:val="ru-RU" w:eastAsia="ru-RU"/>
        </w:rPr>
        <w:t>Итоги второго конкурса среди социально ориентированных некоммерческих организаций подвели в Ульяновской области</w:t>
      </w:r>
    </w:p>
    <w:p w:rsidR="006208C4" w:rsidRPr="006208C4" w:rsidRDefault="006208C4" w:rsidP="006208C4">
      <w:pPr>
        <w:shd w:val="clear" w:color="auto" w:fill="FFFFFF"/>
        <w:spacing w:before="75" w:after="75"/>
        <w:ind w:firstLine="426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6208C4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Профильная комиссия приняла решение поддержать 13 проектов.</w:t>
      </w:r>
    </w:p>
    <w:p w:rsidR="006208C4" w:rsidRPr="006208C4" w:rsidRDefault="006208C4" w:rsidP="006208C4">
      <w:pPr>
        <w:shd w:val="clear" w:color="auto" w:fill="FFFFFF"/>
        <w:spacing w:before="75" w:after="75"/>
        <w:ind w:firstLine="426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6208C4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Напомним, отбор </w:t>
      </w:r>
      <w:proofErr w:type="gramStart"/>
      <w:r w:rsidRPr="006208C4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среди</w:t>
      </w:r>
      <w:proofErr w:type="gramEnd"/>
      <w:r w:rsidRPr="006208C4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 </w:t>
      </w:r>
      <w:proofErr w:type="gramStart"/>
      <w:r w:rsidRPr="006208C4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СО</w:t>
      </w:r>
      <w:proofErr w:type="gramEnd"/>
      <w:r w:rsidRPr="006208C4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 НКО для получения субсидий из областного бюджета проводился с 23 сентября по 28 октября 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2015 года У</w:t>
      </w:r>
      <w:r w:rsidRPr="006208C4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правлением внутренней политики администрации Губернатора Ульяновской области. Общий объем финансирования проектов-победителей составил два миллиона рублей. На участие в конк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урсном отборе подано 40 заявок.</w:t>
      </w:r>
    </w:p>
    <w:p w:rsidR="006208C4" w:rsidRPr="006208C4" w:rsidRDefault="006208C4" w:rsidP="006208C4">
      <w:pPr>
        <w:shd w:val="clear" w:color="auto" w:fill="FFFFFF"/>
        <w:spacing w:before="75" w:after="75"/>
        <w:ind w:firstLine="426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6208C4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Одним из проектов-победителей в сфере оказания юридической помощи на безвозмездной основе гражданам и некоммерческим организ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ациям стал «Мы строим наш дом».</w:t>
      </w:r>
    </w:p>
    <w:p w:rsidR="006208C4" w:rsidRPr="006208C4" w:rsidRDefault="006208C4" w:rsidP="006208C4">
      <w:pPr>
        <w:shd w:val="clear" w:color="auto" w:fill="FFFFFF"/>
        <w:spacing w:before="75" w:after="75"/>
        <w:ind w:firstLine="426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6208C4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«В рамках его реализации будет организована деловая игра для НКО, а также состоится фестиваль городских сообществ «Добрый Ульяновск». Мы благодарны Правительству региона и Губернатору Сергею Морозову за организацию подобных состязаний, которые являются хорошим подспорьем для развития некоммерческих организаций», - отметила руководитель Регионального информационно-ресурсного фонда Надежда Дерябина.</w:t>
      </w:r>
    </w:p>
    <w:p w:rsidR="006208C4" w:rsidRPr="006208C4" w:rsidRDefault="006208C4" w:rsidP="006208C4">
      <w:pPr>
        <w:shd w:val="clear" w:color="auto" w:fill="FFFFFF"/>
        <w:spacing w:before="75" w:after="75"/>
        <w:ind w:firstLine="426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</w:p>
    <w:p w:rsidR="006208C4" w:rsidRPr="00735F97" w:rsidRDefault="006208C4" w:rsidP="006208C4">
      <w:pPr>
        <w:shd w:val="clear" w:color="auto" w:fill="FFFFFF"/>
        <w:spacing w:before="75" w:after="75"/>
        <w:ind w:firstLine="426"/>
        <w:jc w:val="both"/>
        <w:rPr>
          <w:rFonts w:ascii="Times New Roman" w:eastAsia="Times New Roman" w:hAnsi="Times New Roman" w:cs="Times New Roman"/>
          <w:b/>
          <w:color w:val="002060"/>
          <w:sz w:val="22"/>
          <w:lang w:val="ru-RU" w:eastAsia="ru-RU"/>
        </w:rPr>
      </w:pPr>
      <w:r w:rsidRPr="00735F97">
        <w:rPr>
          <w:rFonts w:ascii="Times New Roman" w:eastAsia="Times New Roman" w:hAnsi="Times New Roman" w:cs="Times New Roman"/>
          <w:b/>
          <w:color w:val="002060"/>
          <w:sz w:val="22"/>
          <w:lang w:val="ru-RU" w:eastAsia="ru-RU"/>
        </w:rPr>
        <w:t>Проекты-победители:</w:t>
      </w:r>
    </w:p>
    <w:p w:rsidR="006208C4" w:rsidRPr="006208C4" w:rsidRDefault="006208C4" w:rsidP="006208C4">
      <w:pPr>
        <w:shd w:val="clear" w:color="auto" w:fill="FFFFFF"/>
        <w:spacing w:before="75" w:after="75"/>
        <w:ind w:firstLine="426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1.   </w:t>
      </w:r>
      <w:r w:rsidRPr="006208C4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Ульяновская местная общественная организация  «Попечительский совет ОГКОУ СКОШИ №2 VI вида»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, проект – </w:t>
      </w:r>
      <w:r w:rsidRPr="006208C4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Ресурсный класс для детей с расстройством аутистического спектра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, сумма субсидии – </w:t>
      </w:r>
      <w:r w:rsidRPr="006208C4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356087,00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 рублей.</w:t>
      </w:r>
      <w:r w:rsidRPr="006208C4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 </w:t>
      </w:r>
    </w:p>
    <w:p w:rsidR="006208C4" w:rsidRPr="006208C4" w:rsidRDefault="006208C4" w:rsidP="006208C4">
      <w:pPr>
        <w:shd w:val="clear" w:color="auto" w:fill="FFFFFF"/>
        <w:spacing w:before="75" w:after="75"/>
        <w:ind w:firstLine="426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2.   </w:t>
      </w:r>
      <w:r w:rsidRPr="006208C4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Ульяновская региональная общественная организация «Совет родителей»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, проект – </w:t>
      </w:r>
      <w:r w:rsidRPr="006208C4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Программа поддержки деловой активности «Бизнес мама» 1 этап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, сумма субсидии – </w:t>
      </w:r>
      <w:r w:rsidRPr="006208C4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343913,00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 рублей.</w:t>
      </w:r>
    </w:p>
    <w:p w:rsidR="006208C4" w:rsidRPr="006208C4" w:rsidRDefault="006208C4" w:rsidP="006208C4">
      <w:pPr>
        <w:shd w:val="clear" w:color="auto" w:fill="FFFFFF"/>
        <w:spacing w:before="75" w:after="75"/>
        <w:ind w:firstLine="426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3.   </w:t>
      </w:r>
      <w:r w:rsidRPr="006208C4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Ульяновское областное отделение Межрегиональной общественной организации содействия реформированию жилищно-коммунального хозяйства «Все дома»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, проект – </w:t>
      </w:r>
      <w:r w:rsidRPr="006208C4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Н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аш дом – наша крепость, сумма субсидии – </w:t>
      </w:r>
      <w:r w:rsidRPr="006208C4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166622,00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 рублей.</w:t>
      </w:r>
    </w:p>
    <w:p w:rsidR="006208C4" w:rsidRPr="006208C4" w:rsidRDefault="006208C4" w:rsidP="00811A8F">
      <w:pPr>
        <w:shd w:val="clear" w:color="auto" w:fill="FFFFFF"/>
        <w:spacing w:before="75" w:after="75"/>
        <w:ind w:firstLine="426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4.   </w:t>
      </w:r>
      <w:r w:rsidRPr="006208C4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УМОО «Попечительский совет государственного учреждения культуры Ульяновского областного драматичес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кого тетра   им. </w:t>
      </w:r>
      <w:proofErr w:type="spellStart"/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И.А.Гончарова</w:t>
      </w:r>
      <w:proofErr w:type="spellEnd"/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», проект – </w:t>
      </w:r>
      <w:r w:rsidRPr="006208C4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К</w:t>
      </w:r>
      <w:r w:rsidR="00811A8F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лассные классики, сумма субсидии – </w:t>
      </w:r>
      <w:r w:rsidRPr="006208C4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166689,00</w:t>
      </w:r>
      <w:r w:rsidR="00811A8F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 рублей.</w:t>
      </w:r>
    </w:p>
    <w:p w:rsidR="006208C4" w:rsidRPr="006208C4" w:rsidRDefault="00811A8F" w:rsidP="00811A8F">
      <w:pPr>
        <w:shd w:val="clear" w:color="auto" w:fill="FFFFFF"/>
        <w:spacing w:before="75" w:after="75"/>
        <w:ind w:firstLine="426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lastRenderedPageBreak/>
        <w:t xml:space="preserve">5.        </w:t>
      </w:r>
      <w:r w:rsidR="006208C4" w:rsidRPr="006208C4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Территориальное общественное самоуправление «Четвёртый микрорайон»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, проект – </w:t>
      </w:r>
      <w:r w:rsidR="006208C4" w:rsidRPr="006208C4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Землякам о земляках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, сумма субсидии – </w:t>
      </w:r>
      <w:r w:rsidR="006208C4" w:rsidRPr="006208C4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166689,00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 рублей.</w:t>
      </w:r>
    </w:p>
    <w:p w:rsidR="006208C4" w:rsidRPr="006208C4" w:rsidRDefault="00811A8F" w:rsidP="00811A8F">
      <w:pPr>
        <w:shd w:val="clear" w:color="auto" w:fill="FFFFFF"/>
        <w:spacing w:before="75" w:after="75"/>
        <w:ind w:firstLine="426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6.   </w:t>
      </w:r>
      <w:r w:rsidR="006208C4" w:rsidRPr="006208C4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Ульяновское местное молодёжное общественное движение «Ассоциация учащейся молодёжи»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, проект – </w:t>
      </w:r>
      <w:r w:rsidR="006208C4" w:rsidRPr="006208C4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Ассамбле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я детских и молодёжных академий, сумма субсидии – </w:t>
      </w:r>
      <w:r w:rsidR="006208C4" w:rsidRPr="006208C4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96660,00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 рублей.</w:t>
      </w:r>
    </w:p>
    <w:p w:rsidR="006208C4" w:rsidRPr="006208C4" w:rsidRDefault="00811A8F" w:rsidP="00811A8F">
      <w:pPr>
        <w:shd w:val="clear" w:color="auto" w:fill="FFFFFF"/>
        <w:spacing w:before="75" w:after="75"/>
        <w:ind w:firstLine="426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7.   </w:t>
      </w:r>
      <w:r w:rsidR="006208C4" w:rsidRPr="006208C4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Региональная общественная организация «Ульяновская региональная федерация спорта для лиц с поражением опорно-двигательного аппарата»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, проект – </w:t>
      </w:r>
      <w:r w:rsidR="006208C4" w:rsidRPr="006208C4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С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порт. Доступность. Равенс</w:t>
      </w:r>
      <w:r w:rsidR="00735F97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тво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, сумма субсидии – </w:t>
      </w:r>
      <w:r w:rsidR="006208C4" w:rsidRPr="006208C4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71774,00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 рублей.</w:t>
      </w:r>
    </w:p>
    <w:p w:rsidR="006208C4" w:rsidRPr="006208C4" w:rsidRDefault="00811A8F" w:rsidP="00811A8F">
      <w:pPr>
        <w:shd w:val="clear" w:color="auto" w:fill="FFFFFF"/>
        <w:spacing w:before="75" w:after="75"/>
        <w:ind w:firstLine="426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8.   </w:t>
      </w:r>
      <w:r w:rsidR="006208C4" w:rsidRPr="006208C4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Общественная организация «Ульяновская областная татарская национально-культурная автономия»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, проект – </w:t>
      </w:r>
      <w:r w:rsidR="006208C4" w:rsidRPr="006208C4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Областной фестиваль татарского народного творчества «Край родной – колыбель души моей»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, сумма субсидии – </w:t>
      </w:r>
      <w:r w:rsidR="006208C4" w:rsidRPr="006208C4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75868,00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 рублей.</w:t>
      </w:r>
    </w:p>
    <w:p w:rsidR="006208C4" w:rsidRPr="006208C4" w:rsidRDefault="00811A8F" w:rsidP="00811A8F">
      <w:pPr>
        <w:shd w:val="clear" w:color="auto" w:fill="FFFFFF"/>
        <w:spacing w:before="75" w:after="75"/>
        <w:ind w:firstLine="426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9.   </w:t>
      </w:r>
      <w:r w:rsidR="006208C4" w:rsidRPr="006208C4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Ульяновская региональная общественная организация «Клуб активных родителей»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, проект – </w:t>
      </w:r>
      <w:r w:rsidR="006208C4" w:rsidRPr="006208C4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За во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зрождение традиций материнства</w:t>
      </w:r>
      <w:proofErr w:type="gramStart"/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!, </w:t>
      </w:r>
      <w:proofErr w:type="gramEnd"/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сумма субсидии – </w:t>
      </w:r>
      <w:r w:rsidR="006208C4" w:rsidRPr="006208C4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95784,00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 рублей.</w:t>
      </w:r>
    </w:p>
    <w:p w:rsidR="006208C4" w:rsidRPr="006208C4" w:rsidRDefault="00811A8F" w:rsidP="00811A8F">
      <w:pPr>
        <w:shd w:val="clear" w:color="auto" w:fill="FFFFFF"/>
        <w:spacing w:before="75" w:after="75"/>
        <w:ind w:firstLine="426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10.     </w:t>
      </w:r>
      <w:r w:rsidR="006208C4" w:rsidRPr="006208C4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Региональн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ый информационно-ресурсный фонд, проект – </w:t>
      </w:r>
      <w:r w:rsidR="006208C4" w:rsidRPr="006208C4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Правовой всеобуч для всех возрастов «Мы строим наш дом»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, сумма субсидии – </w:t>
      </w:r>
      <w:r w:rsidR="006208C4" w:rsidRPr="006208C4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69846,00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 рублей.</w:t>
      </w:r>
    </w:p>
    <w:p w:rsidR="006208C4" w:rsidRPr="006208C4" w:rsidRDefault="00811A8F" w:rsidP="00811A8F">
      <w:pPr>
        <w:shd w:val="clear" w:color="auto" w:fill="FFFFFF"/>
        <w:spacing w:before="75" w:after="75"/>
        <w:ind w:firstLine="426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11.     </w:t>
      </w:r>
      <w:r w:rsidR="006208C4" w:rsidRPr="006208C4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Ульяновское региональное отделение Общероссийской общественной организации малого и среднего предпринимательства «ОПОРА РОССИИ»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, проект – </w:t>
      </w:r>
      <w:r w:rsidR="006208C4" w:rsidRPr="006208C4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Создание центра правовой поддержки для осуществления правового и технического консультирования граждан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, сумма субсидии – </w:t>
      </w:r>
      <w:r w:rsidR="006208C4" w:rsidRPr="006208C4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148761,00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 рублей.</w:t>
      </w:r>
    </w:p>
    <w:p w:rsidR="006208C4" w:rsidRPr="006208C4" w:rsidRDefault="00811A8F" w:rsidP="00811A8F">
      <w:pPr>
        <w:shd w:val="clear" w:color="auto" w:fill="FFFFFF"/>
        <w:spacing w:before="75" w:after="75"/>
        <w:ind w:firstLine="426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12.     </w:t>
      </w:r>
      <w:r w:rsidR="006208C4" w:rsidRPr="006208C4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УО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ОООО «Российский союз молодёжи», проект – </w:t>
      </w:r>
      <w:r w:rsidR="006208C4" w:rsidRPr="006208C4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«Ярмарка карьерных возможностей IT-сферы Ульяновской области. Только для родителей»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, сумма субсидии – </w:t>
      </w:r>
      <w:r w:rsidR="006208C4" w:rsidRPr="006208C4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119009,00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 рублей.</w:t>
      </w:r>
    </w:p>
    <w:p w:rsidR="006208C4" w:rsidRDefault="00811A8F" w:rsidP="00811A8F">
      <w:pPr>
        <w:shd w:val="clear" w:color="auto" w:fill="FFFFFF"/>
        <w:spacing w:before="75" w:after="75"/>
        <w:ind w:firstLine="426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13.     </w:t>
      </w:r>
      <w:r w:rsidR="006208C4" w:rsidRPr="006208C4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Ульяновская молодёжная общественная организация «Альфа»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, проект – </w:t>
      </w:r>
      <w:r w:rsidR="006208C4" w:rsidRPr="006208C4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П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ланета молодых, сумма субсидии – </w:t>
      </w:r>
      <w:r w:rsidR="006208C4" w:rsidRPr="006208C4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122298,00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 рублей.</w:t>
      </w:r>
    </w:p>
    <w:p w:rsidR="00B661EF" w:rsidRDefault="00B661EF" w:rsidP="00811A8F">
      <w:pPr>
        <w:shd w:val="clear" w:color="auto" w:fill="FFFFFF"/>
        <w:spacing w:before="75" w:after="75"/>
        <w:ind w:firstLine="426"/>
        <w:jc w:val="both"/>
        <w:rPr>
          <w:rFonts w:ascii="Times New Roman" w:eastAsia="Times New Roman" w:hAnsi="Times New Roman" w:cs="Times New Roman"/>
          <w:b/>
          <w:color w:val="002060"/>
          <w:sz w:val="22"/>
          <w:lang w:val="ru-RU" w:eastAsia="ru-RU"/>
        </w:rPr>
      </w:pPr>
    </w:p>
    <w:p w:rsidR="00811A8F" w:rsidRPr="00811A8F" w:rsidRDefault="00811A8F" w:rsidP="00DD1792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color w:val="002060"/>
          <w:sz w:val="22"/>
          <w:lang w:val="ru-RU" w:eastAsia="ru-RU"/>
        </w:rPr>
      </w:pPr>
      <w:r w:rsidRPr="00811A8F">
        <w:rPr>
          <w:rFonts w:ascii="Times New Roman" w:eastAsia="Times New Roman" w:hAnsi="Times New Roman" w:cs="Times New Roman"/>
          <w:b/>
          <w:color w:val="002060"/>
          <w:sz w:val="22"/>
          <w:lang w:val="ru-RU" w:eastAsia="ru-RU"/>
        </w:rPr>
        <w:t>ПОЗДРАВЛЯЕМ ПОБЕДИТЕЛЕЙ!!!</w:t>
      </w:r>
    </w:p>
    <w:p w:rsidR="00B661EF" w:rsidRDefault="00B661EF" w:rsidP="006208C4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b/>
          <w:color w:val="FF0000"/>
          <w:sz w:val="22"/>
          <w:lang w:val="ru-RU" w:eastAsia="ru-RU"/>
        </w:rPr>
      </w:pPr>
    </w:p>
    <w:p w:rsidR="006208C4" w:rsidRPr="006208C4" w:rsidRDefault="006208C4" w:rsidP="006208C4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b/>
          <w:color w:val="FF0000"/>
          <w:sz w:val="22"/>
          <w:lang w:val="ru-RU" w:eastAsia="ru-RU"/>
        </w:rPr>
      </w:pPr>
      <w:r w:rsidRPr="006208C4">
        <w:rPr>
          <w:rFonts w:ascii="Times New Roman" w:eastAsia="Times New Roman" w:hAnsi="Times New Roman" w:cs="Times New Roman"/>
          <w:b/>
          <w:color w:val="FF0000"/>
          <w:sz w:val="22"/>
          <w:lang w:val="ru-RU" w:eastAsia="ru-RU"/>
        </w:rPr>
        <w:t xml:space="preserve">Источник: </w:t>
      </w:r>
      <w:hyperlink r:id="rId15" w:history="1">
        <w:r w:rsidRPr="006208C4">
          <w:rPr>
            <w:rStyle w:val="aff8"/>
            <w:rFonts w:ascii="Times New Roman" w:eastAsia="Times New Roman" w:hAnsi="Times New Roman" w:cs="Times New Roman"/>
            <w:b/>
            <w:color w:val="FF0000"/>
            <w:sz w:val="22"/>
            <w:lang w:val="ru-RU" w:eastAsia="ru-RU"/>
          </w:rPr>
          <w:t>http://www.mvp.ulgov.ru/1266/1281/1860.html</w:t>
        </w:r>
      </w:hyperlink>
      <w:r w:rsidRPr="006208C4">
        <w:rPr>
          <w:rFonts w:ascii="Times New Roman" w:eastAsia="Times New Roman" w:hAnsi="Times New Roman" w:cs="Times New Roman"/>
          <w:b/>
          <w:color w:val="FF0000"/>
          <w:sz w:val="22"/>
          <w:lang w:val="ru-RU" w:eastAsia="ru-RU"/>
        </w:rPr>
        <w:t>.</w:t>
      </w:r>
    </w:p>
    <w:p w:rsidR="006208C4" w:rsidRDefault="006208C4" w:rsidP="006208C4">
      <w:pPr>
        <w:shd w:val="clear" w:color="auto" w:fill="FFFFFF"/>
        <w:spacing w:before="75" w:after="75"/>
        <w:ind w:firstLine="426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</w:p>
    <w:p w:rsidR="002B6F45" w:rsidRDefault="002B6F45" w:rsidP="002B6F45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color w:val="FF0000"/>
          <w:sz w:val="22"/>
          <w:lang w:val="ru-RU" w:eastAsia="ru-RU"/>
        </w:rPr>
      </w:pPr>
    </w:p>
    <w:p w:rsidR="00593121" w:rsidRDefault="00593121" w:rsidP="002B6F45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b/>
          <w:color w:val="FF0000"/>
          <w:sz w:val="22"/>
          <w:lang w:val="ru-RU" w:eastAsia="ru-RU"/>
        </w:rPr>
      </w:pPr>
    </w:p>
    <w:p w:rsidR="00593121" w:rsidRDefault="00593121" w:rsidP="002B6F45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b/>
          <w:color w:val="FF0000"/>
          <w:sz w:val="22"/>
          <w:lang w:val="ru-RU" w:eastAsia="ru-RU"/>
        </w:rPr>
      </w:pPr>
    </w:p>
    <w:p w:rsidR="00593121" w:rsidRDefault="00593121" w:rsidP="002B6F45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b/>
          <w:color w:val="FF0000"/>
          <w:sz w:val="22"/>
          <w:lang w:val="ru-RU" w:eastAsia="ru-RU"/>
        </w:rPr>
      </w:pPr>
    </w:p>
    <w:p w:rsidR="00593121" w:rsidRDefault="00593121" w:rsidP="002B6F45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b/>
          <w:color w:val="FF0000"/>
          <w:sz w:val="22"/>
          <w:lang w:val="ru-RU" w:eastAsia="ru-RU"/>
        </w:rPr>
        <w:sectPr w:rsidR="00593121" w:rsidSect="001A132F">
          <w:type w:val="continuous"/>
          <w:pgSz w:w="12240" w:h="15840" w:code="1"/>
          <w:pgMar w:top="720" w:right="576" w:bottom="720" w:left="576" w:header="360" w:footer="720" w:gutter="0"/>
          <w:cols w:num="2" w:space="504"/>
          <w:titlePg/>
          <w:docGrid w:linePitch="360"/>
        </w:sectPr>
      </w:pPr>
    </w:p>
    <w:p w:rsidR="00593121" w:rsidRPr="00593121" w:rsidRDefault="00593121" w:rsidP="00593121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</w:pPr>
      <w:r w:rsidRPr="0059312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lastRenderedPageBreak/>
        <w:t>ИТОГИ ДЕКАДЫ НКО В РЕГИОНЕ</w:t>
      </w:r>
      <w:r>
        <w:rPr>
          <w:rFonts w:ascii="Times New Roman" w:eastAsia="Times New Roman" w:hAnsi="Times New Roman" w:cs="Times New Roman"/>
          <w:noProof/>
          <w:color w:val="002060"/>
          <w:sz w:val="22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BECE41E" wp14:editId="29F8367B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865120" cy="24511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4_0-1-450x385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121" w:rsidRDefault="00593121" w:rsidP="00593121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593121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В Ульяновской области завершилась </w:t>
      </w:r>
      <w:r w:rsidRPr="00735F97">
        <w:rPr>
          <w:rFonts w:ascii="Times New Roman" w:eastAsia="Times New Roman" w:hAnsi="Times New Roman" w:cs="Times New Roman"/>
          <w:b/>
          <w:color w:val="002060"/>
          <w:sz w:val="22"/>
          <w:lang w:val="ru-RU" w:eastAsia="ru-RU"/>
        </w:rPr>
        <w:t>Декада НКО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, которая проходила </w:t>
      </w:r>
      <w:r w:rsidRPr="00735F97">
        <w:rPr>
          <w:rFonts w:ascii="Times New Roman" w:eastAsia="Times New Roman" w:hAnsi="Times New Roman" w:cs="Times New Roman"/>
          <w:b/>
          <w:color w:val="002060"/>
          <w:sz w:val="22"/>
          <w:lang w:val="ru-RU" w:eastAsia="ru-RU"/>
        </w:rPr>
        <w:t>с 10 по 20 ноября 2015 года</w:t>
      </w:r>
      <w:r w:rsidRPr="00593121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. Декада, организованная Общественной палатой Ульяновской области при поддержке Управления внутренней политики администрации Губернатора, оказалась очень насыщенной событиями – в ее рамках состоялись обучающие семинары для представителей некоммерческих организаций, также встречи лидеров «третьего сектора» с руководителями исполнительных органов власти и презентационные мероприятия НКО для СМИ и жителей региона.</w:t>
      </w:r>
    </w:p>
    <w:p w:rsidR="00593121" w:rsidRDefault="00593121" w:rsidP="00593121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593121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«Проведение декады НКО было задумано с целью привлечения внимания представителей власти и общественности к деятельности некоммерческих организаций, а также популяризации их работы среди населения, — отметила председатель Общественной палаты региона Тамара Девяткина. — Мы ощущаем и высоко ценим то значительное внимание, которое на сегодняшний день уделяется Правительством Ульяновской области развитию некоммерческого сектора. </w:t>
      </w:r>
      <w:proofErr w:type="gramStart"/>
      <w:r w:rsidRPr="00593121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Отрадно, что поддержка НКО в 2016 г. будет столь же значительной, как и в году нынешнем, когда на проведение грантовых конкурсов для социально ориентированных НКО из федерального, регионального и муниципальных бюджетов в 2015 г. суммарно было выделено более 40 м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иллионов рублей».</w:t>
      </w:r>
      <w:proofErr w:type="gramEnd"/>
    </w:p>
    <w:p w:rsidR="00593121" w:rsidRDefault="00593121" w:rsidP="00593121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proofErr w:type="gramStart"/>
      <w:r w:rsidRPr="00593121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Декада НКО открылась 10 ноября онлайн-конференцией «СО НКО Поволжья», в которой приняли участие представители органов власти, некоммерческих организаций и ресурсных центров для НКО из 14 субъектов Приволжского федерального округа.</w:t>
      </w:r>
      <w:proofErr w:type="gramEnd"/>
      <w:r w:rsidRPr="00593121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 Далее в Центре развития НКО при Общественной палате Ульяновской области состоялся обучающий семинар «Эмоциональный интеллект», в ходе которого слушатели учились контролировать свои эмоции и справляться с психологически сложными ситуациями. Практическая часть включала просмотр и разбор видеороликов о техниках и механизмах разрешения конфликтов. Еще один тренинг, прошедший в рамках декады, был посвящен не менее важной для общественнико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в теме — технологиям лидерства.</w:t>
      </w:r>
    </w:p>
    <w:p w:rsidR="00593121" w:rsidRDefault="00593121" w:rsidP="00593121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593121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«Я с удовольствием посещаю все семинары, которые проводит Центр развития НКО при Общественной палате Ульяновской области». Они всегда актуальны, полезны и дают очень многое для конкретной работы. Занятия проходят на высоком уровне, ведут их настоящие профессионалы. По итогам подобных встреч я каждый раз делаю определенные выводы, по-новому анализирую свою работу, и это очень помогает», — отметила постоянный участник обучающих программ для НКО, представитель Ульяновской региональной общественной организации «</w:t>
      </w:r>
      <w:proofErr w:type="spellStart"/>
      <w:r w:rsidRPr="00593121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Рериховский</w:t>
      </w:r>
      <w:proofErr w:type="spellEnd"/>
      <w:r w:rsidRPr="00593121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 центр духовной культуры» Лариса Лук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ашова.</w:t>
      </w:r>
    </w:p>
    <w:p w:rsidR="00593121" w:rsidRDefault="00593121" w:rsidP="00593121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proofErr w:type="gramStart"/>
      <w:r w:rsidRPr="00593121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Центральными событиями Декады НКО стали Дни открытых дверей ИОГВ — серия встреч представителей некоммерческих организаций с руководителями региональных исполнительных органов власти. 12 ноября общественники посетили Министерство здравоохранения Ульяновской области, Министерство физической культуры и спорта и Главное управления труда, занятости и социального благополучия. 19 ноября их ждали в Министерстве образования и науки региона, Министерстве искусства и культурной политики и Управлении по семейной</w:t>
      </w:r>
      <w:proofErr w:type="gramEnd"/>
      <w:r w:rsidRPr="00593121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 и демографической политике администрации Г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убернатора Ульяновской области.</w:t>
      </w:r>
    </w:p>
    <w:p w:rsidR="00593121" w:rsidRDefault="00593121" w:rsidP="00593121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593121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В формате свободной дискуссии стороны обсудили актуальные вопросы и наметили перспективы взаимодействия. Активисты «третьего сектора» получили от представителей власти информацию о грантовых конкурсах, намеченных на 2016 год. Речь заходила и о возможности для НКО принимать участие в государственных тендерах и </w:t>
      </w:r>
      <w:proofErr w:type="spellStart"/>
      <w:r w:rsidRPr="00593121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госзакупках</w:t>
      </w:r>
      <w:proofErr w:type="spellEnd"/>
      <w:r w:rsidRPr="00593121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. Несмотря на то, что при проведении подобных конкурсов приоритет дается субъектам малого предпринимательства и социально ориентированным НКО, последние пока не особенно активно используют д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анную возможность.</w:t>
      </w:r>
    </w:p>
    <w:p w:rsidR="00593121" w:rsidRDefault="00593121" w:rsidP="00593121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593121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«НКО представляют собой объединения людей по интересам, актуальным задачам, поэтому для нас они — большое подспорье. Мы готовы общаться с представителями некоммерческих организаций, вместе поднимать проблемные вопросы и находить пути их решения. Разумеется, ждем от общественников интересных идей и инициатив. В преддверии 2016 г. — Года здравоохранения в Ульяновской области – особенно важно, чтобы все жители включились в реализацию </w:t>
      </w:r>
      <w:proofErr w:type="spellStart"/>
      <w:r w:rsidRPr="00593121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краудсорсинг</w:t>
      </w:r>
      <w:proofErr w:type="spellEnd"/>
      <w:r w:rsidRPr="00593121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-проектов и приняли участие в решении вопросов здравоохранения», — отметил по итогам встречи с лидерами НКО Министр здравоохранения Уль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яновской области Павел </w:t>
      </w:r>
      <w:proofErr w:type="spellStart"/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Дегтярь</w:t>
      </w:r>
      <w:proofErr w:type="spellEnd"/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.</w:t>
      </w:r>
    </w:p>
    <w:p w:rsidR="00593121" w:rsidRDefault="00593121" w:rsidP="00593121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593121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«В рамках Декады НКО я впервые встретилась с представителями региональных органов власти в подобном формате. Складывается приятное впечатление, что в последнее время министерства и ведомства Правительства области стали более открытым. Наша организация планирует реализовать несколько новых проектов, при этом </w:t>
      </w:r>
      <w:r w:rsidRPr="00593121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lastRenderedPageBreak/>
        <w:t xml:space="preserve">потребуется </w:t>
      </w:r>
      <w:proofErr w:type="gramStart"/>
      <w:r w:rsidRPr="00593121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содействие</w:t>
      </w:r>
      <w:proofErr w:type="gramEnd"/>
      <w:r w:rsidRPr="00593121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 по меньшей мере двух министерств: здравоохранения и образования, а также Главного управления труда, занятости и социального благополучия. Надеюсь, что сработаться у нас получится», — заявила председатель Ульяновской региональной Общественной организации «Клуб активных родителей» Анна Немоляева.</w:t>
      </w:r>
    </w:p>
    <w:p w:rsidR="00593121" w:rsidRDefault="00593121" w:rsidP="00593121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proofErr w:type="gramStart"/>
      <w:r w:rsidRPr="00593121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Руководитель Центра развития НКО при Общественной палате Ульяновской области Елена Шпоркина поделилась мнением, что первым шагом к сотрудничеству между ИОГВ и некоммерческими организациями региона должно стать публичное распространение органами власти информации о мероприятиях, намеченных на 2016 год, чтобы НКО получили возможность увидеть, к участию в каких из них они могли бы подключиться.</w:t>
      </w:r>
      <w:proofErr w:type="gramEnd"/>
      <w:r w:rsidRPr="00593121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 «Проведение встреч представителей некоммерческих организаций с руководителями исполнительных органов власти – непростая, но крайне необходимая задача. Общественникам очень важно знать, в каких направлениях деятельности нужна их помощь – тогда они будут стремиться развивать именно те услуги, которые нужны властям, т.е. разрабатывать тематические проекты для участия в региональных и федеральных гранто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вых конкурсах», — пояснила она.</w:t>
      </w:r>
    </w:p>
    <w:p w:rsidR="00593121" w:rsidRDefault="00593121" w:rsidP="00593121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593121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Чтобы привлечь внимание большого числа </w:t>
      </w:r>
      <w:proofErr w:type="spellStart"/>
      <w:r w:rsidRPr="00593121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ульяновцев</w:t>
      </w:r>
      <w:proofErr w:type="spellEnd"/>
      <w:r w:rsidRPr="00593121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 и ознакомить их с деятельностью НКО, 13 ноября для общего доступа открылась </w:t>
      </w:r>
      <w:proofErr w:type="gramStart"/>
      <w:r w:rsidRPr="00593121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выставка фотографий о проектах</w:t>
      </w:r>
      <w:proofErr w:type="gramEnd"/>
      <w:r w:rsidRPr="00593121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 некоммерческих организаций региона «Гражданская «сушка». В холле третьего этажа Общественно-политического центра Ленинского Мемориала расположились подвесные стенды с прикрепленными к ним фотографиями, наиболее ярко отражающими миссию и направления работы НКО-участников экспозиции, а также их социально значимые проекты, реализованные в 2015 году. «Я очень благодарен общественникам за креативный подход к сбору и размещению экспозиции. Надеюсь, что выставка «Гражданская «сушка» будет работать долго, и все, кто приходит в Ленинский Мемориал, увидят фотографии НКО, узнают о региональных общественных организациях и их проектах, что послужит дальнейшему развитию гражданского общества в Ульяновской области», — подчеркнул на открытии выставки руководитель Аппарата региональной Общественной палаты Сергей Терехин. Организаторы планируют, что в дальнейшем фотовыставка «Гражданская «сушка» станет передвижной и будет размещаться в учреждения образовани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я и культуры областного центра.</w:t>
      </w:r>
    </w:p>
    <w:p w:rsidR="00593121" w:rsidRDefault="00593121" w:rsidP="00593121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593121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Наконец, в течение Декады НКО в сеть Интернет ежедневно выкладывались подготовленные специально к событию презентационные видеоролики, рассказывающие об областных некоммерческих организациях и направлениях их работы. Особенностью проекта «НКО – людям!» стало то, что героями большинства видео стали обычные </w:t>
      </w:r>
      <w:proofErr w:type="spellStart"/>
      <w:r w:rsidRPr="00593121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ульяновцы</w:t>
      </w:r>
      <w:proofErr w:type="spellEnd"/>
      <w:r w:rsidRPr="00593121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, обратившиеся со своими проблемами в некоммерческие организации, которые успешно помогли их решить либо оказали гражданам полезные услуги. Снятые на сегодняшний день ролики все желающие могут посмотреть в Интернете – они опубликованы на канале Общественной палаты Ульяновской области в </w:t>
      </w:r>
      <w:proofErr w:type="spellStart"/>
      <w:r w:rsidRPr="00593121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Youtube</w:t>
      </w:r>
      <w:proofErr w:type="spellEnd"/>
      <w:r w:rsidRPr="00593121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: </w:t>
      </w:r>
      <w:hyperlink r:id="rId17" w:history="1">
        <w:r w:rsidRPr="00593121">
          <w:rPr>
            <w:rStyle w:val="aff8"/>
            <w:rFonts w:ascii="Times New Roman" w:eastAsia="Times New Roman" w:hAnsi="Times New Roman" w:cs="Times New Roman"/>
            <w:b/>
            <w:color w:val="FF0000"/>
            <w:sz w:val="22"/>
            <w:lang w:val="ru-RU" w:eastAsia="ru-RU"/>
          </w:rPr>
          <w:t>http://www.youtube.com/channel/UCAyktG4mQL-pbJysA9lJwjA</w:t>
        </w:r>
      </w:hyperlink>
      <w:r w:rsidRPr="00593121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,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 </w:t>
      </w:r>
      <w:r w:rsidRPr="00593121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а также на официальных страницах Палаты 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Facebook</w:t>
      </w:r>
      <w:proofErr w:type="spellEnd"/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VKontate</w:t>
      </w:r>
      <w:proofErr w:type="spellEnd"/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Twitter</w:t>
      </w:r>
      <w:proofErr w:type="spellEnd"/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.</w:t>
      </w:r>
    </w:p>
    <w:p w:rsidR="00593121" w:rsidRDefault="00593121" w:rsidP="00593121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593121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Участие в Декаде НКО приняли представители более 50 некоммерческих организаций Ульяновской области. В эти дни многие из них организовали свои презентационные мероприятия. К примеру, 10 ноября Ассоциация рестораторов Ульяновской области организовала IV ежегодную дискуссионную площадку для рестораторов, </w:t>
      </w:r>
      <w:proofErr w:type="spellStart"/>
      <w:r w:rsidRPr="00593121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отельеров</w:t>
      </w:r>
      <w:proofErr w:type="spellEnd"/>
      <w:r w:rsidRPr="00593121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 и ценителей гостеприимной отрасли «Ульяновск Гостеприимный – 2015». Ульяновская областная мордовская национально-культурная автономия 12 ноября провела I Областной мордовский молодежный форум, а в Центре иппотерапии «Лучик» 17 ноября состоялся праздник для воспитанников реабилитаци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онного центра «Причал надежды».</w:t>
      </w:r>
    </w:p>
    <w:p w:rsidR="00593121" w:rsidRDefault="00593121" w:rsidP="00593121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593121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«Участие в Декаде НКО стало для меня и моих коллег-общественников отличной возможностью получить новые знания на обучающих семинарах, наладить контакты с органами власти, средствами массовой информации и друг с другом, представить свою работу на выставке фотографий «Гражданская сушка» и принять участие в съемках видеороликов в рамках проекта «НКО – людям!». Подобные события очень полезны – они способствуют тому, чтобы больше людей узнали о деятельности некоммерческих организаций, и помогают нам показать, что ульяновские НКО, открыты, прозрачны и готовы к сотрудничеству», — отметила директор Регионального информационно-ресурсного Фонда Надежда Дерябина.</w:t>
      </w:r>
    </w:p>
    <w:p w:rsidR="00593121" w:rsidRPr="00593121" w:rsidRDefault="00593121" w:rsidP="00593121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2"/>
          <w:lang w:val="ru-RU" w:eastAsia="ru-RU"/>
        </w:rPr>
      </w:pPr>
      <w:r w:rsidRPr="00593121">
        <w:rPr>
          <w:rFonts w:ascii="Times New Roman" w:eastAsia="Times New Roman" w:hAnsi="Times New Roman" w:cs="Times New Roman"/>
          <w:b/>
          <w:color w:val="FF0000"/>
          <w:sz w:val="22"/>
          <w:lang w:val="ru-RU" w:eastAsia="ru-RU"/>
        </w:rPr>
        <w:t xml:space="preserve">Источник: </w:t>
      </w:r>
      <w:hyperlink r:id="rId18" w:history="1">
        <w:r w:rsidRPr="00593121">
          <w:rPr>
            <w:rStyle w:val="aff8"/>
            <w:rFonts w:ascii="Times New Roman" w:eastAsia="Times New Roman" w:hAnsi="Times New Roman" w:cs="Times New Roman"/>
            <w:b/>
            <w:color w:val="FF0000"/>
            <w:sz w:val="22"/>
            <w:lang w:val="ru-RU" w:eastAsia="ru-RU"/>
          </w:rPr>
          <w:t>http://opuo.ru/news/proshedshaya-v-regione-dekada-nko-pomogla-obshchestvennikam-naladit-kontakty-s-organami-vlasti/</w:t>
        </w:r>
      </w:hyperlink>
      <w:r w:rsidRPr="00593121">
        <w:rPr>
          <w:rFonts w:ascii="Times New Roman" w:eastAsia="Times New Roman" w:hAnsi="Times New Roman" w:cs="Times New Roman"/>
          <w:b/>
          <w:color w:val="FF0000"/>
          <w:sz w:val="22"/>
          <w:lang w:val="ru-RU" w:eastAsia="ru-RU"/>
        </w:rPr>
        <w:t xml:space="preserve">. </w:t>
      </w:r>
    </w:p>
    <w:p w:rsidR="005B211E" w:rsidRDefault="005B211E" w:rsidP="00A5739F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b/>
          <w:color w:val="FF0000"/>
          <w:sz w:val="22"/>
          <w:lang w:val="ru-RU" w:eastAsia="ru-RU"/>
        </w:rPr>
      </w:pPr>
    </w:p>
    <w:p w:rsidR="00593121" w:rsidRDefault="00593121" w:rsidP="0058782D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</w:pPr>
    </w:p>
    <w:p w:rsidR="00593121" w:rsidRDefault="00593121" w:rsidP="0058782D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</w:pPr>
    </w:p>
    <w:p w:rsidR="00593121" w:rsidRDefault="00593121" w:rsidP="0058782D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</w:pPr>
    </w:p>
    <w:p w:rsidR="00593121" w:rsidRDefault="00593121" w:rsidP="0058782D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sectPr w:rsidR="00593121" w:rsidSect="00593121">
          <w:type w:val="continuous"/>
          <w:pgSz w:w="12240" w:h="15840" w:code="1"/>
          <w:pgMar w:top="720" w:right="576" w:bottom="720" w:left="576" w:header="360" w:footer="720" w:gutter="0"/>
          <w:cols w:space="504"/>
          <w:titlePg/>
          <w:docGrid w:linePitch="360"/>
        </w:sectPr>
      </w:pPr>
    </w:p>
    <w:p w:rsidR="00593121" w:rsidRDefault="00593121" w:rsidP="0058782D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</w:pPr>
    </w:p>
    <w:p w:rsidR="00593121" w:rsidRDefault="00593121" w:rsidP="0058782D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</w:pPr>
    </w:p>
    <w:p w:rsidR="00593121" w:rsidRDefault="00F57D5B" w:rsidP="0058782D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lastRenderedPageBreak/>
        <w:t>ФЕСТИВАЛЬ ГОРОДСКИХ СООБЩЕСТВ</w:t>
      </w:r>
    </w:p>
    <w:p w:rsidR="00F57D5B" w:rsidRPr="00B661EF" w:rsidRDefault="00F57D5B" w:rsidP="0058782D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color w:val="FF0000"/>
          <w:sz w:val="22"/>
          <w:lang w:val="ru-RU" w:eastAsia="ru-RU"/>
        </w:rPr>
      </w:pPr>
    </w:p>
    <w:p w:rsidR="00F57D5B" w:rsidRPr="00B661EF" w:rsidRDefault="00F57D5B" w:rsidP="00F57D5B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b/>
          <w:color w:val="002060"/>
          <w:sz w:val="22"/>
          <w:lang w:val="ru-RU" w:eastAsia="ru-RU"/>
        </w:rPr>
      </w:pPr>
      <w:r w:rsidRPr="00B661EF">
        <w:rPr>
          <w:rFonts w:ascii="Times New Roman" w:eastAsia="Times New Roman" w:hAnsi="Times New Roman" w:cs="Times New Roman"/>
          <w:b/>
          <w:color w:val="002060"/>
          <w:sz w:val="22"/>
          <w:lang w:val="ru-RU" w:eastAsia="ru-RU"/>
        </w:rPr>
        <w:t>5 декабря 2015 г. с 13:30 до 22:00 в Общественно-политическом центре  Ленинского Мемориала (3 этаж) состоится Фестиваль городских сообществ. Приглашаем принять в нем участие.</w:t>
      </w:r>
    </w:p>
    <w:p w:rsidR="00F57D5B" w:rsidRPr="00B661EF" w:rsidRDefault="00F57D5B" w:rsidP="00F57D5B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</w:p>
    <w:p w:rsidR="00F57D5B" w:rsidRPr="00B661EF" w:rsidRDefault="00F57D5B" w:rsidP="00F57D5B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B661EF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Что такое Фестиваль городских сообществ? Эта встреча неравнодушных активных людей, у которых есть отличные идеи, как улучшить пространство в нашем городе и жизнь в нем. </w:t>
      </w:r>
    </w:p>
    <w:p w:rsidR="00F57D5B" w:rsidRPr="00B661EF" w:rsidRDefault="00F57D5B" w:rsidP="00F57D5B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color w:val="002060"/>
          <w:sz w:val="22"/>
          <w:lang w:val="ru-RU" w:eastAsia="ru-RU"/>
        </w:rPr>
      </w:pPr>
      <w:r w:rsidRPr="00B661EF">
        <w:rPr>
          <w:rFonts w:ascii="Times New Roman" w:eastAsia="Times New Roman" w:hAnsi="Times New Roman" w:cs="Times New Roman"/>
          <w:b/>
          <w:color w:val="002060"/>
          <w:sz w:val="22"/>
          <w:lang w:val="ru-RU" w:eastAsia="ru-RU"/>
        </w:rPr>
        <w:t>На фестивале можно будет:</w:t>
      </w:r>
    </w:p>
    <w:p w:rsidR="00F57D5B" w:rsidRPr="00B661EF" w:rsidRDefault="00F57D5B" w:rsidP="00F57D5B">
      <w:pPr>
        <w:pStyle w:val="afff0"/>
        <w:numPr>
          <w:ilvl w:val="0"/>
          <w:numId w:val="27"/>
        </w:num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B661EF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познакомиться и подружиться с такими же активными людьми, </w:t>
      </w:r>
    </w:p>
    <w:p w:rsidR="00F57D5B" w:rsidRPr="00B661EF" w:rsidRDefault="00F57D5B" w:rsidP="00F57D5B">
      <w:pPr>
        <w:pStyle w:val="afff0"/>
        <w:numPr>
          <w:ilvl w:val="0"/>
          <w:numId w:val="27"/>
        </w:num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B661EF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узнать и обсудить новые идеи, нанести их на карту активности,</w:t>
      </w:r>
    </w:p>
    <w:p w:rsidR="00F57D5B" w:rsidRPr="00B661EF" w:rsidRDefault="00F57D5B" w:rsidP="00F57D5B">
      <w:pPr>
        <w:pStyle w:val="afff0"/>
        <w:numPr>
          <w:ilvl w:val="0"/>
          <w:numId w:val="27"/>
        </w:num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B661EF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получить советы экспертов (по взаимодействию с органами власти, продвижению инициатив в социальных сетях, по применению IT –технологий, по </w:t>
      </w:r>
      <w:proofErr w:type="spellStart"/>
      <w:r w:rsidRPr="00B661EF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краудфандингу</w:t>
      </w:r>
      <w:proofErr w:type="spellEnd"/>
      <w:r w:rsidRPr="00B661EF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, по проектированию, по оценке своих действий, по тому, как идея может принести деньги, по правовым вопросам и PR - технологиям),</w:t>
      </w:r>
    </w:p>
    <w:p w:rsidR="00F57D5B" w:rsidRPr="00B661EF" w:rsidRDefault="00F57D5B" w:rsidP="00F57D5B">
      <w:pPr>
        <w:pStyle w:val="afff0"/>
        <w:numPr>
          <w:ilvl w:val="0"/>
          <w:numId w:val="27"/>
        </w:num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B661EF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наладить связи с представителями администрации районов и города, депутатами, в </w:t>
      </w:r>
      <w:proofErr w:type="spellStart"/>
      <w:r w:rsidRPr="00B661EF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ообщем</w:t>
      </w:r>
      <w:proofErr w:type="spellEnd"/>
      <w:r w:rsidRPr="00B661EF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 с теми, кто может помочь вам непосредственно там, где вы задумали изменения.</w:t>
      </w:r>
    </w:p>
    <w:p w:rsidR="00F57D5B" w:rsidRPr="00B661EF" w:rsidRDefault="00F57D5B" w:rsidP="00F57D5B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</w:p>
    <w:p w:rsidR="00F57D5B" w:rsidRPr="00B661EF" w:rsidRDefault="00F57D5B" w:rsidP="00F57D5B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color w:val="002060"/>
          <w:sz w:val="22"/>
          <w:lang w:val="ru-RU" w:eastAsia="ru-RU"/>
        </w:rPr>
      </w:pPr>
      <w:r w:rsidRPr="00B661EF">
        <w:rPr>
          <w:rFonts w:ascii="Times New Roman" w:eastAsia="Times New Roman" w:hAnsi="Times New Roman" w:cs="Times New Roman"/>
          <w:b/>
          <w:color w:val="002060"/>
          <w:sz w:val="22"/>
          <w:lang w:val="ru-RU" w:eastAsia="ru-RU"/>
        </w:rPr>
        <w:t>Программа Фестиваля:</w:t>
      </w:r>
    </w:p>
    <w:p w:rsidR="00F57D5B" w:rsidRPr="00B661EF" w:rsidRDefault="00F57D5B" w:rsidP="00F57D5B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B661EF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 </w:t>
      </w:r>
    </w:p>
    <w:p w:rsidR="00F57D5B" w:rsidRPr="00B661EF" w:rsidRDefault="00F57D5B" w:rsidP="00F57D5B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B661EF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13.30 - 14.00 Регистрация участников</w:t>
      </w:r>
    </w:p>
    <w:p w:rsidR="00F57D5B" w:rsidRPr="00B661EF" w:rsidRDefault="00F57D5B" w:rsidP="00F57D5B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B661EF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14.00 - 14.10 Открытие Фестиваля</w:t>
      </w:r>
    </w:p>
    <w:p w:rsidR="00F57D5B" w:rsidRPr="00B661EF" w:rsidRDefault="00F57D5B" w:rsidP="00F57D5B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</w:p>
    <w:p w:rsidR="00F57D5B" w:rsidRPr="00B661EF" w:rsidRDefault="00F57D5B" w:rsidP="00B661EF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B661EF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Деловая часть Фестиваля</w:t>
      </w:r>
    </w:p>
    <w:p w:rsidR="00F57D5B" w:rsidRPr="00B661EF" w:rsidRDefault="00F57D5B" w:rsidP="00F57D5B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B661EF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14.10 - 14.30 «Городской </w:t>
      </w:r>
      <w:proofErr w:type="spellStart"/>
      <w:r w:rsidRPr="00B661EF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микс</w:t>
      </w:r>
      <w:proofErr w:type="spellEnd"/>
      <w:r w:rsidRPr="00B661EF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». </w:t>
      </w:r>
    </w:p>
    <w:p w:rsidR="00F57D5B" w:rsidRPr="00B661EF" w:rsidRDefault="00F57D5B" w:rsidP="00F57D5B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B661EF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 </w:t>
      </w:r>
    </w:p>
    <w:p w:rsidR="00F57D5B" w:rsidRPr="00B661EF" w:rsidRDefault="00F57D5B" w:rsidP="00B661EF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B661EF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Распределение и знакомство в группах по направлениям работы.</w:t>
      </w:r>
    </w:p>
    <w:p w:rsidR="00F57D5B" w:rsidRPr="00B661EF" w:rsidRDefault="00F57D5B" w:rsidP="00B661EF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B661EF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Презентация групп</w:t>
      </w:r>
    </w:p>
    <w:p w:rsidR="00F57D5B" w:rsidRPr="00B661EF" w:rsidRDefault="00F57D5B" w:rsidP="00F57D5B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B661EF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14.30 - 15.40</w:t>
      </w:r>
    </w:p>
    <w:p w:rsidR="00F57D5B" w:rsidRPr="00B661EF" w:rsidRDefault="00F57D5B" w:rsidP="00F57D5B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B661EF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• Картирование городских инициатив и консультации экспертов </w:t>
      </w:r>
    </w:p>
    <w:p w:rsidR="00F57D5B" w:rsidRPr="00B661EF" w:rsidRDefault="00F57D5B" w:rsidP="00F57D5B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B661EF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• Взаимодействие с органами власти</w:t>
      </w:r>
    </w:p>
    <w:p w:rsidR="00F57D5B" w:rsidRPr="00B661EF" w:rsidRDefault="00F57D5B" w:rsidP="00F57D5B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B661EF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• Продвижение инициатив в социальных сетях</w:t>
      </w:r>
    </w:p>
    <w:p w:rsidR="00F57D5B" w:rsidRPr="00B661EF" w:rsidRDefault="00F57D5B" w:rsidP="00F57D5B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B661EF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• IT –технологии</w:t>
      </w:r>
    </w:p>
    <w:p w:rsidR="00F57D5B" w:rsidRPr="00B661EF" w:rsidRDefault="00F57D5B" w:rsidP="00F57D5B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B661EF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• </w:t>
      </w:r>
      <w:proofErr w:type="spellStart"/>
      <w:r w:rsidRPr="00B661EF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Краудфандинг</w:t>
      </w:r>
      <w:proofErr w:type="spellEnd"/>
    </w:p>
    <w:p w:rsidR="00F57D5B" w:rsidRPr="00B661EF" w:rsidRDefault="00F57D5B" w:rsidP="00F57D5B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B661EF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• Социальное проектирование</w:t>
      </w:r>
    </w:p>
    <w:p w:rsidR="00F57D5B" w:rsidRPr="00B661EF" w:rsidRDefault="00F57D5B" w:rsidP="00F57D5B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B661EF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lastRenderedPageBreak/>
        <w:t>• Оценка: до, во время и после</w:t>
      </w:r>
    </w:p>
    <w:p w:rsidR="00F57D5B" w:rsidRPr="00B661EF" w:rsidRDefault="00F57D5B" w:rsidP="00F57D5B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B661EF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• От проекта к </w:t>
      </w:r>
      <w:proofErr w:type="gramStart"/>
      <w:r w:rsidRPr="00B661EF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бизнес-идее</w:t>
      </w:r>
      <w:proofErr w:type="gramEnd"/>
    </w:p>
    <w:p w:rsidR="00F57D5B" w:rsidRPr="00B661EF" w:rsidRDefault="00F57D5B" w:rsidP="00F57D5B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B661EF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• Правовые вопросы</w:t>
      </w:r>
    </w:p>
    <w:p w:rsidR="00F57D5B" w:rsidRPr="00B661EF" w:rsidRDefault="00F57D5B" w:rsidP="00F57D5B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B661EF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• PR</w:t>
      </w:r>
    </w:p>
    <w:p w:rsidR="00F57D5B" w:rsidRPr="00B661EF" w:rsidRDefault="00F57D5B" w:rsidP="00F57D5B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B661EF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• Партнерство</w:t>
      </w:r>
    </w:p>
    <w:p w:rsidR="00F57D5B" w:rsidRPr="00B661EF" w:rsidRDefault="00F57D5B" w:rsidP="00F57D5B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B661EF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 </w:t>
      </w:r>
    </w:p>
    <w:p w:rsidR="00F57D5B" w:rsidRPr="00B661EF" w:rsidRDefault="00F57D5B" w:rsidP="00F57D5B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B661EF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15.40 - 16.00 Кофе-брейк </w:t>
      </w:r>
    </w:p>
    <w:p w:rsidR="00F57D5B" w:rsidRPr="00B661EF" w:rsidRDefault="00F57D5B" w:rsidP="00F57D5B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B661EF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16.00 - 17.00 Презентация карт (с участием депутатов УГД и администрации города).</w:t>
      </w:r>
    </w:p>
    <w:p w:rsidR="00F57D5B" w:rsidRPr="00B661EF" w:rsidRDefault="00F57D5B" w:rsidP="00F57D5B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B661EF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 </w:t>
      </w:r>
    </w:p>
    <w:p w:rsidR="00F57D5B" w:rsidRPr="00B661EF" w:rsidRDefault="00F57D5B" w:rsidP="00B661EF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B661EF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Неформальная часть Фестиваля</w:t>
      </w:r>
    </w:p>
    <w:p w:rsidR="00F57D5B" w:rsidRPr="00B661EF" w:rsidRDefault="00F57D5B" w:rsidP="00F57D5B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B661EF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17.00 - 18.00 Семинар «Защита прав на интеллектуальную собственность» </w:t>
      </w:r>
    </w:p>
    <w:p w:rsidR="00F57D5B" w:rsidRPr="00B661EF" w:rsidRDefault="00F57D5B" w:rsidP="00F57D5B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B661EF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17.00 - 18.00 Динамические паузы и мастер-классы от сообществ</w:t>
      </w:r>
    </w:p>
    <w:p w:rsidR="00F57D5B" w:rsidRPr="00B661EF" w:rsidRDefault="00F57D5B" w:rsidP="00F57D5B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B661EF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17.00 - 18.00 Мастерская «Дизайнерская Елка»</w:t>
      </w:r>
    </w:p>
    <w:p w:rsidR="00F57D5B" w:rsidRPr="00B661EF" w:rsidRDefault="00F57D5B" w:rsidP="00F57D5B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B661EF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18.00 - 18.30 Кофе-брейк </w:t>
      </w:r>
    </w:p>
    <w:p w:rsidR="00F57D5B" w:rsidRPr="00B661EF" w:rsidRDefault="00F57D5B" w:rsidP="00F57D5B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B661EF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18.30 - 21.00 Мастерская «Дизайнерская Елка» (продолжение) </w:t>
      </w:r>
    </w:p>
    <w:p w:rsidR="00F57D5B" w:rsidRPr="00B661EF" w:rsidRDefault="00F57D5B" w:rsidP="00F57D5B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B661EF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21.00 - 22.00 Презентация «Дизайнерских Елок»</w:t>
      </w:r>
    </w:p>
    <w:p w:rsidR="00F57D5B" w:rsidRPr="00B661EF" w:rsidRDefault="00F57D5B" w:rsidP="00F57D5B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B661EF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 </w:t>
      </w:r>
    </w:p>
    <w:p w:rsidR="00F57D5B" w:rsidRPr="00B661EF" w:rsidRDefault="00F57D5B" w:rsidP="00F57D5B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B661EF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Обращаем Ваше внимание, что для участия в Фестивале необходимо пройти небольшую п</w:t>
      </w:r>
      <w:r w:rsidR="00B661EF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роцедуру регистрации (в ссылке): </w:t>
      </w:r>
      <w:hyperlink r:id="rId19" w:history="1">
        <w:r w:rsidRPr="00B661EF">
          <w:rPr>
            <w:rStyle w:val="aff8"/>
            <w:rFonts w:ascii="Times New Roman" w:eastAsia="Times New Roman" w:hAnsi="Times New Roman" w:cs="Times New Roman"/>
            <w:b/>
            <w:color w:val="FF0000"/>
            <w:sz w:val="22"/>
            <w:lang w:val="ru-RU" w:eastAsia="ru-RU"/>
          </w:rPr>
          <w:t>https://docs.google.com/forms/d/1ChppQ70g473-bcSZUhbzkPQzNIQzdSu0XUtqSBOBiIY/viewform?c=0&amp;w=1</w:t>
        </w:r>
      </w:hyperlink>
      <w:r w:rsidRPr="00B661EF">
        <w:rPr>
          <w:rFonts w:ascii="Times New Roman" w:eastAsia="Times New Roman" w:hAnsi="Times New Roman" w:cs="Times New Roman"/>
          <w:b/>
          <w:color w:val="FF0000"/>
          <w:sz w:val="22"/>
          <w:lang w:val="ru-RU" w:eastAsia="ru-RU"/>
        </w:rPr>
        <w:t xml:space="preserve">. </w:t>
      </w:r>
    </w:p>
    <w:p w:rsidR="00B661EF" w:rsidRDefault="00B661EF" w:rsidP="00B661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</w:pPr>
    </w:p>
    <w:p w:rsidR="005D6325" w:rsidRPr="005D6325" w:rsidRDefault="005D6325" w:rsidP="00A40552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</w:pPr>
      <w:r w:rsidRPr="005D63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>ФОРУМ УСПЕШНЫХ МАМ</w:t>
      </w:r>
    </w:p>
    <w:p w:rsidR="005D6325" w:rsidRDefault="005D6325" w:rsidP="00B661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</w:p>
    <w:p w:rsidR="005D6325" w:rsidRPr="00B661EF" w:rsidRDefault="005D6325" w:rsidP="005D6325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b/>
          <w:color w:val="FF0000"/>
          <w:sz w:val="22"/>
          <w:lang w:val="ru-RU" w:eastAsia="ru-RU"/>
        </w:rPr>
      </w:pPr>
      <w:r w:rsidRPr="005D6325">
        <w:rPr>
          <w:rFonts w:ascii="Times New Roman" w:eastAsia="Times New Roman" w:hAnsi="Times New Roman" w:cs="Times New Roman"/>
          <w:b/>
          <w:color w:val="002060"/>
          <w:sz w:val="22"/>
          <w:lang w:val="ru-RU" w:eastAsia="ru-RU"/>
        </w:rPr>
        <w:t>19 декабря 2015 года во Дворце творчества детей и молодежи пройдет форум успешных мам.</w:t>
      </w:r>
      <w:r w:rsidRPr="005D6325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 </w:t>
      </w:r>
    </w:p>
    <w:p w:rsidR="00DD1792" w:rsidRDefault="00DD1792" w:rsidP="00DD1792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2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24ECF85" wp14:editId="147BFC0F">
            <wp:simplePos x="0" y="0"/>
            <wp:positionH relativeFrom="column">
              <wp:posOffset>15240</wp:posOffset>
            </wp:positionH>
            <wp:positionV relativeFrom="paragraph">
              <wp:posOffset>533400</wp:posOffset>
            </wp:positionV>
            <wp:extent cx="1584960" cy="1836420"/>
            <wp:effectExtent l="0" t="0" r="0" b="0"/>
            <wp:wrapTight wrapText="bothSides">
              <wp:wrapPolygon edited="0">
                <wp:start x="0" y="0"/>
                <wp:lineTo x="0" y="21286"/>
                <wp:lineTo x="21288" y="21286"/>
                <wp:lineTo x="21288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83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325" w:rsidRPr="005D6325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Впервые на одной площадке смогут встретит</w:t>
      </w:r>
      <w:r w:rsidR="00A40552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ь</w:t>
      </w:r>
      <w:r w:rsidR="005D6325" w:rsidRPr="005D6325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ся молодые активные женщины, совмещающие рождение и воспитание </w:t>
      </w:r>
      <w:proofErr w:type="gramStart"/>
      <w:r w:rsidR="005D6325" w:rsidRPr="005D6325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дете</w:t>
      </w:r>
      <w:r w:rsidR="005D6325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й</w:t>
      </w:r>
      <w:proofErr w:type="gramEnd"/>
      <w:r w:rsidR="005D6325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 и какой-то небольшой бизнес. </w:t>
      </w:r>
    </w:p>
    <w:p w:rsidR="005D6325" w:rsidRDefault="005D6325" w:rsidP="00DD1792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5D6325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С рождением детей меняется режим занятости женщины, но остается огромное желание быть востребо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ванной, нужной, самостоятельной, в том числе финансово. </w:t>
      </w:r>
    </w:p>
    <w:p w:rsidR="005D6325" w:rsidRDefault="005D6325" w:rsidP="005D6325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5D6325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В то же время отпуск по уходу за ребенком, время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,</w:t>
      </w:r>
      <w:r w:rsidRPr="005D6325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 когда можно осмыслить свой опыт, знания и навыки и возможно попробовать 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себя в новом виде деятельности.</w:t>
      </w:r>
    </w:p>
    <w:p w:rsidR="005D6325" w:rsidRDefault="005D6325" w:rsidP="005D6325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5D6325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lastRenderedPageBreak/>
        <w:t xml:space="preserve">Форум успешных мам - площадка для поиска новых контактов, идей, трибуна для </w:t>
      </w:r>
      <w:proofErr w:type="spellStart"/>
      <w:r w:rsidRPr="005D6325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самопрезентации</w:t>
      </w:r>
      <w:proofErr w:type="spellEnd"/>
      <w:r w:rsidRPr="005D6325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, поиска но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вых партнеров и клиентов.</w:t>
      </w:r>
    </w:p>
    <w:p w:rsidR="005D6325" w:rsidRDefault="005D6325" w:rsidP="005D6325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5D6325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Если вы активная м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ама </w:t>
      </w:r>
      <w:r w:rsidR="00A40552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–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 ждем вас среди участниц! </w:t>
      </w:r>
      <w:r w:rsidRPr="005D6325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Участие бесплатное. Предвари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тельная регистрация желательна по ссылке: </w:t>
      </w:r>
      <w:hyperlink r:id="rId21" w:history="1">
        <w:r w:rsidRPr="005D6325">
          <w:rPr>
            <w:rStyle w:val="aff8"/>
            <w:rFonts w:ascii="Times New Roman" w:eastAsia="Times New Roman" w:hAnsi="Times New Roman" w:cs="Times New Roman"/>
            <w:b/>
            <w:color w:val="FF0000"/>
            <w:sz w:val="22"/>
            <w:lang w:val="ru-RU" w:eastAsia="ru-RU"/>
          </w:rPr>
          <w:t>https://docs.google.com/forms/d/15oGikpDyyEc61qsx6azcR4w2rqKmVAiB6-eSo0HAIv0/viewform?c=0&amp;w=1</w:t>
        </w:r>
      </w:hyperlink>
      <w:r>
        <w:rPr>
          <w:rFonts w:ascii="Times New Roman" w:eastAsia="Times New Roman" w:hAnsi="Times New Roman" w:cs="Times New Roman"/>
          <w:b/>
          <w:color w:val="FF0000"/>
          <w:sz w:val="22"/>
          <w:lang w:val="ru-RU" w:eastAsia="ru-RU"/>
        </w:rPr>
        <w:t>.</w:t>
      </w:r>
      <w:r w:rsidRPr="005D6325">
        <w:rPr>
          <w:rFonts w:ascii="Times New Roman" w:eastAsia="Times New Roman" w:hAnsi="Times New Roman" w:cs="Times New Roman"/>
          <w:color w:val="FF0000"/>
          <w:sz w:val="22"/>
          <w:lang w:val="ru-RU" w:eastAsia="ru-RU"/>
        </w:rPr>
        <w:t xml:space="preserve"> </w:t>
      </w:r>
    </w:p>
    <w:p w:rsidR="005D6325" w:rsidRDefault="005D6325" w:rsidP="005D6325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</w:p>
    <w:p w:rsidR="00A40552" w:rsidRPr="00A40552" w:rsidRDefault="00A40552" w:rsidP="005D6325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2"/>
          <w:lang w:val="ru-RU" w:eastAsia="ru-RU"/>
        </w:rPr>
      </w:pPr>
      <w:r w:rsidRPr="00A40552">
        <w:rPr>
          <w:rFonts w:ascii="Times New Roman" w:eastAsia="Times New Roman" w:hAnsi="Times New Roman" w:cs="Times New Roman"/>
          <w:b/>
          <w:color w:val="FF0000"/>
          <w:sz w:val="22"/>
          <w:lang w:val="ru-RU" w:eastAsia="ru-RU"/>
        </w:rPr>
        <w:t xml:space="preserve">Подробности по ссылке: </w:t>
      </w:r>
      <w:hyperlink r:id="rId22" w:history="1">
        <w:r w:rsidRPr="00A40552">
          <w:rPr>
            <w:rStyle w:val="aff8"/>
            <w:rFonts w:ascii="Times New Roman" w:eastAsia="Times New Roman" w:hAnsi="Times New Roman" w:cs="Times New Roman"/>
            <w:b/>
            <w:color w:val="FF0000"/>
            <w:sz w:val="22"/>
            <w:lang w:val="ru-RU" w:eastAsia="ru-RU"/>
          </w:rPr>
          <w:t>http://simmama.ru/str/forum-i-konkurs-uspeshnykh-mam</w:t>
        </w:r>
      </w:hyperlink>
      <w:r w:rsidRPr="00A40552">
        <w:rPr>
          <w:rFonts w:ascii="Times New Roman" w:eastAsia="Times New Roman" w:hAnsi="Times New Roman" w:cs="Times New Roman"/>
          <w:b/>
          <w:color w:val="FF0000"/>
          <w:sz w:val="22"/>
          <w:lang w:val="ru-RU" w:eastAsia="ru-RU"/>
        </w:rPr>
        <w:t xml:space="preserve">. </w:t>
      </w:r>
    </w:p>
    <w:p w:rsidR="00DD1792" w:rsidRDefault="00DD1792" w:rsidP="00DD1792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</w:pPr>
    </w:p>
    <w:p w:rsidR="00B661EF" w:rsidRPr="002B6F45" w:rsidRDefault="00B661EF" w:rsidP="00B661EF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</w:pPr>
      <w:r w:rsidRPr="002B6F45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>ТРЕТИЙ ЭТАП КОНКУРСА СРЕДИ СОЦИАЛЬНО ОРИЕНТИРОВАННЫХ НЕКОММЕРЧЕСКИХ ОРГАНИЗАЦИЙ НА ПРЕДОСТАВЛЕНИЕ СУБСИДИЙ СТАРТУЕТ В УЛЬЯНОВСКОЙ ОБЛАСТИ</w:t>
      </w:r>
    </w:p>
    <w:p w:rsidR="00B661EF" w:rsidRPr="002B6F45" w:rsidRDefault="00B661EF" w:rsidP="00B661EF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</w:p>
    <w:p w:rsidR="00B661EF" w:rsidRPr="002B6F45" w:rsidRDefault="00B661EF" w:rsidP="00B661EF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b/>
          <w:color w:val="002060"/>
          <w:sz w:val="22"/>
          <w:lang w:val="ru-RU" w:eastAsia="ru-RU"/>
        </w:rPr>
      </w:pPr>
      <w:r w:rsidRPr="002B6F45">
        <w:rPr>
          <w:rFonts w:ascii="Times New Roman" w:eastAsia="Times New Roman" w:hAnsi="Times New Roman" w:cs="Times New Roman"/>
          <w:b/>
          <w:color w:val="002060"/>
          <w:sz w:val="22"/>
          <w:lang w:val="ru-RU" w:eastAsia="ru-RU"/>
        </w:rPr>
        <w:t>Управление внутренней политики администрации Губернатора проводит прием заявок от НКО с 17 ноября по 21 декабря 2015 года.</w:t>
      </w:r>
    </w:p>
    <w:p w:rsidR="00B661EF" w:rsidRDefault="00B661EF" w:rsidP="00B661EF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2B6F45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Напомним, по поручению Губернатора Сергея Морозова в 2015 году финансирование </w:t>
      </w:r>
      <w:proofErr w:type="spellStart"/>
      <w:r w:rsidRPr="002B6F45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грантовой</w:t>
      </w:r>
      <w:proofErr w:type="spellEnd"/>
      <w:r w:rsidRPr="002B6F45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 поддержки НКО было увеличено, это позволило Правительству Ульяновской области участвовать в федеральной программе, проводимой Министерством экономического развития Российской Федерации, и получить софинансирование. Сумма, которую распределят между проектами, сост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авит почти 10 миллионов рублей.</w:t>
      </w:r>
    </w:p>
    <w:p w:rsidR="00B661EF" w:rsidRDefault="00B661EF" w:rsidP="00B661EF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2B6F45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Направления конкурса посвящены социальной тематике, в том числе профилактике сиротства, повышению качества жизни пенсионеров, трудоустройству и социальной адаптации инвалидов. Также предусмотрены номинации в сферах патриотического и духовно-нравственного воспитания, образования и культуры. Согласно информации специалистов внутренней политики администрации Губернатора, победители конкурса должны будут реализовать св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ои проекты до апреля 2016 года.</w:t>
      </w:r>
    </w:p>
    <w:p w:rsidR="00B661EF" w:rsidRDefault="00B661EF" w:rsidP="00B661EF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2B6F45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«В государственной программе «Гражданское общество и государственная национальная политика Ульяновской области» на 2014-2018 годы в региональном бюджете на следующий год запланировано финансирование социально ориентированных НКО в размере около 9 миллионов рублей. Эта сумма, несмотря на все трудности, осталась неизменной. Данные средства позволят нашему региону снова подготовить заявку на получение федерального </w:t>
      </w:r>
      <w:proofErr w:type="spellStart"/>
      <w:r w:rsidRPr="002B6F45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софинансирования</w:t>
      </w:r>
      <w:proofErr w:type="spellEnd"/>
      <w:r w:rsidRPr="002B6F45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. В бюджетах муниципальных образований сумма, заложенная на </w:t>
      </w:r>
      <w:r w:rsidRPr="002B6F45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lastRenderedPageBreak/>
        <w:t>поддержку «третьего сектора» экономики, также является существенной - запланировано порядка 20 миллионов рублей», - подчеркнул руководитель аппарата Общественной палаты Улья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новской области Сергей Терехин.</w:t>
      </w:r>
    </w:p>
    <w:p w:rsidR="00B661EF" w:rsidRDefault="00B661EF" w:rsidP="00B661EF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2B6F45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Подать заявку на участие в третьем этапе конкурса можно по адресу: 432017, Ульяновск, пл. Ленина, д. 1, </w:t>
      </w:r>
      <w:proofErr w:type="spellStart"/>
      <w:r w:rsidRPr="002B6F45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каб</w:t>
      </w:r>
      <w:proofErr w:type="spellEnd"/>
      <w:r w:rsidRPr="002B6F45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. 131, телефоны: (8422) 73-57-68, 58-91-71, а также по электронной почте: </w:t>
      </w:r>
      <w:hyperlink r:id="rId23" w:history="1">
        <w:r w:rsidR="00DD1792" w:rsidRPr="00DD1792">
          <w:rPr>
            <w:rStyle w:val="aff8"/>
            <w:rFonts w:ascii="Times New Roman" w:eastAsia="Times New Roman" w:hAnsi="Times New Roman" w:cs="Times New Roman"/>
            <w:color w:val="FF0000"/>
            <w:sz w:val="22"/>
            <w:lang w:val="ru-RU" w:eastAsia="ru-RU"/>
          </w:rPr>
          <w:t>nko73@bk.ru</w:t>
        </w:r>
      </w:hyperlink>
      <w:r w:rsidR="00DD1792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 xml:space="preserve"> </w:t>
      </w:r>
      <w:r w:rsidRPr="002B6F45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с пометкой «Заявка на участие в отборе социально ориентированных некоммерческих организаций для предоставления субсидий и</w:t>
      </w:r>
      <w:r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з бюджета Ульяновской области».</w:t>
      </w:r>
    </w:p>
    <w:p w:rsidR="00B661EF" w:rsidRDefault="00B661EF" w:rsidP="00B661EF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2B6F45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Максимальный размер субсидии не может превышать 500 тысяч рублей. Итоги конкурсного отбора с указанием объёмов предоставленных средств будут размещены на официальном сайте управления внутренней политики.</w:t>
      </w:r>
    </w:p>
    <w:p w:rsidR="00B661EF" w:rsidRDefault="00B661EF" w:rsidP="00B661EF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b/>
          <w:color w:val="FF0000"/>
          <w:sz w:val="22"/>
          <w:lang w:val="ru-RU" w:eastAsia="ru-RU"/>
        </w:rPr>
      </w:pPr>
      <w:r w:rsidRPr="002B6F45">
        <w:rPr>
          <w:rFonts w:ascii="Times New Roman" w:eastAsia="Times New Roman" w:hAnsi="Times New Roman" w:cs="Times New Roman"/>
          <w:b/>
          <w:color w:val="FF0000"/>
          <w:sz w:val="22"/>
          <w:lang w:val="ru-RU" w:eastAsia="ru-RU"/>
        </w:rPr>
        <w:t xml:space="preserve">Источник: </w:t>
      </w:r>
      <w:hyperlink r:id="rId24" w:history="1">
        <w:r w:rsidRPr="002B6F45">
          <w:rPr>
            <w:rStyle w:val="aff8"/>
            <w:rFonts w:ascii="Times New Roman" w:eastAsia="Times New Roman" w:hAnsi="Times New Roman" w:cs="Times New Roman"/>
            <w:b/>
            <w:color w:val="FF0000"/>
            <w:sz w:val="22"/>
            <w:lang w:val="ru-RU" w:eastAsia="ru-RU"/>
          </w:rPr>
          <w:t>http://www.mvp.ulgov.ru/news/1855/</w:t>
        </w:r>
      </w:hyperlink>
      <w:r w:rsidRPr="002B6F45">
        <w:rPr>
          <w:rFonts w:ascii="Times New Roman" w:eastAsia="Times New Roman" w:hAnsi="Times New Roman" w:cs="Times New Roman"/>
          <w:b/>
          <w:color w:val="FF0000"/>
          <w:sz w:val="22"/>
          <w:lang w:val="ru-RU" w:eastAsia="ru-RU"/>
        </w:rPr>
        <w:t xml:space="preserve">. </w:t>
      </w:r>
    </w:p>
    <w:p w:rsidR="00735F97" w:rsidRDefault="00735F97" w:rsidP="00B661EF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b/>
          <w:color w:val="FF0000"/>
          <w:sz w:val="22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2"/>
          <w:lang w:val="ru-RU" w:eastAsia="ru-RU"/>
        </w:rPr>
        <w:t>Убедительная просьба – не откладывайте подачу ваших заявок на последний день! Сделайте это заренее!!!</w:t>
      </w:r>
    </w:p>
    <w:p w:rsidR="00DD1792" w:rsidRDefault="00DD1792" w:rsidP="00A5739F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b/>
          <w:color w:val="FF0000"/>
          <w:sz w:val="22"/>
          <w:lang w:val="ru-RU" w:eastAsia="ru-RU"/>
        </w:rPr>
      </w:pPr>
    </w:p>
    <w:p w:rsidR="00DD1792" w:rsidRPr="00D83E91" w:rsidRDefault="00DD1792" w:rsidP="00DD1792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</w:pPr>
      <w:r w:rsidRPr="00D83E9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>ИТОГИ ГУБЕРНСКОГО КОНКУРСА МОЛОДЁЖНЫХ ПРОЕКТОВ УЛЬЯНОВСКОЙ ОБЛАСТИ НА 2015 ГОД</w:t>
      </w:r>
    </w:p>
    <w:p w:rsidR="00DD1792" w:rsidRPr="00B661EF" w:rsidRDefault="00DD1792" w:rsidP="00DD179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b/>
          <w:color w:val="002060"/>
          <w:sz w:val="22"/>
          <w:lang w:val="ru-RU" w:eastAsia="ru-RU"/>
        </w:rPr>
      </w:pPr>
      <w:r w:rsidRPr="00B661EF">
        <w:rPr>
          <w:rFonts w:ascii="Times New Roman" w:eastAsia="Times New Roman" w:hAnsi="Times New Roman" w:cs="Times New Roman"/>
          <w:b/>
          <w:color w:val="002060"/>
          <w:sz w:val="22"/>
          <w:lang w:val="ru-RU" w:eastAsia="ru-RU"/>
        </w:rPr>
        <w:t>Во исполнение Постановления Правительства Ульяновской области от 31 августа 2015 года №434-П «О проведении ежегодного Губернского конкурса молодёжных проектов Ульяновской области» с 1 октября по 1 ноября 2015 года был проведен конкурс молодёжных проектов Ульяновской области.</w:t>
      </w:r>
    </w:p>
    <w:p w:rsidR="00DD1792" w:rsidRPr="00B661EF" w:rsidRDefault="00DD1792" w:rsidP="00DD1792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B661EF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Всего на конкурсную оценку было представлено 115 проектов. 48 проектов соответствовали условиям конкурса и были оценены конкурсной комиссией, в состав которой вошли представители исполнительных органов государственной власти, законодательного органа государственной власти, органов местного самоуправления муниципальных образований Ульяновской области, образовательных организаций, некоммерческих организаций.</w:t>
      </w:r>
    </w:p>
    <w:p w:rsidR="00DD1792" w:rsidRPr="00B661EF" w:rsidRDefault="00DD1792" w:rsidP="00DD1792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  <w:r w:rsidRPr="00B661EF"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  <w:t>Комиссией было принято решение поддержать 29 проектов по 10 направлениям конкурса.</w:t>
      </w:r>
    </w:p>
    <w:p w:rsidR="00DD1792" w:rsidRPr="00B661EF" w:rsidRDefault="00DD1792" w:rsidP="00DD1792">
      <w:pPr>
        <w:shd w:val="clear" w:color="auto" w:fill="FFFFFF"/>
        <w:spacing w:before="75" w:after="75"/>
        <w:ind w:firstLine="567"/>
        <w:jc w:val="both"/>
        <w:rPr>
          <w:rFonts w:ascii="Times New Roman" w:eastAsia="Times New Roman" w:hAnsi="Times New Roman" w:cs="Times New Roman"/>
          <w:color w:val="002060"/>
          <w:sz w:val="22"/>
          <w:lang w:val="ru-RU" w:eastAsia="ru-RU"/>
        </w:rPr>
      </w:pPr>
    </w:p>
    <w:p w:rsidR="00DD1792" w:rsidRPr="00B661EF" w:rsidRDefault="00DD1792" w:rsidP="00DD1792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color w:val="FF0000"/>
          <w:sz w:val="22"/>
          <w:lang w:val="ru-RU" w:eastAsia="ru-RU"/>
        </w:rPr>
      </w:pPr>
      <w:r w:rsidRPr="00DD1792">
        <w:rPr>
          <w:rFonts w:ascii="Times New Roman" w:eastAsia="Times New Roman" w:hAnsi="Times New Roman" w:cs="Times New Roman"/>
          <w:b/>
          <w:color w:val="002060"/>
          <w:sz w:val="22"/>
          <w:lang w:val="ru-RU" w:eastAsia="ru-RU"/>
        </w:rPr>
        <w:t>ПОЗДРАВЛЯЕМ ПОБЕДИТЕЛЕЙ!!!</w:t>
      </w:r>
    </w:p>
    <w:p w:rsidR="00DD1792" w:rsidRPr="00B661EF" w:rsidRDefault="00DD1792" w:rsidP="00DD179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b/>
          <w:color w:val="FF0000"/>
          <w:sz w:val="22"/>
          <w:lang w:val="ru-RU" w:eastAsia="ru-RU"/>
        </w:rPr>
      </w:pPr>
    </w:p>
    <w:p w:rsidR="00B661EF" w:rsidRPr="00D47A64" w:rsidRDefault="00DD1792" w:rsidP="007F4C2A">
      <w:pPr>
        <w:rPr>
          <w:lang w:val="ru-RU"/>
        </w:rPr>
        <w:sectPr w:rsidR="00B661EF" w:rsidRPr="00D47A64" w:rsidSect="007F4C2A">
          <w:type w:val="continuous"/>
          <w:pgSz w:w="12240" w:h="15840" w:code="1"/>
          <w:pgMar w:top="720" w:right="576" w:bottom="567" w:left="576" w:header="360" w:footer="720" w:gutter="0"/>
          <w:cols w:num="2" w:space="504"/>
          <w:titlePg/>
          <w:docGrid w:linePitch="360"/>
        </w:sectPr>
      </w:pPr>
      <w:proofErr w:type="gramStart"/>
      <w:r w:rsidRPr="00B661EF">
        <w:rPr>
          <w:rFonts w:ascii="Times New Roman" w:eastAsia="Times New Roman" w:hAnsi="Times New Roman" w:cs="Times New Roman"/>
          <w:b/>
          <w:color w:val="FF0000"/>
          <w:sz w:val="22"/>
          <w:lang w:val="ru-RU" w:eastAsia="ru-RU"/>
        </w:rPr>
        <w:t>Полный</w:t>
      </w:r>
      <w:proofErr w:type="gramEnd"/>
      <w:r w:rsidRPr="00B661EF">
        <w:rPr>
          <w:rFonts w:ascii="Times New Roman" w:eastAsia="Times New Roman" w:hAnsi="Times New Roman" w:cs="Times New Roman"/>
          <w:b/>
          <w:color w:val="FF0000"/>
          <w:sz w:val="22"/>
          <w:lang w:val="ru-RU" w:eastAsia="ru-RU"/>
        </w:rPr>
        <w:t xml:space="preserve"> список победителей можно посмотреть по ссылке: </w:t>
      </w:r>
      <w:hyperlink r:id="rId25" w:history="1">
        <w:r w:rsidRPr="00B661EF">
          <w:rPr>
            <w:rStyle w:val="aff8"/>
            <w:rFonts w:ascii="Times New Roman" w:eastAsia="Times New Roman" w:hAnsi="Times New Roman" w:cs="Times New Roman"/>
            <w:b/>
            <w:color w:val="FF0000"/>
            <w:sz w:val="22"/>
            <w:lang w:val="ru-RU" w:eastAsia="ru-RU"/>
          </w:rPr>
          <w:t>http://mo73.ru/en/novosti/vse-novosti/4419-itogi-gubernskogo-konkursa-molodjozhnykh-proektov-ulyanovskoj-oblasti-na-2015-god</w:t>
        </w:r>
      </w:hyperlink>
      <w:r w:rsidRPr="00B661EF">
        <w:rPr>
          <w:rFonts w:ascii="Times New Roman" w:eastAsia="Times New Roman" w:hAnsi="Times New Roman" w:cs="Times New Roman"/>
          <w:b/>
          <w:color w:val="FF0000"/>
          <w:sz w:val="22"/>
          <w:lang w:val="ru-RU" w:eastAsia="ru-RU"/>
        </w:rPr>
        <w:t>.</w:t>
      </w:r>
    </w:p>
    <w:p w:rsidR="00A54A51" w:rsidRPr="009B4F14" w:rsidRDefault="00A54A51" w:rsidP="00C015B3">
      <w:pPr>
        <w:shd w:val="clear" w:color="auto" w:fill="FFFFFF"/>
        <w:spacing w:before="75" w:after="75"/>
        <w:jc w:val="both"/>
        <w:rPr>
          <w:rFonts w:eastAsia="Times New Roman" w:cstheme="minorHAnsi"/>
          <w:b/>
          <w:color w:val="FF0000"/>
          <w:sz w:val="22"/>
          <w:lang w:val="ru-RU" w:eastAsia="ru-RU"/>
        </w:rPr>
      </w:pPr>
      <w:bookmarkStart w:id="0" w:name="_GoBack"/>
      <w:bookmarkEnd w:id="0"/>
    </w:p>
    <w:sectPr w:rsidR="00A54A51" w:rsidRPr="009B4F14" w:rsidSect="00593121">
      <w:type w:val="continuous"/>
      <w:pgSz w:w="12240" w:h="15840" w:code="1"/>
      <w:pgMar w:top="720" w:right="576" w:bottom="720" w:left="576" w:header="360" w:footer="720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8D8" w:rsidRDefault="006D28D8">
      <w:r>
        <w:separator/>
      </w:r>
    </w:p>
    <w:p w:rsidR="006D28D8" w:rsidRDefault="006D28D8"/>
    <w:p w:rsidR="006D28D8" w:rsidRDefault="006D28D8"/>
  </w:endnote>
  <w:endnote w:type="continuationSeparator" w:id="0">
    <w:p w:rsidR="006D28D8" w:rsidRDefault="006D28D8">
      <w:r>
        <w:continuationSeparator/>
      </w:r>
    </w:p>
    <w:p w:rsidR="006D28D8" w:rsidRDefault="006D28D8"/>
    <w:p w:rsidR="006D28D8" w:rsidRDefault="006D28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8D8" w:rsidRDefault="006D28D8">
      <w:r>
        <w:separator/>
      </w:r>
    </w:p>
    <w:p w:rsidR="006D28D8" w:rsidRDefault="006D28D8"/>
    <w:p w:rsidR="006D28D8" w:rsidRDefault="006D28D8"/>
  </w:footnote>
  <w:footnote w:type="continuationSeparator" w:id="0">
    <w:p w:rsidR="006D28D8" w:rsidRDefault="006D28D8">
      <w:r>
        <w:continuationSeparator/>
      </w:r>
    </w:p>
    <w:p w:rsidR="006D28D8" w:rsidRDefault="006D28D8"/>
    <w:p w:rsidR="006D28D8" w:rsidRDefault="006D28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7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8"/>
    </w:tblGrid>
    <w:tr w:rsidR="00564C88" w:rsidRPr="00564C88" w:rsidTr="00564C88">
      <w:trPr>
        <w:jc w:val="center"/>
      </w:trPr>
      <w:tc>
        <w:tcPr>
          <w:tcW w:w="5746" w:type="dxa"/>
          <w:shd w:val="clear" w:color="auto" w:fill="auto"/>
        </w:tcPr>
        <w:p w:rsidR="00564C88" w:rsidRPr="00564C88" w:rsidRDefault="00564C88" w:rsidP="00F62569">
          <w:pPr>
            <w:pStyle w:val="ac"/>
            <w:rPr>
              <w:szCs w:val="24"/>
              <w:lang w:val="ru-RU"/>
            </w:rPr>
          </w:pPr>
        </w:p>
      </w:tc>
      <w:tc>
        <w:tcPr>
          <w:tcW w:w="5748" w:type="dxa"/>
          <w:shd w:val="clear" w:color="auto" w:fill="auto"/>
        </w:tcPr>
        <w:p w:rsidR="00564C88" w:rsidRPr="00564C88" w:rsidRDefault="00564C88" w:rsidP="00F62569">
          <w:pPr>
            <w:pStyle w:val="ac"/>
            <w:jc w:val="right"/>
            <w:rPr>
              <w:rStyle w:val="ab"/>
              <w:szCs w:val="24"/>
              <w:lang w:val="ru-RU"/>
            </w:rPr>
          </w:pPr>
          <w:r w:rsidRPr="00564C88">
            <w:rPr>
              <w:rStyle w:val="ab"/>
              <w:szCs w:val="24"/>
              <w:lang w:val="ru-RU"/>
            </w:rPr>
            <w:fldChar w:fldCharType="begin"/>
          </w:r>
          <w:r w:rsidRPr="00564C88">
            <w:rPr>
              <w:rStyle w:val="ab"/>
              <w:szCs w:val="24"/>
              <w:lang w:val="ru-RU"/>
            </w:rPr>
            <w:instrText xml:space="preserve"> PAGE   \* MERGEFORMAT </w:instrText>
          </w:r>
          <w:r w:rsidRPr="00564C88">
            <w:rPr>
              <w:rStyle w:val="ab"/>
              <w:szCs w:val="24"/>
              <w:lang w:val="ru-RU"/>
            </w:rPr>
            <w:fldChar w:fldCharType="separate"/>
          </w:r>
          <w:r w:rsidR="009A095E">
            <w:rPr>
              <w:rStyle w:val="ab"/>
              <w:noProof/>
              <w:szCs w:val="24"/>
              <w:lang w:val="ru-RU"/>
            </w:rPr>
            <w:t>6</w:t>
          </w:r>
          <w:r w:rsidRPr="00564C88">
            <w:rPr>
              <w:rStyle w:val="ab"/>
              <w:szCs w:val="24"/>
              <w:lang w:val="ru-RU"/>
            </w:rPr>
            <w:fldChar w:fldCharType="end"/>
          </w:r>
        </w:p>
      </w:tc>
    </w:tr>
  </w:tbl>
  <w:p w:rsidR="0001065E" w:rsidRPr="00564C88" w:rsidRDefault="00797CD0">
    <w:pPr>
      <w:pStyle w:val="af8"/>
      <w:ind w:left="-218"/>
      <w:rPr>
        <w:lang w:val="ru-RU"/>
      </w:rPr>
    </w:pPr>
    <w:r w:rsidRPr="00564C88">
      <w:rPr>
        <w:lang w:val="ru-RU" w:eastAsia="ru-RU"/>
      </w:rPr>
      <mc:AlternateContent>
        <mc:Choice Requires="wps">
          <w:drawing>
            <wp:inline distT="0" distB="0" distL="0" distR="0" wp14:anchorId="1B1CE816" wp14:editId="3F0057F4">
              <wp:extent cx="7305040" cy="137160"/>
              <wp:effectExtent l="0" t="0" r="0" b="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6" o:spid="_x0000_s1026" style="width:575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" fillcolor="#629dd1 [3204]" stroked="f" strokeweight="2pt">
              <w10:anchorlock/>
            </v:rect>
          </w:pict>
        </mc:Fallback>
      </mc:AlternateContent>
    </w:r>
  </w:p>
  <w:p w:rsidR="0001065E" w:rsidRPr="00564C88" w:rsidRDefault="0001065E">
    <w:pPr>
      <w:pStyle w:val="af8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7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6"/>
      <w:gridCol w:w="5745"/>
    </w:tblGrid>
    <w:tr w:rsidR="00564C88" w:rsidTr="00564C88">
      <w:trPr>
        <w:cantSplit/>
      </w:trPr>
      <w:tc>
        <w:tcPr>
          <w:tcW w:w="5746" w:type="dxa"/>
          <w:vAlign w:val="bottom"/>
        </w:tcPr>
        <w:p w:rsidR="00564C88" w:rsidRPr="006474FE" w:rsidRDefault="00BE3BBA" w:rsidP="00F62569">
          <w:pPr>
            <w:pStyle w:val="ac"/>
            <w:rPr>
              <w:szCs w:val="24"/>
              <w:lang w:val="ru-RU"/>
            </w:rPr>
          </w:pPr>
          <w:r>
            <w:rPr>
              <w:szCs w:val="24"/>
              <w:lang w:val="ru-RU"/>
            </w:rPr>
            <w:t xml:space="preserve">Вестник НКО </w:t>
          </w:r>
          <w:r w:rsidR="00FA6645">
            <w:rPr>
              <w:szCs w:val="24"/>
              <w:lang w:val="ru-RU"/>
            </w:rPr>
            <w:t>11</w:t>
          </w:r>
          <w:r w:rsidR="000C3A07">
            <w:rPr>
              <w:szCs w:val="24"/>
              <w:lang w:val="ru-RU"/>
            </w:rPr>
            <w:t>/2015</w:t>
          </w:r>
        </w:p>
      </w:tc>
      <w:tc>
        <w:tcPr>
          <w:tcW w:w="5745" w:type="dxa"/>
          <w:vAlign w:val="bottom"/>
        </w:tcPr>
        <w:p w:rsidR="00564C88" w:rsidRPr="00BE3BBA" w:rsidRDefault="00564C88" w:rsidP="00BE3BBA">
          <w:pPr>
            <w:pStyle w:val="afc"/>
            <w:jc w:val="center"/>
            <w:rPr>
              <w:szCs w:val="24"/>
              <w:lang w:val="ru-RU"/>
            </w:rPr>
          </w:pPr>
        </w:p>
      </w:tc>
    </w:tr>
  </w:tbl>
  <w:p w:rsidR="0001065E" w:rsidRPr="00BE3BBA" w:rsidRDefault="00BE3BBA">
    <w:pPr>
      <w:pStyle w:val="af8"/>
      <w:rPr>
        <w:lang w:val="ru-RU"/>
      </w:rPr>
    </w:pPr>
    <w:r>
      <w:rPr>
        <w:lang w:val="ru-RU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A459"/>
      </v:shape>
    </w:pict>
  </w:numPicBullet>
  <w:abstractNum w:abstractNumId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A28CF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71B46930"/>
    <w:lvl w:ilvl="0">
      <w:start w:val="1"/>
      <w:numFmt w:val="bullet"/>
      <w:pStyle w:val="a0"/>
      <w:lvlText w:val="Ü"/>
      <w:lvlJc w:val="left"/>
      <w:pPr>
        <w:ind w:left="360" w:hanging="360"/>
      </w:pPr>
      <w:rPr>
        <w:rFonts w:ascii="Wingdings" w:hAnsi="Wingdings" w:hint="default"/>
        <w:color w:val="629DD1" w:themeColor="accent1"/>
      </w:rPr>
    </w:lvl>
  </w:abstractNum>
  <w:abstractNum w:abstractNumId="3">
    <w:nsid w:val="02291A38"/>
    <w:multiLevelType w:val="hybridMultilevel"/>
    <w:tmpl w:val="C966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B52FB"/>
    <w:multiLevelType w:val="hybridMultilevel"/>
    <w:tmpl w:val="542EB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D37DE"/>
    <w:multiLevelType w:val="hybridMultilevel"/>
    <w:tmpl w:val="E0862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62CFF"/>
    <w:multiLevelType w:val="hybridMultilevel"/>
    <w:tmpl w:val="3B6E499A"/>
    <w:lvl w:ilvl="0" w:tplc="F636186E">
      <w:start w:val="1"/>
      <w:numFmt w:val="bullet"/>
      <w:pStyle w:val="2"/>
      <w:lvlText w:val="Ü"/>
      <w:lvlJc w:val="left"/>
      <w:pPr>
        <w:ind w:left="360" w:hanging="360"/>
      </w:pPr>
      <w:rPr>
        <w:rFonts w:ascii="Wingdings" w:hAnsi="Wingdings" w:hint="default"/>
        <w:color w:val="297FD5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EB4D0F"/>
    <w:multiLevelType w:val="hybridMultilevel"/>
    <w:tmpl w:val="CD861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E2346"/>
    <w:multiLevelType w:val="hybridMultilevel"/>
    <w:tmpl w:val="DC6E0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154F2"/>
    <w:multiLevelType w:val="hybridMultilevel"/>
    <w:tmpl w:val="456C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162B8"/>
    <w:multiLevelType w:val="hybridMultilevel"/>
    <w:tmpl w:val="FA2AB1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C7412"/>
    <w:multiLevelType w:val="hybridMultilevel"/>
    <w:tmpl w:val="6250F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8475D"/>
    <w:multiLevelType w:val="multilevel"/>
    <w:tmpl w:val="F778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AB541A3"/>
    <w:multiLevelType w:val="hybridMultilevel"/>
    <w:tmpl w:val="857419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02545"/>
    <w:multiLevelType w:val="hybridMultilevel"/>
    <w:tmpl w:val="BAE8F4DE"/>
    <w:lvl w:ilvl="0" w:tplc="FAC88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3E111C"/>
    <w:multiLevelType w:val="hybridMultilevel"/>
    <w:tmpl w:val="14AA0E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A6C13"/>
    <w:multiLevelType w:val="hybridMultilevel"/>
    <w:tmpl w:val="C966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E5813"/>
    <w:multiLevelType w:val="hybridMultilevel"/>
    <w:tmpl w:val="236C4862"/>
    <w:lvl w:ilvl="0" w:tplc="AEF6AB3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184E6E"/>
    <w:multiLevelType w:val="hybridMultilevel"/>
    <w:tmpl w:val="11320428"/>
    <w:lvl w:ilvl="0" w:tplc="52064A4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B5416"/>
    <w:multiLevelType w:val="hybridMultilevel"/>
    <w:tmpl w:val="0638DC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A715D0"/>
    <w:multiLevelType w:val="hybridMultilevel"/>
    <w:tmpl w:val="3E5EFD2C"/>
    <w:lvl w:ilvl="0" w:tplc="52064A4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>
    <w:nsid w:val="6AF451C0"/>
    <w:multiLevelType w:val="hybridMultilevel"/>
    <w:tmpl w:val="151073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6B19AA"/>
    <w:multiLevelType w:val="hybridMultilevel"/>
    <w:tmpl w:val="9D7E9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E6909"/>
    <w:multiLevelType w:val="hybridMultilevel"/>
    <w:tmpl w:val="BD947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14"/>
  </w:num>
  <w:num w:numId="9">
    <w:abstractNumId w:val="6"/>
  </w:num>
  <w:num w:numId="10">
    <w:abstractNumId w:val="4"/>
  </w:num>
  <w:num w:numId="11">
    <w:abstractNumId w:val="9"/>
  </w:num>
  <w:num w:numId="12">
    <w:abstractNumId w:val="22"/>
  </w:num>
  <w:num w:numId="13">
    <w:abstractNumId w:val="23"/>
  </w:num>
  <w:num w:numId="14">
    <w:abstractNumId w:val="3"/>
  </w:num>
  <w:num w:numId="15">
    <w:abstractNumId w:val="16"/>
  </w:num>
  <w:num w:numId="16">
    <w:abstractNumId w:val="11"/>
  </w:num>
  <w:num w:numId="17">
    <w:abstractNumId w:val="8"/>
  </w:num>
  <w:num w:numId="18">
    <w:abstractNumId w:val="20"/>
  </w:num>
  <w:num w:numId="19">
    <w:abstractNumId w:val="17"/>
  </w:num>
  <w:num w:numId="20">
    <w:abstractNumId w:val="12"/>
  </w:num>
  <w:num w:numId="21">
    <w:abstractNumId w:val="19"/>
  </w:num>
  <w:num w:numId="22">
    <w:abstractNumId w:val="18"/>
  </w:num>
  <w:num w:numId="23">
    <w:abstractNumId w:val="7"/>
  </w:num>
  <w:num w:numId="24">
    <w:abstractNumId w:val="15"/>
  </w:num>
  <w:num w:numId="25">
    <w:abstractNumId w:val="21"/>
  </w:num>
  <w:num w:numId="26">
    <w:abstractNumId w:val="5"/>
  </w:num>
  <w:num w:numId="27">
    <w:abstractNumId w:val="1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DA"/>
    <w:rsid w:val="00001997"/>
    <w:rsid w:val="0001065E"/>
    <w:rsid w:val="00086863"/>
    <w:rsid w:val="000C3A07"/>
    <w:rsid w:val="000F425E"/>
    <w:rsid w:val="00147D0E"/>
    <w:rsid w:val="0015254F"/>
    <w:rsid w:val="001A112F"/>
    <w:rsid w:val="001A132F"/>
    <w:rsid w:val="001D388B"/>
    <w:rsid w:val="001E1ADA"/>
    <w:rsid w:val="001E7B6B"/>
    <w:rsid w:val="001F2DD5"/>
    <w:rsid w:val="001F7F9C"/>
    <w:rsid w:val="00224FF2"/>
    <w:rsid w:val="002A230C"/>
    <w:rsid w:val="002B4489"/>
    <w:rsid w:val="002B6F45"/>
    <w:rsid w:val="002D13AA"/>
    <w:rsid w:val="002D3963"/>
    <w:rsid w:val="002D69AB"/>
    <w:rsid w:val="002F4A40"/>
    <w:rsid w:val="003617E3"/>
    <w:rsid w:val="0038025C"/>
    <w:rsid w:val="00391892"/>
    <w:rsid w:val="003920BE"/>
    <w:rsid w:val="003A77FC"/>
    <w:rsid w:val="003D61AD"/>
    <w:rsid w:val="003E1554"/>
    <w:rsid w:val="00421E32"/>
    <w:rsid w:val="004534FE"/>
    <w:rsid w:val="00463790"/>
    <w:rsid w:val="004B4FE3"/>
    <w:rsid w:val="004D79CF"/>
    <w:rsid w:val="004E5373"/>
    <w:rsid w:val="004F67FA"/>
    <w:rsid w:val="005117F8"/>
    <w:rsid w:val="00540DB5"/>
    <w:rsid w:val="00545034"/>
    <w:rsid w:val="005548AB"/>
    <w:rsid w:val="005619DE"/>
    <w:rsid w:val="00564C88"/>
    <w:rsid w:val="00565F9D"/>
    <w:rsid w:val="005754C0"/>
    <w:rsid w:val="0058782D"/>
    <w:rsid w:val="00590781"/>
    <w:rsid w:val="00593121"/>
    <w:rsid w:val="005B211E"/>
    <w:rsid w:val="005D6325"/>
    <w:rsid w:val="005E302E"/>
    <w:rsid w:val="005E54D8"/>
    <w:rsid w:val="005E6DF8"/>
    <w:rsid w:val="005F2A19"/>
    <w:rsid w:val="00600236"/>
    <w:rsid w:val="00607504"/>
    <w:rsid w:val="006208C4"/>
    <w:rsid w:val="00635821"/>
    <w:rsid w:val="006505DB"/>
    <w:rsid w:val="006628FE"/>
    <w:rsid w:val="006C30CB"/>
    <w:rsid w:val="006D28D8"/>
    <w:rsid w:val="006F3F9F"/>
    <w:rsid w:val="007014CF"/>
    <w:rsid w:val="0072272F"/>
    <w:rsid w:val="00730115"/>
    <w:rsid w:val="00735F97"/>
    <w:rsid w:val="00751A6D"/>
    <w:rsid w:val="00763B2D"/>
    <w:rsid w:val="00797CD0"/>
    <w:rsid w:val="007B5631"/>
    <w:rsid w:val="007D28CD"/>
    <w:rsid w:val="007D58FC"/>
    <w:rsid w:val="007E2FBB"/>
    <w:rsid w:val="007F4C2A"/>
    <w:rsid w:val="007F5B57"/>
    <w:rsid w:val="00811A8F"/>
    <w:rsid w:val="00876757"/>
    <w:rsid w:val="00884DC1"/>
    <w:rsid w:val="008953AC"/>
    <w:rsid w:val="008A36EA"/>
    <w:rsid w:val="008B069F"/>
    <w:rsid w:val="008C707C"/>
    <w:rsid w:val="00965012"/>
    <w:rsid w:val="009A095E"/>
    <w:rsid w:val="009B4F14"/>
    <w:rsid w:val="009B7892"/>
    <w:rsid w:val="009F6A50"/>
    <w:rsid w:val="00A27CAA"/>
    <w:rsid w:val="00A30B76"/>
    <w:rsid w:val="00A40552"/>
    <w:rsid w:val="00A4198A"/>
    <w:rsid w:val="00A440DE"/>
    <w:rsid w:val="00A47B24"/>
    <w:rsid w:val="00A54A51"/>
    <w:rsid w:val="00A5739F"/>
    <w:rsid w:val="00A92F4D"/>
    <w:rsid w:val="00AA180A"/>
    <w:rsid w:val="00AB171C"/>
    <w:rsid w:val="00AB1DEB"/>
    <w:rsid w:val="00AE5376"/>
    <w:rsid w:val="00B04255"/>
    <w:rsid w:val="00B14E05"/>
    <w:rsid w:val="00B152FF"/>
    <w:rsid w:val="00B22A30"/>
    <w:rsid w:val="00B645FC"/>
    <w:rsid w:val="00B64F8B"/>
    <w:rsid w:val="00B661EF"/>
    <w:rsid w:val="00BD3F38"/>
    <w:rsid w:val="00BE3BBA"/>
    <w:rsid w:val="00C015B3"/>
    <w:rsid w:val="00C037E7"/>
    <w:rsid w:val="00C445D9"/>
    <w:rsid w:val="00C64E6F"/>
    <w:rsid w:val="00C74B02"/>
    <w:rsid w:val="00C75EC6"/>
    <w:rsid w:val="00C87254"/>
    <w:rsid w:val="00CF0D46"/>
    <w:rsid w:val="00D47A64"/>
    <w:rsid w:val="00D64AD1"/>
    <w:rsid w:val="00D717A2"/>
    <w:rsid w:val="00D83E91"/>
    <w:rsid w:val="00D91048"/>
    <w:rsid w:val="00D91FBE"/>
    <w:rsid w:val="00DD1792"/>
    <w:rsid w:val="00DD5764"/>
    <w:rsid w:val="00DF5DE5"/>
    <w:rsid w:val="00E11CDF"/>
    <w:rsid w:val="00E14810"/>
    <w:rsid w:val="00E25044"/>
    <w:rsid w:val="00E50675"/>
    <w:rsid w:val="00E73996"/>
    <w:rsid w:val="00E924D0"/>
    <w:rsid w:val="00E92582"/>
    <w:rsid w:val="00EA7B53"/>
    <w:rsid w:val="00ED2E8A"/>
    <w:rsid w:val="00F104C0"/>
    <w:rsid w:val="00F10CEA"/>
    <w:rsid w:val="00F25E29"/>
    <w:rsid w:val="00F52F9B"/>
    <w:rsid w:val="00F57D5B"/>
    <w:rsid w:val="00F82891"/>
    <w:rsid w:val="00F83712"/>
    <w:rsid w:val="00FA6645"/>
    <w:rsid w:val="00FB1083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color w:val="262626" w:themeColor="text1" w:themeTint="D9"/>
      <w:sz w:val="18"/>
    </w:rPr>
  </w:style>
  <w:style w:type="paragraph" w:styleId="1">
    <w:name w:val="heading 1"/>
    <w:basedOn w:val="a1"/>
    <w:next w:val="a1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20">
    <w:name w:val="heading 2"/>
    <w:basedOn w:val="a1"/>
    <w:next w:val="a1"/>
    <w:link w:val="21"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Cs/>
      <w:color w:val="629DD1" w:themeColor="accent1"/>
      <w:sz w:val="24"/>
      <w:szCs w:val="26"/>
    </w:rPr>
  </w:style>
  <w:style w:type="paragraph" w:styleId="3">
    <w:name w:val="heading 3"/>
    <w:basedOn w:val="a1"/>
    <w:next w:val="a1"/>
    <w:link w:val="30"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4">
    <w:name w:val="heading 4"/>
    <w:basedOn w:val="a1"/>
    <w:next w:val="a1"/>
    <w:link w:val="40"/>
    <w:qFormat/>
    <w:pPr>
      <w:keepNext/>
      <w:keepLines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5">
    <w:name w:val="heading 5"/>
    <w:basedOn w:val="a1"/>
    <w:next w:val="a1"/>
    <w:link w:val="50"/>
    <w:qFormat/>
    <w:pPr>
      <w:keepNext/>
      <w:keepLines/>
      <w:spacing w:before="120"/>
      <w:outlineLvl w:val="4"/>
    </w:pPr>
    <w:rPr>
      <w:rFonts w:eastAsiaTheme="majorEastAsia" w:cstheme="majorBidi"/>
      <w:caps/>
      <w:sz w:val="14"/>
    </w:rPr>
  </w:style>
  <w:style w:type="paragraph" w:styleId="6">
    <w:name w:val="heading 6"/>
    <w:basedOn w:val="a1"/>
    <w:next w:val="a1"/>
    <w:link w:val="60"/>
    <w:uiPriority w:val="1"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qFormat/>
    <w:pPr>
      <w:spacing w:before="30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a6">
    <w:name w:val="Название Знак"/>
    <w:basedOn w:val="a2"/>
    <w:link w:val="a5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a7">
    <w:name w:val="Subtitle"/>
    <w:basedOn w:val="a1"/>
    <w:next w:val="a1"/>
    <w:link w:val="a8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a8">
    <w:name w:val="Подзаголовок Знак"/>
    <w:basedOn w:val="a2"/>
    <w:link w:val="a7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10">
    <w:name w:val="Заголовок 1 Знак"/>
    <w:basedOn w:val="a2"/>
    <w:link w:val="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a9">
    <w:name w:val="caption"/>
    <w:basedOn w:val="a1"/>
    <w:next w:val="a1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21">
    <w:name w:val="Заголовок 2 Знак"/>
    <w:basedOn w:val="a2"/>
    <w:link w:val="20"/>
    <w:rPr>
      <w:rFonts w:asciiTheme="majorHAnsi" w:eastAsiaTheme="majorEastAsia" w:hAnsiTheme="majorHAnsi" w:cstheme="majorBidi"/>
      <w:bCs/>
      <w:color w:val="629DD1" w:themeColor="accent1"/>
      <w:sz w:val="24"/>
      <w:szCs w:val="26"/>
    </w:rPr>
  </w:style>
  <w:style w:type="character" w:styleId="aa">
    <w:name w:val="Emphasis"/>
    <w:aliases w:val="Знак Знак3 Char"/>
    <w:basedOn w:val="a2"/>
    <w:uiPriority w:val="20"/>
    <w:qFormat/>
    <w:rPr>
      <w:rFonts w:asciiTheme="majorHAnsi" w:hAnsiTheme="majorHAnsi"/>
      <w:i w:val="0"/>
      <w:iCs/>
      <w:color w:val="629DD1" w:themeColor="accent1"/>
      <w:sz w:val="16"/>
    </w:rPr>
  </w:style>
  <w:style w:type="character" w:customStyle="1" w:styleId="30">
    <w:name w:val="Заголовок 3 Знак"/>
    <w:basedOn w:val="a2"/>
    <w:link w:val="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ab">
    <w:name w:val="page number"/>
    <w:aliases w:val="Subtitle Char2,Subtitle Char1 Char1"/>
    <w:basedOn w:val="a2"/>
    <w:uiPriority w:val="99"/>
    <w:qFormat/>
    <w:rPr>
      <w:rFonts w:asciiTheme="minorHAnsi" w:hAnsiTheme="minorHAnsi"/>
      <w:color w:val="629DD1" w:themeColor="accent1"/>
      <w:sz w:val="20"/>
    </w:rPr>
  </w:style>
  <w:style w:type="paragraph" w:styleId="ac">
    <w:name w:val="header"/>
    <w:aliases w:val="Знак Знак3"/>
    <w:basedOn w:val="a1"/>
    <w:link w:val="ad"/>
    <w:uiPriority w:val="99"/>
    <w:pPr>
      <w:spacing w:after="60"/>
    </w:pPr>
    <w:rPr>
      <w:caps/>
      <w:color w:val="629DD1" w:themeColor="accent1"/>
      <w:sz w:val="20"/>
    </w:rPr>
  </w:style>
  <w:style w:type="character" w:customStyle="1" w:styleId="ad">
    <w:name w:val="Верхний колонтитул Знак"/>
    <w:aliases w:val="Знак Знак3 Знак"/>
    <w:basedOn w:val="a2"/>
    <w:link w:val="ac"/>
    <w:uiPriority w:val="99"/>
    <w:rPr>
      <w:caps/>
      <w:color w:val="629DD1" w:themeColor="accent1"/>
      <w:sz w:val="20"/>
    </w:rPr>
  </w:style>
  <w:style w:type="paragraph" w:customStyle="1" w:styleId="ae">
    <w:name w:val="Имя"/>
    <w:basedOn w:val="a1"/>
    <w:qFormat/>
    <w:rPr>
      <w:color w:val="404040" w:themeColor="text1" w:themeTint="BF"/>
      <w:sz w:val="22"/>
    </w:rPr>
  </w:style>
  <w:style w:type="paragraph" w:customStyle="1" w:styleId="af">
    <w:name w:val="Текст таблицы на боковой полосе"/>
    <w:basedOn w:val="a1"/>
    <w:qFormat/>
    <w:rPr>
      <w:sz w:val="16"/>
    </w:rPr>
  </w:style>
  <w:style w:type="character" w:customStyle="1" w:styleId="40">
    <w:name w:val="Заголовок 4 Знак"/>
    <w:basedOn w:val="a2"/>
    <w:link w:val="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50">
    <w:name w:val="Заголовок 5 Знак"/>
    <w:basedOn w:val="a2"/>
    <w:link w:val="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af0">
    <w:name w:val="Контактные данные"/>
    <w:basedOn w:val="a1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22">
    <w:name w:val="Подпись 2"/>
    <w:basedOn w:val="a1"/>
    <w:qFormat/>
    <w:rPr>
      <w:i/>
      <w:color w:val="7F7F7F" w:themeColor="text1" w:themeTint="80"/>
      <w:sz w:val="16"/>
    </w:rPr>
  </w:style>
  <w:style w:type="paragraph" w:customStyle="1" w:styleId="af1">
    <w:name w:val="Выноска"/>
    <w:basedOn w:val="a1"/>
    <w:qFormat/>
    <w:pPr>
      <w:spacing w:before="4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af2">
    <w:name w:val="Текст на боковой полосе"/>
    <w:basedOn w:val="a1"/>
    <w:qFormat/>
    <w:pPr>
      <w:ind w:left="-216" w:right="-144"/>
    </w:pPr>
    <w:rPr>
      <w:sz w:val="16"/>
    </w:rPr>
  </w:style>
  <w:style w:type="character" w:customStyle="1" w:styleId="60">
    <w:name w:val="Заголовок 6 Знак"/>
    <w:basedOn w:val="a2"/>
    <w:link w:val="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af3">
    <w:name w:val="Заголовок сзади"/>
    <w:basedOn w:val="a1"/>
    <w:qFormat/>
    <w:pPr>
      <w:spacing w:before="12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af4">
    <w:name w:val="Подзаголовок сзади"/>
    <w:basedOn w:val="a1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af5">
    <w:name w:val="Обратный адрес"/>
    <w:basedOn w:val="a1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f6">
    <w:name w:val="Адрес"/>
    <w:basedOn w:val="a1"/>
    <w:qFormat/>
    <w:rPr>
      <w:sz w:val="20"/>
    </w:rPr>
  </w:style>
  <w:style w:type="table" w:styleId="af7">
    <w:name w:val="Table Grid"/>
    <w:basedOn w:val="a3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pPr>
      <w:spacing w:after="60"/>
    </w:pPr>
    <w:rPr>
      <w:noProof/>
      <w:color w:val="262626" w:themeColor="text1" w:themeTint="D9"/>
      <w:sz w:val="2"/>
    </w:rPr>
  </w:style>
  <w:style w:type="paragraph" w:styleId="af9">
    <w:name w:val="Balloon Text"/>
    <w:basedOn w:val="a1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afb">
    <w:name w:val="Placeholder Text"/>
    <w:basedOn w:val="a2"/>
    <w:uiPriority w:val="99"/>
    <w:semiHidden/>
    <w:rPr>
      <w:color w:val="808080"/>
    </w:rPr>
  </w:style>
  <w:style w:type="paragraph" w:customStyle="1" w:styleId="afc">
    <w:name w:val="Номер выпуска"/>
    <w:basedOn w:val="ac"/>
    <w:link w:val="afd"/>
    <w:qFormat/>
    <w:pPr>
      <w:jc w:val="right"/>
    </w:pPr>
    <w:rPr>
      <w:caps w:val="0"/>
      <w:color w:val="808080" w:themeColor="background1" w:themeShade="80"/>
    </w:rPr>
  </w:style>
  <w:style w:type="paragraph" w:styleId="afe">
    <w:name w:val="Normal (Web)"/>
    <w:basedOn w:val="a1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aff">
    <w:name w:val="Боковая полоса: фотография"/>
    <w:basedOn w:val="a1"/>
    <w:qFormat/>
    <w:pPr>
      <w:ind w:left="-317"/>
    </w:pPr>
    <w:rPr>
      <w:noProof/>
      <w:sz w:val="12"/>
    </w:rPr>
  </w:style>
  <w:style w:type="character" w:customStyle="1" w:styleId="afd">
    <w:name w:val="Номер выпуска Знак"/>
    <w:basedOn w:val="a2"/>
    <w:link w:val="afc"/>
    <w:rPr>
      <w:color w:val="808080" w:themeColor="background1" w:themeShade="80"/>
      <w:sz w:val="20"/>
    </w:rPr>
  </w:style>
  <w:style w:type="paragraph" w:styleId="aff0">
    <w:name w:val="footer"/>
    <w:basedOn w:val="a1"/>
    <w:link w:val="aff1"/>
    <w:uiPriority w:val="99"/>
    <w:unhideWhenUsed/>
    <w:pPr>
      <w:tabs>
        <w:tab w:val="center" w:pos="4680"/>
        <w:tab w:val="right" w:pos="9360"/>
      </w:tabs>
    </w:pPr>
  </w:style>
  <w:style w:type="character" w:customStyle="1" w:styleId="aff1">
    <w:name w:val="Нижний колонтитул Знак"/>
    <w:basedOn w:val="a2"/>
    <w:link w:val="aff0"/>
    <w:uiPriority w:val="99"/>
    <w:rPr>
      <w:color w:val="262626" w:themeColor="text1" w:themeTint="D9"/>
      <w:sz w:val="18"/>
    </w:rPr>
  </w:style>
  <w:style w:type="character" w:styleId="aff2">
    <w:name w:val="annotation reference"/>
    <w:aliases w:val="Header Char2,Знак Знак3 Char2"/>
    <w:basedOn w:val="a2"/>
    <w:uiPriority w:val="99"/>
    <w:semiHidden/>
    <w:unhideWhenUsed/>
    <w:rPr>
      <w:sz w:val="16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Pr>
      <w:sz w:val="20"/>
      <w:szCs w:val="20"/>
    </w:rPr>
  </w:style>
  <w:style w:type="character" w:customStyle="1" w:styleId="aff4">
    <w:name w:val="Текст примечания Знак"/>
    <w:basedOn w:val="a2"/>
    <w:link w:val="aff3"/>
    <w:uiPriority w:val="99"/>
    <w:semiHidden/>
    <w:rPr>
      <w:color w:val="262626" w:themeColor="text1" w:themeTint="D9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aff7">
    <w:name w:val="FollowedHyperlink"/>
    <w:basedOn w:val="a2"/>
    <w:uiPriority w:val="99"/>
    <w:semiHidden/>
    <w:unhideWhenUsed/>
    <w:rPr>
      <w:color w:val="3EBBF0" w:themeColor="followedHyperlink"/>
      <w:u w:val="single"/>
    </w:rPr>
  </w:style>
  <w:style w:type="character" w:styleId="aff8">
    <w:name w:val="Hyperlink"/>
    <w:basedOn w:val="a2"/>
    <w:uiPriority w:val="99"/>
    <w:unhideWhenUsed/>
    <w:rPr>
      <w:color w:val="9454C3" w:themeColor="hyperlink"/>
      <w:u w:val="single"/>
    </w:rPr>
  </w:style>
  <w:style w:type="paragraph" w:styleId="a0">
    <w:name w:val="List Bullet"/>
    <w:basedOn w:val="a1"/>
    <w:unhideWhenUsed/>
    <w:pPr>
      <w:numPr>
        <w:numId w:val="6"/>
      </w:numPr>
      <w:contextualSpacing/>
    </w:pPr>
    <w:rPr>
      <w:b/>
    </w:rPr>
  </w:style>
  <w:style w:type="paragraph" w:styleId="aff9">
    <w:name w:val="List Continue"/>
    <w:basedOn w:val="a1"/>
    <w:unhideWhenUsed/>
    <w:pPr>
      <w:spacing w:after="120"/>
      <w:ind w:left="360"/>
    </w:pPr>
  </w:style>
  <w:style w:type="paragraph" w:customStyle="1" w:styleId="affa">
    <w:name w:val="Ном. страницы"/>
    <w:basedOn w:val="a1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affb">
    <w:name w:val="Выделенный текст на боковой полосе"/>
    <w:basedOn w:val="a1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affc">
    <w:name w:val="Strong"/>
    <w:basedOn w:val="a2"/>
    <w:uiPriority w:val="22"/>
    <w:unhideWhenUsed/>
    <w:qFormat/>
    <w:rPr>
      <w:b/>
      <w:bCs/>
    </w:rPr>
  </w:style>
  <w:style w:type="paragraph" w:customStyle="1" w:styleId="affd">
    <w:name w:val="Заголовок с интервалом"/>
    <w:basedOn w:val="a1"/>
    <w:qFormat/>
    <w:pPr>
      <w:spacing w:after="60"/>
      <w:ind w:left="-230"/>
    </w:pPr>
  </w:style>
  <w:style w:type="paragraph" w:styleId="a">
    <w:name w:val="List Number"/>
    <w:basedOn w:val="a1"/>
    <w:uiPriority w:val="99"/>
    <w:unhideWhenUsed/>
    <w:pPr>
      <w:numPr>
        <w:numId w:val="3"/>
      </w:numPr>
      <w:contextualSpacing/>
    </w:pPr>
  </w:style>
  <w:style w:type="paragraph" w:styleId="2">
    <w:name w:val="List Bullet 2"/>
    <w:basedOn w:val="a1"/>
    <w:uiPriority w:val="99"/>
    <w:unhideWhenUsed/>
    <w:pPr>
      <w:numPr>
        <w:numId w:val="7"/>
      </w:numPr>
      <w:spacing w:after="60"/>
    </w:pPr>
  </w:style>
  <w:style w:type="paragraph" w:customStyle="1" w:styleId="affe">
    <w:name w:val="Заголовок боковой полосы"/>
    <w:basedOn w:val="a1"/>
    <w:qFormat/>
    <w:pPr>
      <w:spacing w:before="120"/>
      <w:ind w:left="-216" w:right="-144"/>
    </w:pPr>
    <w:rPr>
      <w:rFonts w:asciiTheme="majorHAnsi" w:hAnsiTheme="majorHAnsi"/>
      <w:color w:val="629DD1" w:themeColor="accent1"/>
      <w:sz w:val="24"/>
      <w:szCs w:val="24"/>
    </w:rPr>
  </w:style>
  <w:style w:type="paragraph" w:customStyle="1" w:styleId="afff">
    <w:name w:val="Фотография на боковой полосе"/>
    <w:basedOn w:val="a1"/>
    <w:qFormat/>
    <w:pPr>
      <w:ind w:left="-317"/>
    </w:pPr>
    <w:rPr>
      <w:noProof/>
      <w:sz w:val="12"/>
    </w:rPr>
  </w:style>
  <w:style w:type="paragraph" w:styleId="afff0">
    <w:name w:val="List Paragraph"/>
    <w:basedOn w:val="a1"/>
    <w:uiPriority w:val="34"/>
    <w:unhideWhenUsed/>
    <w:qFormat/>
    <w:rsid w:val="00751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color w:val="262626" w:themeColor="text1" w:themeTint="D9"/>
      <w:sz w:val="18"/>
    </w:rPr>
  </w:style>
  <w:style w:type="paragraph" w:styleId="1">
    <w:name w:val="heading 1"/>
    <w:basedOn w:val="a1"/>
    <w:next w:val="a1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20">
    <w:name w:val="heading 2"/>
    <w:basedOn w:val="a1"/>
    <w:next w:val="a1"/>
    <w:link w:val="21"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Cs/>
      <w:color w:val="629DD1" w:themeColor="accent1"/>
      <w:sz w:val="24"/>
      <w:szCs w:val="26"/>
    </w:rPr>
  </w:style>
  <w:style w:type="paragraph" w:styleId="3">
    <w:name w:val="heading 3"/>
    <w:basedOn w:val="a1"/>
    <w:next w:val="a1"/>
    <w:link w:val="30"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4">
    <w:name w:val="heading 4"/>
    <w:basedOn w:val="a1"/>
    <w:next w:val="a1"/>
    <w:link w:val="40"/>
    <w:qFormat/>
    <w:pPr>
      <w:keepNext/>
      <w:keepLines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5">
    <w:name w:val="heading 5"/>
    <w:basedOn w:val="a1"/>
    <w:next w:val="a1"/>
    <w:link w:val="50"/>
    <w:qFormat/>
    <w:pPr>
      <w:keepNext/>
      <w:keepLines/>
      <w:spacing w:before="120"/>
      <w:outlineLvl w:val="4"/>
    </w:pPr>
    <w:rPr>
      <w:rFonts w:eastAsiaTheme="majorEastAsia" w:cstheme="majorBidi"/>
      <w:caps/>
      <w:sz w:val="14"/>
    </w:rPr>
  </w:style>
  <w:style w:type="paragraph" w:styleId="6">
    <w:name w:val="heading 6"/>
    <w:basedOn w:val="a1"/>
    <w:next w:val="a1"/>
    <w:link w:val="60"/>
    <w:uiPriority w:val="1"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qFormat/>
    <w:pPr>
      <w:spacing w:before="30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a6">
    <w:name w:val="Название Знак"/>
    <w:basedOn w:val="a2"/>
    <w:link w:val="a5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a7">
    <w:name w:val="Subtitle"/>
    <w:basedOn w:val="a1"/>
    <w:next w:val="a1"/>
    <w:link w:val="a8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a8">
    <w:name w:val="Подзаголовок Знак"/>
    <w:basedOn w:val="a2"/>
    <w:link w:val="a7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10">
    <w:name w:val="Заголовок 1 Знак"/>
    <w:basedOn w:val="a2"/>
    <w:link w:val="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a9">
    <w:name w:val="caption"/>
    <w:basedOn w:val="a1"/>
    <w:next w:val="a1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21">
    <w:name w:val="Заголовок 2 Знак"/>
    <w:basedOn w:val="a2"/>
    <w:link w:val="20"/>
    <w:rPr>
      <w:rFonts w:asciiTheme="majorHAnsi" w:eastAsiaTheme="majorEastAsia" w:hAnsiTheme="majorHAnsi" w:cstheme="majorBidi"/>
      <w:bCs/>
      <w:color w:val="629DD1" w:themeColor="accent1"/>
      <w:sz w:val="24"/>
      <w:szCs w:val="26"/>
    </w:rPr>
  </w:style>
  <w:style w:type="character" w:styleId="aa">
    <w:name w:val="Emphasis"/>
    <w:aliases w:val="Знак Знак3 Char"/>
    <w:basedOn w:val="a2"/>
    <w:uiPriority w:val="20"/>
    <w:qFormat/>
    <w:rPr>
      <w:rFonts w:asciiTheme="majorHAnsi" w:hAnsiTheme="majorHAnsi"/>
      <w:i w:val="0"/>
      <w:iCs/>
      <w:color w:val="629DD1" w:themeColor="accent1"/>
      <w:sz w:val="16"/>
    </w:rPr>
  </w:style>
  <w:style w:type="character" w:customStyle="1" w:styleId="30">
    <w:name w:val="Заголовок 3 Знак"/>
    <w:basedOn w:val="a2"/>
    <w:link w:val="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ab">
    <w:name w:val="page number"/>
    <w:aliases w:val="Subtitle Char2,Subtitle Char1 Char1"/>
    <w:basedOn w:val="a2"/>
    <w:uiPriority w:val="99"/>
    <w:qFormat/>
    <w:rPr>
      <w:rFonts w:asciiTheme="minorHAnsi" w:hAnsiTheme="minorHAnsi"/>
      <w:color w:val="629DD1" w:themeColor="accent1"/>
      <w:sz w:val="20"/>
    </w:rPr>
  </w:style>
  <w:style w:type="paragraph" w:styleId="ac">
    <w:name w:val="header"/>
    <w:aliases w:val="Знак Знак3"/>
    <w:basedOn w:val="a1"/>
    <w:link w:val="ad"/>
    <w:uiPriority w:val="99"/>
    <w:pPr>
      <w:spacing w:after="60"/>
    </w:pPr>
    <w:rPr>
      <w:caps/>
      <w:color w:val="629DD1" w:themeColor="accent1"/>
      <w:sz w:val="20"/>
    </w:rPr>
  </w:style>
  <w:style w:type="character" w:customStyle="1" w:styleId="ad">
    <w:name w:val="Верхний колонтитул Знак"/>
    <w:aliases w:val="Знак Знак3 Знак"/>
    <w:basedOn w:val="a2"/>
    <w:link w:val="ac"/>
    <w:uiPriority w:val="99"/>
    <w:rPr>
      <w:caps/>
      <w:color w:val="629DD1" w:themeColor="accent1"/>
      <w:sz w:val="20"/>
    </w:rPr>
  </w:style>
  <w:style w:type="paragraph" w:customStyle="1" w:styleId="ae">
    <w:name w:val="Имя"/>
    <w:basedOn w:val="a1"/>
    <w:qFormat/>
    <w:rPr>
      <w:color w:val="404040" w:themeColor="text1" w:themeTint="BF"/>
      <w:sz w:val="22"/>
    </w:rPr>
  </w:style>
  <w:style w:type="paragraph" w:customStyle="1" w:styleId="af">
    <w:name w:val="Текст таблицы на боковой полосе"/>
    <w:basedOn w:val="a1"/>
    <w:qFormat/>
    <w:rPr>
      <w:sz w:val="16"/>
    </w:rPr>
  </w:style>
  <w:style w:type="character" w:customStyle="1" w:styleId="40">
    <w:name w:val="Заголовок 4 Знак"/>
    <w:basedOn w:val="a2"/>
    <w:link w:val="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50">
    <w:name w:val="Заголовок 5 Знак"/>
    <w:basedOn w:val="a2"/>
    <w:link w:val="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af0">
    <w:name w:val="Контактные данные"/>
    <w:basedOn w:val="a1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22">
    <w:name w:val="Подпись 2"/>
    <w:basedOn w:val="a1"/>
    <w:qFormat/>
    <w:rPr>
      <w:i/>
      <w:color w:val="7F7F7F" w:themeColor="text1" w:themeTint="80"/>
      <w:sz w:val="16"/>
    </w:rPr>
  </w:style>
  <w:style w:type="paragraph" w:customStyle="1" w:styleId="af1">
    <w:name w:val="Выноска"/>
    <w:basedOn w:val="a1"/>
    <w:qFormat/>
    <w:pPr>
      <w:spacing w:before="4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af2">
    <w:name w:val="Текст на боковой полосе"/>
    <w:basedOn w:val="a1"/>
    <w:qFormat/>
    <w:pPr>
      <w:ind w:left="-216" w:right="-144"/>
    </w:pPr>
    <w:rPr>
      <w:sz w:val="16"/>
    </w:rPr>
  </w:style>
  <w:style w:type="character" w:customStyle="1" w:styleId="60">
    <w:name w:val="Заголовок 6 Знак"/>
    <w:basedOn w:val="a2"/>
    <w:link w:val="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af3">
    <w:name w:val="Заголовок сзади"/>
    <w:basedOn w:val="a1"/>
    <w:qFormat/>
    <w:pPr>
      <w:spacing w:before="12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af4">
    <w:name w:val="Подзаголовок сзади"/>
    <w:basedOn w:val="a1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af5">
    <w:name w:val="Обратный адрес"/>
    <w:basedOn w:val="a1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f6">
    <w:name w:val="Адрес"/>
    <w:basedOn w:val="a1"/>
    <w:qFormat/>
    <w:rPr>
      <w:sz w:val="20"/>
    </w:rPr>
  </w:style>
  <w:style w:type="table" w:styleId="af7">
    <w:name w:val="Table Grid"/>
    <w:basedOn w:val="a3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pPr>
      <w:spacing w:after="60"/>
    </w:pPr>
    <w:rPr>
      <w:noProof/>
      <w:color w:val="262626" w:themeColor="text1" w:themeTint="D9"/>
      <w:sz w:val="2"/>
    </w:rPr>
  </w:style>
  <w:style w:type="paragraph" w:styleId="af9">
    <w:name w:val="Balloon Text"/>
    <w:basedOn w:val="a1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afb">
    <w:name w:val="Placeholder Text"/>
    <w:basedOn w:val="a2"/>
    <w:uiPriority w:val="99"/>
    <w:semiHidden/>
    <w:rPr>
      <w:color w:val="808080"/>
    </w:rPr>
  </w:style>
  <w:style w:type="paragraph" w:customStyle="1" w:styleId="afc">
    <w:name w:val="Номер выпуска"/>
    <w:basedOn w:val="ac"/>
    <w:link w:val="afd"/>
    <w:qFormat/>
    <w:pPr>
      <w:jc w:val="right"/>
    </w:pPr>
    <w:rPr>
      <w:caps w:val="0"/>
      <w:color w:val="808080" w:themeColor="background1" w:themeShade="80"/>
    </w:rPr>
  </w:style>
  <w:style w:type="paragraph" w:styleId="afe">
    <w:name w:val="Normal (Web)"/>
    <w:basedOn w:val="a1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aff">
    <w:name w:val="Боковая полоса: фотография"/>
    <w:basedOn w:val="a1"/>
    <w:qFormat/>
    <w:pPr>
      <w:ind w:left="-317"/>
    </w:pPr>
    <w:rPr>
      <w:noProof/>
      <w:sz w:val="12"/>
    </w:rPr>
  </w:style>
  <w:style w:type="character" w:customStyle="1" w:styleId="afd">
    <w:name w:val="Номер выпуска Знак"/>
    <w:basedOn w:val="a2"/>
    <w:link w:val="afc"/>
    <w:rPr>
      <w:color w:val="808080" w:themeColor="background1" w:themeShade="80"/>
      <w:sz w:val="20"/>
    </w:rPr>
  </w:style>
  <w:style w:type="paragraph" w:styleId="aff0">
    <w:name w:val="footer"/>
    <w:basedOn w:val="a1"/>
    <w:link w:val="aff1"/>
    <w:uiPriority w:val="99"/>
    <w:unhideWhenUsed/>
    <w:pPr>
      <w:tabs>
        <w:tab w:val="center" w:pos="4680"/>
        <w:tab w:val="right" w:pos="9360"/>
      </w:tabs>
    </w:pPr>
  </w:style>
  <w:style w:type="character" w:customStyle="1" w:styleId="aff1">
    <w:name w:val="Нижний колонтитул Знак"/>
    <w:basedOn w:val="a2"/>
    <w:link w:val="aff0"/>
    <w:uiPriority w:val="99"/>
    <w:rPr>
      <w:color w:val="262626" w:themeColor="text1" w:themeTint="D9"/>
      <w:sz w:val="18"/>
    </w:rPr>
  </w:style>
  <w:style w:type="character" w:styleId="aff2">
    <w:name w:val="annotation reference"/>
    <w:aliases w:val="Header Char2,Знак Знак3 Char2"/>
    <w:basedOn w:val="a2"/>
    <w:uiPriority w:val="99"/>
    <w:semiHidden/>
    <w:unhideWhenUsed/>
    <w:rPr>
      <w:sz w:val="16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Pr>
      <w:sz w:val="20"/>
      <w:szCs w:val="20"/>
    </w:rPr>
  </w:style>
  <w:style w:type="character" w:customStyle="1" w:styleId="aff4">
    <w:name w:val="Текст примечания Знак"/>
    <w:basedOn w:val="a2"/>
    <w:link w:val="aff3"/>
    <w:uiPriority w:val="99"/>
    <w:semiHidden/>
    <w:rPr>
      <w:color w:val="262626" w:themeColor="text1" w:themeTint="D9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aff7">
    <w:name w:val="FollowedHyperlink"/>
    <w:basedOn w:val="a2"/>
    <w:uiPriority w:val="99"/>
    <w:semiHidden/>
    <w:unhideWhenUsed/>
    <w:rPr>
      <w:color w:val="3EBBF0" w:themeColor="followedHyperlink"/>
      <w:u w:val="single"/>
    </w:rPr>
  </w:style>
  <w:style w:type="character" w:styleId="aff8">
    <w:name w:val="Hyperlink"/>
    <w:basedOn w:val="a2"/>
    <w:uiPriority w:val="99"/>
    <w:unhideWhenUsed/>
    <w:rPr>
      <w:color w:val="9454C3" w:themeColor="hyperlink"/>
      <w:u w:val="single"/>
    </w:rPr>
  </w:style>
  <w:style w:type="paragraph" w:styleId="a0">
    <w:name w:val="List Bullet"/>
    <w:basedOn w:val="a1"/>
    <w:unhideWhenUsed/>
    <w:pPr>
      <w:numPr>
        <w:numId w:val="6"/>
      </w:numPr>
      <w:contextualSpacing/>
    </w:pPr>
    <w:rPr>
      <w:b/>
    </w:rPr>
  </w:style>
  <w:style w:type="paragraph" w:styleId="aff9">
    <w:name w:val="List Continue"/>
    <w:basedOn w:val="a1"/>
    <w:unhideWhenUsed/>
    <w:pPr>
      <w:spacing w:after="120"/>
      <w:ind w:left="360"/>
    </w:pPr>
  </w:style>
  <w:style w:type="paragraph" w:customStyle="1" w:styleId="affa">
    <w:name w:val="Ном. страницы"/>
    <w:basedOn w:val="a1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affb">
    <w:name w:val="Выделенный текст на боковой полосе"/>
    <w:basedOn w:val="a1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affc">
    <w:name w:val="Strong"/>
    <w:basedOn w:val="a2"/>
    <w:uiPriority w:val="22"/>
    <w:unhideWhenUsed/>
    <w:qFormat/>
    <w:rPr>
      <w:b/>
      <w:bCs/>
    </w:rPr>
  </w:style>
  <w:style w:type="paragraph" w:customStyle="1" w:styleId="affd">
    <w:name w:val="Заголовок с интервалом"/>
    <w:basedOn w:val="a1"/>
    <w:qFormat/>
    <w:pPr>
      <w:spacing w:after="60"/>
      <w:ind w:left="-230"/>
    </w:pPr>
  </w:style>
  <w:style w:type="paragraph" w:styleId="a">
    <w:name w:val="List Number"/>
    <w:basedOn w:val="a1"/>
    <w:uiPriority w:val="99"/>
    <w:unhideWhenUsed/>
    <w:pPr>
      <w:numPr>
        <w:numId w:val="3"/>
      </w:numPr>
      <w:contextualSpacing/>
    </w:pPr>
  </w:style>
  <w:style w:type="paragraph" w:styleId="2">
    <w:name w:val="List Bullet 2"/>
    <w:basedOn w:val="a1"/>
    <w:uiPriority w:val="99"/>
    <w:unhideWhenUsed/>
    <w:pPr>
      <w:numPr>
        <w:numId w:val="7"/>
      </w:numPr>
      <w:spacing w:after="60"/>
    </w:pPr>
  </w:style>
  <w:style w:type="paragraph" w:customStyle="1" w:styleId="affe">
    <w:name w:val="Заголовок боковой полосы"/>
    <w:basedOn w:val="a1"/>
    <w:qFormat/>
    <w:pPr>
      <w:spacing w:before="120"/>
      <w:ind w:left="-216" w:right="-144"/>
    </w:pPr>
    <w:rPr>
      <w:rFonts w:asciiTheme="majorHAnsi" w:hAnsiTheme="majorHAnsi"/>
      <w:color w:val="629DD1" w:themeColor="accent1"/>
      <w:sz w:val="24"/>
      <w:szCs w:val="24"/>
    </w:rPr>
  </w:style>
  <w:style w:type="paragraph" w:customStyle="1" w:styleId="afff">
    <w:name w:val="Фотография на боковой полосе"/>
    <w:basedOn w:val="a1"/>
    <w:qFormat/>
    <w:pPr>
      <w:ind w:left="-317"/>
    </w:pPr>
    <w:rPr>
      <w:noProof/>
      <w:sz w:val="12"/>
    </w:rPr>
  </w:style>
  <w:style w:type="paragraph" w:styleId="afff0">
    <w:name w:val="List Paragraph"/>
    <w:basedOn w:val="a1"/>
    <w:uiPriority w:val="34"/>
    <w:unhideWhenUsed/>
    <w:qFormat/>
    <w:rsid w:val="00751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63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2413">
          <w:marLeft w:val="0"/>
          <w:marRight w:val="47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9803">
          <w:marLeft w:val="0"/>
          <w:marRight w:val="0"/>
          <w:marTop w:val="0"/>
          <w:marBottom w:val="3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7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4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1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8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7067">
          <w:marLeft w:val="0"/>
          <w:marRight w:val="0"/>
          <w:marTop w:val="0"/>
          <w:marBottom w:val="3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6014">
          <w:marLeft w:val="0"/>
          <w:marRight w:val="0"/>
          <w:marTop w:val="0"/>
          <w:marBottom w:val="33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551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2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9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1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1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41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0135">
          <w:marLeft w:val="0"/>
          <w:marRight w:val="225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28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2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8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5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1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5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4355">
          <w:marLeft w:val="0"/>
          <w:marRight w:val="0"/>
          <w:marTop w:val="0"/>
          <w:marBottom w:val="3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8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774">
          <w:marLeft w:val="0"/>
          <w:marRight w:val="47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639">
          <w:marLeft w:val="0"/>
          <w:marRight w:val="0"/>
          <w:marTop w:val="0"/>
          <w:marBottom w:val="3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49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542">
          <w:marLeft w:val="0"/>
          <w:marRight w:val="47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637">
          <w:marLeft w:val="0"/>
          <w:marRight w:val="0"/>
          <w:marTop w:val="0"/>
          <w:marBottom w:val="3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5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opuo.ru/news/vnimanie-otkryto-onlajn-golosovanie-za-nominantov-konkursa-obshhestvennoe-priznanie-2015/" TargetMode="External"/><Relationship Id="rId18" Type="http://schemas.openxmlformats.org/officeDocument/2006/relationships/hyperlink" Target="http://opuo.ru/news/proshedshaya-v-regione-dekada-nko-pomogla-obshchestvennikam-naladit-kontakty-s-organami-vlasti/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docs.google.com/forms/d/15oGikpDyyEc61qsx6azcR4w2rqKmVAiB6-eSo0HAIv0/viewform?c=0&amp;w=1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://www.youtube.com/channel/UCAyktG4mQL-pbJysA9lJwjA" TargetMode="External"/><Relationship Id="rId25" Type="http://schemas.openxmlformats.org/officeDocument/2006/relationships/hyperlink" Target="http://mo73.ru/en/novosti/vse-novosti/4419-itogi-gubernskogo-konkursa-molodjozhnykh-proektov-ulyanovskoj-oblasti-na-2015-god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http://www.mvp.ulgov.ru/news/1855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mvp.ulgov.ru/1266/1281/1860.html" TargetMode="External"/><Relationship Id="rId23" Type="http://schemas.openxmlformats.org/officeDocument/2006/relationships/hyperlink" Target="mailto:nko73@bk.ru" TargetMode="External"/><Relationship Id="rId10" Type="http://schemas.openxmlformats.org/officeDocument/2006/relationships/image" Target="media/image2.jpg"/><Relationship Id="rId19" Type="http://schemas.openxmlformats.org/officeDocument/2006/relationships/hyperlink" Target="https://docs.google.com/forms/d/1ChppQ70g473-bcSZUhbzkPQzNIQzdSu0XUtqSBOBiIY/viewform?c=0&amp;w=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opuo.ru/poll-nko/" TargetMode="External"/><Relationship Id="rId22" Type="http://schemas.openxmlformats.org/officeDocument/2006/relationships/hyperlink" Target="http://simmama.ru/str/forum-i-konkurs-uspeshnykh-mam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TS102686615.dotx" TargetMode="External"/></Relationships>
</file>

<file path=word/theme/theme1.xml><?xml version="1.0" encoding="utf-8"?>
<a:theme xmlns:a="http://schemas.openxmlformats.org/drawingml/2006/main" name="Office Them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BDEE6-DF24-4567-9368-9F9AABE863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F4F833-83BD-4EC9-8E49-AFA421A3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TS102686615</Template>
  <TotalTime>0</TotalTime>
  <Pages>7</Pages>
  <Words>3415</Words>
  <Characters>19469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2015-11-30T06:49:00Z</dcterms:created>
  <dcterms:modified xsi:type="dcterms:W3CDTF">2016-02-12T10:31:00Z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