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D1" w:rsidRDefault="002C06D1" w:rsidP="002C06D1">
      <w:pPr>
        <w:ind w:right="-3"/>
        <w:jc w:val="center"/>
        <w:rPr>
          <w:b/>
          <w:bCs/>
          <w:sz w:val="28"/>
          <w:szCs w:val="28"/>
        </w:rPr>
      </w:pPr>
      <w:r>
        <w:rPr>
          <w:b/>
          <w:bCs/>
          <w:sz w:val="28"/>
          <w:szCs w:val="28"/>
        </w:rPr>
        <w:t>Отчёт у</w:t>
      </w:r>
      <w:r w:rsidRPr="00814F7C">
        <w:rPr>
          <w:b/>
          <w:bCs/>
          <w:sz w:val="28"/>
          <w:szCs w:val="28"/>
        </w:rPr>
        <w:t>правлени</w:t>
      </w:r>
      <w:r>
        <w:rPr>
          <w:b/>
          <w:bCs/>
          <w:sz w:val="28"/>
          <w:szCs w:val="28"/>
        </w:rPr>
        <w:t>я</w:t>
      </w:r>
      <w:r w:rsidRPr="00814F7C">
        <w:rPr>
          <w:b/>
          <w:bCs/>
          <w:sz w:val="28"/>
          <w:szCs w:val="28"/>
        </w:rPr>
        <w:t xml:space="preserve"> по вопросам </w:t>
      </w:r>
      <w:proofErr w:type="gramStart"/>
      <w:r w:rsidRPr="00814F7C">
        <w:rPr>
          <w:b/>
          <w:bCs/>
          <w:sz w:val="28"/>
          <w:szCs w:val="28"/>
        </w:rPr>
        <w:t>общественной</w:t>
      </w:r>
      <w:proofErr w:type="gramEnd"/>
    </w:p>
    <w:p w:rsidR="002C06D1" w:rsidRDefault="002C06D1" w:rsidP="002C06D1">
      <w:pPr>
        <w:ind w:right="-3"/>
        <w:jc w:val="center"/>
        <w:rPr>
          <w:b/>
          <w:bCs/>
          <w:sz w:val="28"/>
          <w:szCs w:val="28"/>
        </w:rPr>
      </w:pPr>
      <w:r w:rsidRPr="00814F7C">
        <w:rPr>
          <w:b/>
          <w:bCs/>
          <w:sz w:val="28"/>
          <w:szCs w:val="28"/>
        </w:rPr>
        <w:t>безопасности администрации Губернатора Ульяновской области</w:t>
      </w:r>
    </w:p>
    <w:p w:rsidR="002C06D1" w:rsidRPr="00814F7C" w:rsidRDefault="002C06D1" w:rsidP="002C06D1">
      <w:pPr>
        <w:ind w:right="-3"/>
        <w:jc w:val="center"/>
        <w:rPr>
          <w:b/>
          <w:bCs/>
          <w:sz w:val="28"/>
          <w:szCs w:val="28"/>
        </w:rPr>
      </w:pPr>
      <w:r>
        <w:rPr>
          <w:b/>
          <w:bCs/>
          <w:sz w:val="28"/>
          <w:szCs w:val="28"/>
        </w:rPr>
        <w:t>за 2015 год и задачи на 2016 год</w:t>
      </w:r>
    </w:p>
    <w:p w:rsidR="002C06D1" w:rsidRPr="004435BA" w:rsidRDefault="002C06D1" w:rsidP="002C06D1">
      <w:pPr>
        <w:ind w:right="-3" w:firstLine="709"/>
        <w:jc w:val="both"/>
        <w:rPr>
          <w:bCs/>
          <w:sz w:val="28"/>
          <w:szCs w:val="28"/>
        </w:rPr>
      </w:pPr>
    </w:p>
    <w:p w:rsidR="002C06D1" w:rsidRDefault="002C06D1" w:rsidP="002C06D1">
      <w:pPr>
        <w:ind w:right="-3" w:firstLine="709"/>
        <w:jc w:val="center"/>
        <w:rPr>
          <w:b/>
          <w:sz w:val="28"/>
          <w:szCs w:val="28"/>
        </w:rPr>
      </w:pPr>
      <w:r w:rsidRPr="00684290">
        <w:rPr>
          <w:b/>
          <w:bCs/>
          <w:sz w:val="28"/>
          <w:szCs w:val="28"/>
        </w:rPr>
        <w:t>Раздел Безопасность</w:t>
      </w:r>
    </w:p>
    <w:p w:rsidR="002C06D1" w:rsidRPr="00684290" w:rsidRDefault="002C06D1" w:rsidP="002C06D1">
      <w:pPr>
        <w:ind w:right="-3"/>
        <w:rPr>
          <w:b/>
          <w:sz w:val="28"/>
          <w:szCs w:val="28"/>
        </w:rPr>
      </w:pPr>
    </w:p>
    <w:p w:rsidR="002C06D1" w:rsidRPr="00684290" w:rsidRDefault="002C06D1" w:rsidP="002C06D1">
      <w:pPr>
        <w:ind w:firstLine="709"/>
        <w:jc w:val="both"/>
        <w:rPr>
          <w:sz w:val="28"/>
          <w:szCs w:val="28"/>
        </w:rPr>
      </w:pPr>
      <w:r w:rsidRPr="00684290">
        <w:rPr>
          <w:sz w:val="28"/>
          <w:szCs w:val="28"/>
        </w:rPr>
        <w:t>Реализация мероприятий по обеспечению правопорядка и безопасности на территории региона осуществлялась в тесном взаимодействии органов государственной власти Ульяновской области, органов местного самоуправления Ульяновской области, территориальных органов федеральных органов исполнительной власти в Ульяновской области и институтов гражданского общества.</w:t>
      </w:r>
    </w:p>
    <w:p w:rsidR="002C06D1" w:rsidRPr="00F37643" w:rsidRDefault="002C06D1" w:rsidP="002C06D1">
      <w:pPr>
        <w:pStyle w:val="a9"/>
        <w:spacing w:before="0" w:beforeAutospacing="0" w:after="0"/>
        <w:ind w:firstLine="709"/>
        <w:jc w:val="both"/>
        <w:rPr>
          <w:sz w:val="28"/>
          <w:szCs w:val="28"/>
        </w:rPr>
      </w:pPr>
      <w:r w:rsidRPr="00F37643">
        <w:rPr>
          <w:sz w:val="28"/>
          <w:szCs w:val="28"/>
        </w:rPr>
        <w:t>Анализируя</w:t>
      </w:r>
      <w:r w:rsidRPr="00F37643">
        <w:rPr>
          <w:b/>
          <w:sz w:val="28"/>
          <w:szCs w:val="28"/>
        </w:rPr>
        <w:t xml:space="preserve"> </w:t>
      </w:r>
      <w:r w:rsidRPr="00F37643">
        <w:rPr>
          <w:sz w:val="28"/>
          <w:szCs w:val="28"/>
        </w:rPr>
        <w:t>состояние правопорядка на территории региона необходимо отметить,</w:t>
      </w:r>
      <w:r>
        <w:rPr>
          <w:sz w:val="28"/>
          <w:szCs w:val="28"/>
        </w:rPr>
        <w:t xml:space="preserve"> </w:t>
      </w:r>
      <w:r w:rsidRPr="00F37643">
        <w:rPr>
          <w:sz w:val="28"/>
          <w:szCs w:val="28"/>
        </w:rPr>
        <w:t xml:space="preserve"> что</w:t>
      </w:r>
      <w:r>
        <w:rPr>
          <w:sz w:val="28"/>
          <w:szCs w:val="28"/>
        </w:rPr>
        <w:t xml:space="preserve"> существуют  положительные</w:t>
      </w:r>
      <w:r w:rsidRPr="00F37643">
        <w:rPr>
          <w:sz w:val="28"/>
          <w:szCs w:val="28"/>
        </w:rPr>
        <w:t xml:space="preserve"> тенденции</w:t>
      </w:r>
      <w:r>
        <w:rPr>
          <w:sz w:val="28"/>
          <w:szCs w:val="28"/>
        </w:rPr>
        <w:t>, которые</w:t>
      </w:r>
      <w:r w:rsidRPr="00F37643">
        <w:rPr>
          <w:sz w:val="28"/>
          <w:szCs w:val="28"/>
        </w:rPr>
        <w:t xml:space="preserve"> сохраняются на протяжении последних </w:t>
      </w:r>
      <w:r>
        <w:rPr>
          <w:sz w:val="28"/>
          <w:szCs w:val="28"/>
        </w:rPr>
        <w:t>9</w:t>
      </w:r>
      <w:r w:rsidRPr="00F37643">
        <w:rPr>
          <w:sz w:val="28"/>
          <w:szCs w:val="28"/>
        </w:rPr>
        <w:t xml:space="preserve"> лет.</w:t>
      </w:r>
    </w:p>
    <w:p w:rsidR="002C06D1" w:rsidRPr="00F37643" w:rsidRDefault="002C06D1" w:rsidP="002C06D1">
      <w:pPr>
        <w:ind w:firstLine="708"/>
        <w:jc w:val="both"/>
        <w:rPr>
          <w:b/>
          <w:i/>
          <w:sz w:val="28"/>
          <w:szCs w:val="28"/>
        </w:rPr>
      </w:pPr>
      <w:r w:rsidRPr="00F37643">
        <w:rPr>
          <w:sz w:val="28"/>
          <w:szCs w:val="28"/>
        </w:rPr>
        <w:t>Так, если в 2006 году было зарегистрировано 33819 преступлений, то за 2007 год – 27726, за 2008 год – 22425, за 2009 год – 21056, за 2010 год – 17732, за 2011 год – 16573, за 2012 год – 16366, за 2013 год – 15029, за 2014 год –</w:t>
      </w:r>
      <w:r>
        <w:rPr>
          <w:sz w:val="28"/>
          <w:szCs w:val="28"/>
        </w:rPr>
        <w:t xml:space="preserve"> </w:t>
      </w:r>
      <w:r w:rsidRPr="00F37643">
        <w:rPr>
          <w:sz w:val="28"/>
          <w:szCs w:val="28"/>
        </w:rPr>
        <w:t>15431</w:t>
      </w:r>
      <w:r>
        <w:rPr>
          <w:sz w:val="28"/>
          <w:szCs w:val="28"/>
        </w:rPr>
        <w:t>, за 2015 год - 16460</w:t>
      </w:r>
      <w:r w:rsidRPr="00F37643">
        <w:rPr>
          <w:sz w:val="28"/>
          <w:szCs w:val="28"/>
        </w:rPr>
        <w:t xml:space="preserve"> преступлени</w:t>
      </w:r>
      <w:r>
        <w:rPr>
          <w:sz w:val="28"/>
          <w:szCs w:val="28"/>
        </w:rPr>
        <w:t>й</w:t>
      </w:r>
      <w:r w:rsidRPr="00F37643">
        <w:rPr>
          <w:sz w:val="28"/>
          <w:szCs w:val="28"/>
        </w:rPr>
        <w:t xml:space="preserve">. </w:t>
      </w:r>
      <w:r w:rsidRPr="00F37643">
        <w:rPr>
          <w:b/>
          <w:i/>
          <w:sz w:val="28"/>
          <w:szCs w:val="28"/>
        </w:rPr>
        <w:t>Таким образом, несмотря на незначительный рост (+</w:t>
      </w:r>
      <w:r>
        <w:rPr>
          <w:b/>
          <w:i/>
          <w:sz w:val="28"/>
          <w:szCs w:val="28"/>
        </w:rPr>
        <w:t>6,7</w:t>
      </w:r>
      <w:r w:rsidRPr="00F37643">
        <w:rPr>
          <w:b/>
          <w:i/>
          <w:sz w:val="28"/>
          <w:szCs w:val="28"/>
        </w:rPr>
        <w:t>%), количество зарегистрированных преступлений в целом за 201</w:t>
      </w:r>
      <w:r>
        <w:rPr>
          <w:b/>
          <w:i/>
          <w:sz w:val="28"/>
          <w:szCs w:val="28"/>
        </w:rPr>
        <w:t>5</w:t>
      </w:r>
      <w:r w:rsidRPr="00F37643">
        <w:rPr>
          <w:b/>
          <w:i/>
          <w:sz w:val="28"/>
          <w:szCs w:val="28"/>
        </w:rPr>
        <w:t xml:space="preserve"> год сохранилось на уровне среднегодовых значений, а общее снижение преступности в сравнении с 2006 годом составило </w:t>
      </w:r>
      <w:r>
        <w:rPr>
          <w:b/>
          <w:i/>
          <w:sz w:val="28"/>
          <w:szCs w:val="28"/>
        </w:rPr>
        <w:t>51,3</w:t>
      </w:r>
      <w:r w:rsidRPr="00F37643">
        <w:rPr>
          <w:b/>
          <w:i/>
          <w:sz w:val="28"/>
          <w:szCs w:val="28"/>
        </w:rPr>
        <w:t>%, или более чем в два раза.</w:t>
      </w:r>
    </w:p>
    <w:p w:rsidR="002C06D1" w:rsidRDefault="002C06D1" w:rsidP="002C06D1">
      <w:pPr>
        <w:pStyle w:val="a9"/>
        <w:spacing w:before="0" w:beforeAutospacing="0" w:after="0"/>
        <w:ind w:firstLine="709"/>
        <w:jc w:val="both"/>
        <w:rPr>
          <w:sz w:val="28"/>
          <w:szCs w:val="28"/>
        </w:rPr>
      </w:pPr>
      <w:proofErr w:type="gramStart"/>
      <w:r w:rsidRPr="00F37643">
        <w:rPr>
          <w:sz w:val="28"/>
          <w:szCs w:val="28"/>
        </w:rPr>
        <w:t>По итогам 201</w:t>
      </w:r>
      <w:r>
        <w:rPr>
          <w:sz w:val="28"/>
          <w:szCs w:val="28"/>
        </w:rPr>
        <w:t>5</w:t>
      </w:r>
      <w:r w:rsidRPr="00F37643">
        <w:rPr>
          <w:sz w:val="28"/>
          <w:szCs w:val="28"/>
        </w:rPr>
        <w:t xml:space="preserve"> года отмечается снижение зарегистрированных </w:t>
      </w:r>
      <w:r w:rsidRPr="007B5C67">
        <w:rPr>
          <w:sz w:val="28"/>
          <w:szCs w:val="28"/>
        </w:rPr>
        <w:t>тяжких и особо тяжких преступлений (-2,9%), фактов причинения тяжкого</w:t>
      </w:r>
      <w:r>
        <w:rPr>
          <w:sz w:val="28"/>
          <w:szCs w:val="28"/>
        </w:rPr>
        <w:t xml:space="preserve"> вреда здоровью (-1,0%), изнасилований (-27,5%), разбойных нападений (-17,2%), </w:t>
      </w:r>
      <w:r w:rsidRPr="002135B8">
        <w:rPr>
          <w:sz w:val="28"/>
          <w:szCs w:val="28"/>
        </w:rPr>
        <w:t>грабежей</w:t>
      </w:r>
      <w:r>
        <w:rPr>
          <w:sz w:val="28"/>
          <w:szCs w:val="28"/>
        </w:rPr>
        <w:t xml:space="preserve"> </w:t>
      </w:r>
      <w:r w:rsidRPr="002135B8">
        <w:rPr>
          <w:sz w:val="28"/>
          <w:szCs w:val="28"/>
        </w:rPr>
        <w:t>(-</w:t>
      </w:r>
      <w:r>
        <w:rPr>
          <w:sz w:val="28"/>
          <w:szCs w:val="28"/>
        </w:rPr>
        <w:t>14,2</w:t>
      </w:r>
      <w:r w:rsidRPr="002135B8">
        <w:rPr>
          <w:sz w:val="28"/>
          <w:szCs w:val="28"/>
        </w:rPr>
        <w:t>%), хулиганства (-</w:t>
      </w:r>
      <w:r>
        <w:rPr>
          <w:sz w:val="28"/>
          <w:szCs w:val="28"/>
        </w:rPr>
        <w:t>50,0</w:t>
      </w:r>
      <w:r w:rsidRPr="002135B8">
        <w:rPr>
          <w:sz w:val="28"/>
          <w:szCs w:val="28"/>
        </w:rPr>
        <w:t>%), краж</w:t>
      </w:r>
      <w:r>
        <w:rPr>
          <w:sz w:val="28"/>
          <w:szCs w:val="28"/>
        </w:rPr>
        <w:t xml:space="preserve"> автотранспорта (-8,2%),</w:t>
      </w:r>
      <w:r>
        <w:rPr>
          <w:sz w:val="28"/>
          <w:szCs w:val="28"/>
        </w:rPr>
        <w:br/>
      </w:r>
      <w:r w:rsidRPr="002135B8">
        <w:rPr>
          <w:sz w:val="28"/>
          <w:szCs w:val="28"/>
        </w:rPr>
        <w:t xml:space="preserve">из </w:t>
      </w:r>
      <w:r>
        <w:rPr>
          <w:sz w:val="28"/>
          <w:szCs w:val="28"/>
        </w:rPr>
        <w:t xml:space="preserve">квартир (-0,7%), </w:t>
      </w:r>
      <w:r w:rsidRPr="00A50A05">
        <w:rPr>
          <w:sz w:val="28"/>
          <w:szCs w:val="28"/>
        </w:rPr>
        <w:t xml:space="preserve">угонов </w:t>
      </w:r>
      <w:r w:rsidRPr="008929A5">
        <w:rPr>
          <w:sz w:val="28"/>
          <w:szCs w:val="28"/>
        </w:rPr>
        <w:t xml:space="preserve">транспортных </w:t>
      </w:r>
      <w:r w:rsidRPr="002D2231">
        <w:rPr>
          <w:sz w:val="28"/>
          <w:szCs w:val="28"/>
        </w:rPr>
        <w:t xml:space="preserve">средств (-33,3%), вымогательств </w:t>
      </w:r>
      <w:r>
        <w:rPr>
          <w:sz w:val="28"/>
          <w:szCs w:val="28"/>
        </w:rPr>
        <w:br/>
      </w:r>
      <w:r w:rsidRPr="002D2231">
        <w:rPr>
          <w:sz w:val="28"/>
          <w:szCs w:val="28"/>
        </w:rPr>
        <w:t>(-25,5%), а также преступлений, связанных с</w:t>
      </w:r>
      <w:r w:rsidRPr="00A50A05">
        <w:rPr>
          <w:sz w:val="28"/>
          <w:szCs w:val="28"/>
        </w:rPr>
        <w:t xml:space="preserve"> незаконным оборотом</w:t>
      </w:r>
      <w:r>
        <w:rPr>
          <w:sz w:val="28"/>
          <w:szCs w:val="28"/>
        </w:rPr>
        <w:t xml:space="preserve"> наркотиков (-16,1%), совершенных несовершеннолетними (-9,7%), ранее судимыми (-5,8%), в составе группы </w:t>
      </w:r>
      <w:r w:rsidRPr="002135B8">
        <w:rPr>
          <w:sz w:val="28"/>
          <w:szCs w:val="28"/>
        </w:rPr>
        <w:t>(-</w:t>
      </w:r>
      <w:r>
        <w:rPr>
          <w:sz w:val="28"/>
          <w:szCs w:val="28"/>
        </w:rPr>
        <w:t>11,8</w:t>
      </w:r>
      <w:r w:rsidRPr="002135B8">
        <w:rPr>
          <w:sz w:val="28"/>
          <w:szCs w:val="28"/>
        </w:rPr>
        <w:t>%)</w:t>
      </w:r>
      <w:r w:rsidRPr="009F3E8D">
        <w:rPr>
          <w:sz w:val="28"/>
          <w:szCs w:val="28"/>
        </w:rPr>
        <w:t>.</w:t>
      </w:r>
      <w:proofErr w:type="gramEnd"/>
    </w:p>
    <w:p w:rsidR="002C06D1" w:rsidRPr="00F37643" w:rsidRDefault="002C06D1" w:rsidP="002C06D1">
      <w:pPr>
        <w:ind w:firstLine="709"/>
        <w:jc w:val="both"/>
        <w:rPr>
          <w:sz w:val="28"/>
          <w:szCs w:val="28"/>
        </w:rPr>
      </w:pPr>
      <w:r w:rsidRPr="00F37643">
        <w:rPr>
          <w:sz w:val="28"/>
          <w:szCs w:val="28"/>
        </w:rPr>
        <w:t xml:space="preserve">Вместе с тем </w:t>
      </w:r>
      <w:r>
        <w:rPr>
          <w:sz w:val="28"/>
          <w:szCs w:val="28"/>
        </w:rPr>
        <w:t>имеется</w:t>
      </w:r>
      <w:r w:rsidRPr="00F37643">
        <w:rPr>
          <w:sz w:val="28"/>
          <w:szCs w:val="28"/>
        </w:rPr>
        <w:t xml:space="preserve"> ряд проблем связанных с обеспечением безопасности граждан. В их числе уличная, молодёжная и </w:t>
      </w:r>
      <w:r>
        <w:rPr>
          <w:sz w:val="28"/>
          <w:szCs w:val="28"/>
        </w:rPr>
        <w:t>«</w:t>
      </w:r>
      <w:r w:rsidRPr="00F37643">
        <w:rPr>
          <w:sz w:val="28"/>
          <w:szCs w:val="28"/>
        </w:rPr>
        <w:t>пьяная</w:t>
      </w:r>
      <w:r>
        <w:rPr>
          <w:sz w:val="28"/>
          <w:szCs w:val="28"/>
        </w:rPr>
        <w:t>»</w:t>
      </w:r>
      <w:r w:rsidRPr="00F37643">
        <w:rPr>
          <w:sz w:val="28"/>
          <w:szCs w:val="28"/>
        </w:rPr>
        <w:t xml:space="preserve"> преступность, безопасность на дорогах региона, поджоги</w:t>
      </w:r>
      <w:r>
        <w:rPr>
          <w:sz w:val="28"/>
          <w:szCs w:val="28"/>
        </w:rPr>
        <w:t xml:space="preserve"> с целью уничтожения </w:t>
      </w:r>
      <w:r w:rsidRPr="00F37643">
        <w:rPr>
          <w:sz w:val="28"/>
          <w:szCs w:val="28"/>
        </w:rPr>
        <w:t xml:space="preserve"> имущества граждан.</w:t>
      </w:r>
    </w:p>
    <w:p w:rsidR="002C06D1" w:rsidRPr="00C450DC" w:rsidRDefault="002C06D1" w:rsidP="002C06D1">
      <w:pPr>
        <w:spacing w:line="221" w:lineRule="auto"/>
        <w:ind w:firstLine="709"/>
        <w:jc w:val="both"/>
        <w:rPr>
          <w:sz w:val="28"/>
          <w:szCs w:val="28"/>
        </w:rPr>
      </w:pPr>
      <w:proofErr w:type="gramStart"/>
      <w:r w:rsidRPr="00F37643">
        <w:rPr>
          <w:sz w:val="28"/>
          <w:szCs w:val="28"/>
        </w:rPr>
        <w:t>По итогам 201</w:t>
      </w:r>
      <w:r>
        <w:rPr>
          <w:sz w:val="28"/>
          <w:szCs w:val="28"/>
        </w:rPr>
        <w:t>5</w:t>
      </w:r>
      <w:r w:rsidRPr="00F37643">
        <w:rPr>
          <w:sz w:val="28"/>
          <w:szCs w:val="28"/>
        </w:rPr>
        <w:t xml:space="preserve"> года рост преступности зарегистрирован в </w:t>
      </w:r>
      <w:r w:rsidRPr="00C450DC">
        <w:rPr>
          <w:sz w:val="28"/>
          <w:szCs w:val="28"/>
        </w:rPr>
        <w:t xml:space="preserve">18 </w:t>
      </w:r>
      <w:r>
        <w:rPr>
          <w:sz w:val="28"/>
          <w:szCs w:val="28"/>
        </w:rPr>
        <w:t>муниципальных образованиях</w:t>
      </w:r>
      <w:r w:rsidRPr="00C450DC">
        <w:rPr>
          <w:sz w:val="28"/>
          <w:szCs w:val="28"/>
        </w:rPr>
        <w:t xml:space="preserve">, в том числе в городах Ульяновске (+6,8%), Димитровграде (+10,7%), </w:t>
      </w:r>
      <w:proofErr w:type="spellStart"/>
      <w:r w:rsidRPr="00C450DC">
        <w:rPr>
          <w:sz w:val="28"/>
          <w:szCs w:val="28"/>
        </w:rPr>
        <w:t>Новоульяновске</w:t>
      </w:r>
      <w:proofErr w:type="spellEnd"/>
      <w:r w:rsidRPr="00C450DC">
        <w:rPr>
          <w:sz w:val="28"/>
          <w:szCs w:val="28"/>
        </w:rPr>
        <w:t xml:space="preserve"> (+9,4%), а также в </w:t>
      </w:r>
      <w:proofErr w:type="spellStart"/>
      <w:r w:rsidRPr="00C450DC">
        <w:rPr>
          <w:sz w:val="28"/>
          <w:szCs w:val="28"/>
        </w:rPr>
        <w:t>Вешкаймском</w:t>
      </w:r>
      <w:proofErr w:type="spellEnd"/>
      <w:r w:rsidRPr="00C450DC">
        <w:rPr>
          <w:sz w:val="28"/>
          <w:szCs w:val="28"/>
        </w:rPr>
        <w:t xml:space="preserve"> (+8,5%), </w:t>
      </w:r>
      <w:proofErr w:type="spellStart"/>
      <w:r w:rsidRPr="00C450DC">
        <w:rPr>
          <w:sz w:val="28"/>
          <w:szCs w:val="28"/>
        </w:rPr>
        <w:t>Карсунском</w:t>
      </w:r>
      <w:proofErr w:type="spellEnd"/>
      <w:r w:rsidRPr="00C450DC">
        <w:rPr>
          <w:sz w:val="28"/>
          <w:szCs w:val="28"/>
        </w:rPr>
        <w:t xml:space="preserve"> (+11,1%), </w:t>
      </w:r>
      <w:proofErr w:type="spellStart"/>
      <w:r w:rsidRPr="00C450DC">
        <w:rPr>
          <w:sz w:val="28"/>
          <w:szCs w:val="28"/>
        </w:rPr>
        <w:t>Кузоватовском</w:t>
      </w:r>
      <w:proofErr w:type="spellEnd"/>
      <w:r w:rsidRPr="00C450DC">
        <w:rPr>
          <w:sz w:val="28"/>
          <w:szCs w:val="28"/>
        </w:rPr>
        <w:t xml:space="preserve"> (+1,0%), </w:t>
      </w:r>
      <w:proofErr w:type="spellStart"/>
      <w:r w:rsidRPr="00C450DC">
        <w:rPr>
          <w:sz w:val="28"/>
          <w:szCs w:val="28"/>
        </w:rPr>
        <w:t>Майнском</w:t>
      </w:r>
      <w:proofErr w:type="spellEnd"/>
      <w:r w:rsidRPr="00C450DC">
        <w:rPr>
          <w:sz w:val="28"/>
          <w:szCs w:val="28"/>
        </w:rPr>
        <w:t xml:space="preserve"> (+12,0%), </w:t>
      </w:r>
      <w:proofErr w:type="spellStart"/>
      <w:r w:rsidRPr="00C450DC">
        <w:rPr>
          <w:sz w:val="28"/>
          <w:szCs w:val="28"/>
        </w:rPr>
        <w:t>Инзенском</w:t>
      </w:r>
      <w:proofErr w:type="spellEnd"/>
      <w:r w:rsidRPr="00C450DC">
        <w:rPr>
          <w:sz w:val="28"/>
          <w:szCs w:val="28"/>
        </w:rPr>
        <w:t xml:space="preserve"> (+1,7%), </w:t>
      </w:r>
      <w:proofErr w:type="spellStart"/>
      <w:r w:rsidRPr="00C450DC">
        <w:rPr>
          <w:sz w:val="28"/>
          <w:szCs w:val="28"/>
        </w:rPr>
        <w:t>Мелекесском</w:t>
      </w:r>
      <w:proofErr w:type="spellEnd"/>
      <w:r w:rsidRPr="00C450DC">
        <w:rPr>
          <w:sz w:val="28"/>
          <w:szCs w:val="28"/>
        </w:rPr>
        <w:t xml:space="preserve"> (+18,4%), Павловском (+38,2%), Радищевском (+3,9%), </w:t>
      </w:r>
      <w:proofErr w:type="spellStart"/>
      <w:r w:rsidRPr="00C450DC">
        <w:rPr>
          <w:sz w:val="28"/>
          <w:szCs w:val="28"/>
        </w:rPr>
        <w:t>Сенгилеевском</w:t>
      </w:r>
      <w:proofErr w:type="spellEnd"/>
      <w:r w:rsidRPr="00C450DC">
        <w:rPr>
          <w:sz w:val="28"/>
          <w:szCs w:val="28"/>
        </w:rPr>
        <w:t xml:space="preserve"> (+5,5%), </w:t>
      </w:r>
      <w:proofErr w:type="spellStart"/>
      <w:r w:rsidRPr="00C450DC">
        <w:rPr>
          <w:sz w:val="28"/>
          <w:szCs w:val="28"/>
        </w:rPr>
        <w:t>Старомайнском</w:t>
      </w:r>
      <w:proofErr w:type="spellEnd"/>
      <w:r w:rsidRPr="00C450DC">
        <w:rPr>
          <w:sz w:val="28"/>
          <w:szCs w:val="28"/>
        </w:rPr>
        <w:t xml:space="preserve"> (+17,4%), </w:t>
      </w:r>
      <w:proofErr w:type="spellStart"/>
      <w:r w:rsidRPr="00C450DC">
        <w:rPr>
          <w:sz w:val="28"/>
          <w:szCs w:val="28"/>
        </w:rPr>
        <w:t>Старокулаткинском</w:t>
      </w:r>
      <w:proofErr w:type="spellEnd"/>
      <w:r w:rsidRPr="00C450DC">
        <w:rPr>
          <w:sz w:val="28"/>
          <w:szCs w:val="28"/>
        </w:rPr>
        <w:t xml:space="preserve"> (+34,1%), Сурском (+19,7%), </w:t>
      </w:r>
      <w:proofErr w:type="spellStart"/>
      <w:r w:rsidRPr="00C450DC">
        <w:rPr>
          <w:sz w:val="28"/>
          <w:szCs w:val="28"/>
        </w:rPr>
        <w:t>Тереньгульском</w:t>
      </w:r>
      <w:proofErr w:type="spellEnd"/>
      <w:r w:rsidRPr="00C450DC">
        <w:rPr>
          <w:sz w:val="28"/>
          <w:szCs w:val="28"/>
        </w:rPr>
        <w:t xml:space="preserve"> (+0,3%), </w:t>
      </w:r>
      <w:proofErr w:type="spellStart"/>
      <w:r w:rsidRPr="00C450DC">
        <w:rPr>
          <w:sz w:val="28"/>
          <w:szCs w:val="28"/>
        </w:rPr>
        <w:t>Цильнинском</w:t>
      </w:r>
      <w:proofErr w:type="spellEnd"/>
      <w:r w:rsidRPr="00C450DC">
        <w:rPr>
          <w:sz w:val="28"/>
          <w:szCs w:val="28"/>
        </w:rPr>
        <w:t xml:space="preserve"> (+5,7%) и </w:t>
      </w:r>
      <w:proofErr w:type="spellStart"/>
      <w:r w:rsidRPr="00C450DC">
        <w:rPr>
          <w:sz w:val="28"/>
          <w:szCs w:val="28"/>
        </w:rPr>
        <w:t>Чердаклинском</w:t>
      </w:r>
      <w:proofErr w:type="spellEnd"/>
      <w:r w:rsidRPr="00C450DC">
        <w:rPr>
          <w:sz w:val="28"/>
          <w:szCs w:val="28"/>
        </w:rPr>
        <w:t xml:space="preserve"> (+19,2%) районах.</w:t>
      </w:r>
      <w:proofErr w:type="gramEnd"/>
    </w:p>
    <w:p w:rsidR="002C06D1" w:rsidRPr="00C9167D" w:rsidRDefault="002C06D1" w:rsidP="002C06D1">
      <w:pPr>
        <w:pStyle w:val="a9"/>
        <w:spacing w:before="0" w:beforeAutospacing="0" w:after="0"/>
        <w:ind w:firstLine="709"/>
        <w:jc w:val="both"/>
        <w:rPr>
          <w:sz w:val="28"/>
          <w:szCs w:val="28"/>
        </w:rPr>
      </w:pPr>
      <w:r w:rsidRPr="00704651">
        <w:rPr>
          <w:rStyle w:val="af"/>
          <w:b w:val="0"/>
          <w:sz w:val="28"/>
          <w:szCs w:val="28"/>
        </w:rPr>
        <w:t xml:space="preserve">В целом уровень преступности в Ульяновской области продолжает оставаться ниже, чем по России и Приволжскому Федеральному округу и по </w:t>
      </w:r>
      <w:r w:rsidRPr="00704651">
        <w:rPr>
          <w:rStyle w:val="af"/>
          <w:b w:val="0"/>
          <w:sz w:val="28"/>
          <w:szCs w:val="28"/>
        </w:rPr>
        <w:lastRenderedPageBreak/>
        <w:t xml:space="preserve">итогам 2015 года составил </w:t>
      </w:r>
      <w:r w:rsidRPr="00704651">
        <w:rPr>
          <w:sz w:val="28"/>
          <w:szCs w:val="28"/>
        </w:rPr>
        <w:t>130,4</w:t>
      </w:r>
      <w:r w:rsidRPr="00704651">
        <w:rPr>
          <w:b/>
          <w:sz w:val="28"/>
          <w:szCs w:val="28"/>
        </w:rPr>
        <w:t xml:space="preserve"> </w:t>
      </w:r>
      <w:r w:rsidRPr="00704651">
        <w:rPr>
          <w:rStyle w:val="af"/>
          <w:b w:val="0"/>
          <w:sz w:val="28"/>
          <w:szCs w:val="28"/>
        </w:rPr>
        <w:t xml:space="preserve">преступлений на 10 тысяч населения (Россия – </w:t>
      </w:r>
      <w:r w:rsidRPr="00704651">
        <w:rPr>
          <w:sz w:val="28"/>
          <w:szCs w:val="28"/>
        </w:rPr>
        <w:t>163,7</w:t>
      </w:r>
      <w:r w:rsidRPr="00704651">
        <w:rPr>
          <w:rStyle w:val="af"/>
          <w:b w:val="0"/>
          <w:sz w:val="28"/>
          <w:szCs w:val="28"/>
        </w:rPr>
        <w:t xml:space="preserve">; ПФО – </w:t>
      </w:r>
      <w:r w:rsidRPr="00704651">
        <w:rPr>
          <w:sz w:val="28"/>
          <w:szCs w:val="28"/>
        </w:rPr>
        <w:t>151,7</w:t>
      </w:r>
      <w:r w:rsidRPr="00704651">
        <w:rPr>
          <w:rStyle w:val="af"/>
          <w:b w:val="0"/>
          <w:sz w:val="28"/>
          <w:szCs w:val="28"/>
        </w:rPr>
        <w:t>). Это результат большой и</w:t>
      </w:r>
      <w:r>
        <w:rPr>
          <w:rStyle w:val="af"/>
          <w:b w:val="0"/>
          <w:sz w:val="28"/>
          <w:szCs w:val="28"/>
        </w:rPr>
        <w:t xml:space="preserve"> </w:t>
      </w:r>
      <w:r>
        <w:rPr>
          <w:sz w:val="28"/>
          <w:szCs w:val="28"/>
        </w:rPr>
        <w:t xml:space="preserve"> последовательной совместной </w:t>
      </w:r>
      <w:r w:rsidRPr="00C9167D">
        <w:rPr>
          <w:sz w:val="28"/>
          <w:szCs w:val="28"/>
        </w:rPr>
        <w:t xml:space="preserve"> работу наших правоохранительных органов и органов власти всех уровней.</w:t>
      </w:r>
    </w:p>
    <w:p w:rsidR="002C06D1" w:rsidRPr="00F37643" w:rsidRDefault="002C06D1" w:rsidP="002C06D1">
      <w:pPr>
        <w:ind w:firstLine="567"/>
        <w:jc w:val="both"/>
        <w:rPr>
          <w:sz w:val="28"/>
          <w:szCs w:val="28"/>
        </w:rPr>
      </w:pPr>
      <w:r w:rsidRPr="00F37643">
        <w:rPr>
          <w:sz w:val="28"/>
          <w:szCs w:val="28"/>
        </w:rPr>
        <w:t>Основой взаимодействия в Ульяновской области является совместное планирование работы на краткосрочный и долгосрочный периоды, координация действий по выполнению поставленных задач, реализация запланированных мероприятий для достижения прогнозируемых показателей.</w:t>
      </w:r>
    </w:p>
    <w:p w:rsidR="002C06D1" w:rsidRPr="00F37643" w:rsidRDefault="002C06D1" w:rsidP="002C06D1">
      <w:pPr>
        <w:ind w:firstLine="708"/>
        <w:jc w:val="both"/>
        <w:rPr>
          <w:sz w:val="28"/>
          <w:szCs w:val="28"/>
        </w:rPr>
      </w:pPr>
      <w:r w:rsidRPr="00F37643">
        <w:rPr>
          <w:sz w:val="28"/>
          <w:szCs w:val="28"/>
        </w:rPr>
        <w:t>Так, в декабре 201</w:t>
      </w:r>
      <w:r>
        <w:rPr>
          <w:sz w:val="28"/>
          <w:szCs w:val="28"/>
        </w:rPr>
        <w:t>4</w:t>
      </w:r>
      <w:r w:rsidRPr="00F37643">
        <w:rPr>
          <w:sz w:val="28"/>
          <w:szCs w:val="28"/>
        </w:rPr>
        <w:t xml:space="preserve"> года был утверждён </w:t>
      </w:r>
      <w:r w:rsidRPr="00F37643">
        <w:rPr>
          <w:bCs/>
          <w:sz w:val="28"/>
          <w:szCs w:val="28"/>
        </w:rPr>
        <w:t xml:space="preserve">комплексный план </w:t>
      </w:r>
      <w:r w:rsidRPr="00F37643">
        <w:rPr>
          <w:sz w:val="28"/>
          <w:szCs w:val="28"/>
        </w:rPr>
        <w:t>мероприятий по обеспечению общ</w:t>
      </w:r>
      <w:r w:rsidRPr="00F37643">
        <w:rPr>
          <w:sz w:val="28"/>
          <w:szCs w:val="28"/>
        </w:rPr>
        <w:t>е</w:t>
      </w:r>
      <w:r w:rsidRPr="00F37643">
        <w:rPr>
          <w:sz w:val="28"/>
          <w:szCs w:val="28"/>
        </w:rPr>
        <w:t>ственной безопасности и правопорядка в Ульяновской области на 201</w:t>
      </w:r>
      <w:r>
        <w:rPr>
          <w:sz w:val="28"/>
          <w:szCs w:val="28"/>
        </w:rPr>
        <w:t>5</w:t>
      </w:r>
      <w:r w:rsidRPr="00F37643">
        <w:rPr>
          <w:sz w:val="28"/>
          <w:szCs w:val="28"/>
        </w:rPr>
        <w:t xml:space="preserve"> год.</w:t>
      </w:r>
    </w:p>
    <w:p w:rsidR="002C06D1" w:rsidRPr="00F37643" w:rsidRDefault="002C06D1" w:rsidP="002C06D1">
      <w:pPr>
        <w:ind w:firstLine="708"/>
        <w:jc w:val="both"/>
        <w:rPr>
          <w:sz w:val="28"/>
          <w:szCs w:val="28"/>
        </w:rPr>
      </w:pPr>
      <w:r w:rsidRPr="00F37643">
        <w:rPr>
          <w:sz w:val="28"/>
          <w:szCs w:val="28"/>
        </w:rPr>
        <w:t>Мероприятия, направленные на</w:t>
      </w:r>
      <w:r w:rsidRPr="00F37643">
        <w:rPr>
          <w:b/>
          <w:sz w:val="28"/>
          <w:szCs w:val="28"/>
        </w:rPr>
        <w:t xml:space="preserve"> </w:t>
      </w:r>
      <w:r w:rsidRPr="00F37643">
        <w:rPr>
          <w:sz w:val="28"/>
          <w:szCs w:val="28"/>
        </w:rPr>
        <w:t>профилактику терроризма и экстремизма, правон</w:t>
      </w:r>
      <w:r w:rsidRPr="00F37643">
        <w:rPr>
          <w:sz w:val="28"/>
          <w:szCs w:val="28"/>
        </w:rPr>
        <w:t>а</w:t>
      </w:r>
      <w:r w:rsidRPr="00F37643">
        <w:rPr>
          <w:sz w:val="28"/>
          <w:szCs w:val="28"/>
        </w:rPr>
        <w:t>рушений и наркомании, в том числе в молодёжной среде, предупреждению и ликвидации чрезвычайных ситуаций осущ</w:t>
      </w:r>
      <w:r w:rsidRPr="00F37643">
        <w:rPr>
          <w:sz w:val="28"/>
          <w:szCs w:val="28"/>
        </w:rPr>
        <w:t>е</w:t>
      </w:r>
      <w:r w:rsidRPr="00F37643">
        <w:rPr>
          <w:sz w:val="28"/>
          <w:szCs w:val="28"/>
        </w:rPr>
        <w:t>ствляются в рамках Государственных программ Ульяновской области, рассчитанных на 2014-2018 годы. Это программы «Обеспечение правопорядка и безопасности жизнедеятельности на территории Ульяновской области», «Развитие транспортной системы», «Развитие и модернизация образования», «Развитие физической культуры и спорта»,</w:t>
      </w:r>
      <w:r w:rsidRPr="00F37643">
        <w:rPr>
          <w:color w:val="FF0000"/>
          <w:sz w:val="28"/>
          <w:szCs w:val="28"/>
        </w:rPr>
        <w:t xml:space="preserve"> </w:t>
      </w:r>
      <w:r w:rsidRPr="00F37643">
        <w:rPr>
          <w:bCs/>
          <w:sz w:val="28"/>
          <w:szCs w:val="28"/>
        </w:rPr>
        <w:t>«Развитие молодёжной политики» и «к</w:t>
      </w:r>
      <w:r w:rsidRPr="00F37643">
        <w:rPr>
          <w:sz w:val="28"/>
          <w:szCs w:val="28"/>
        </w:rPr>
        <w:t xml:space="preserve">ультуры», </w:t>
      </w:r>
      <w:r w:rsidRPr="00F37643">
        <w:rPr>
          <w:bCs/>
          <w:sz w:val="28"/>
          <w:szCs w:val="28"/>
        </w:rPr>
        <w:t>«Содействие развитию институтов гражданского общества»</w:t>
      </w:r>
      <w:r w:rsidRPr="00F37643">
        <w:rPr>
          <w:sz w:val="28"/>
          <w:szCs w:val="28"/>
        </w:rPr>
        <w:t xml:space="preserve">, и ряд других. </w:t>
      </w:r>
    </w:p>
    <w:p w:rsidR="002C06D1" w:rsidRPr="00F37643" w:rsidRDefault="002C06D1" w:rsidP="002C06D1">
      <w:pPr>
        <w:ind w:firstLine="708"/>
        <w:jc w:val="both"/>
        <w:rPr>
          <w:sz w:val="28"/>
          <w:szCs w:val="28"/>
        </w:rPr>
      </w:pPr>
      <w:r w:rsidRPr="00F37643">
        <w:rPr>
          <w:sz w:val="28"/>
          <w:szCs w:val="28"/>
        </w:rPr>
        <w:t>Хочу отметить, что одна лишь программа «Обеспечение правопорядка» предполагает финансирование в размере более 2 миллиардов рублей.</w:t>
      </w:r>
    </w:p>
    <w:p w:rsidR="002C06D1" w:rsidRPr="00F37643" w:rsidRDefault="002C06D1" w:rsidP="002C06D1">
      <w:pPr>
        <w:ind w:firstLine="709"/>
        <w:jc w:val="both"/>
        <w:rPr>
          <w:sz w:val="28"/>
          <w:szCs w:val="28"/>
        </w:rPr>
      </w:pPr>
      <w:r w:rsidRPr="00F37643">
        <w:rPr>
          <w:sz w:val="28"/>
          <w:szCs w:val="28"/>
        </w:rPr>
        <w:t>Аналогичные программы приняты во всех муниципальных районах и городских округах.</w:t>
      </w:r>
    </w:p>
    <w:p w:rsidR="002C06D1" w:rsidRPr="00F37643" w:rsidRDefault="002C06D1" w:rsidP="002C06D1">
      <w:pPr>
        <w:ind w:firstLine="708"/>
        <w:jc w:val="both"/>
        <w:rPr>
          <w:sz w:val="28"/>
          <w:szCs w:val="28"/>
        </w:rPr>
      </w:pPr>
      <w:r w:rsidRPr="00F37643">
        <w:rPr>
          <w:sz w:val="28"/>
          <w:szCs w:val="28"/>
        </w:rPr>
        <w:t xml:space="preserve">На постоянной основе осуществляется обмен информацией, необходимой для реализации полномочий, мониторинг ситуации с определением проблемных направлений и вопросов, разработка предложений по их решению. </w:t>
      </w:r>
      <w:proofErr w:type="gramStart"/>
      <w:r w:rsidRPr="00F37643">
        <w:rPr>
          <w:sz w:val="28"/>
          <w:szCs w:val="28"/>
        </w:rPr>
        <w:t>Для оперативного решения вопросов, требующих принятия совместных и скоординированных мер, созданы постоянно действующие и (или) определяемые для выполнения конкретной задачи совместные коллегиальные и консультативно-совещательные органы, рабочие группы, в которые включены представители общественности и различных групп населения.</w:t>
      </w:r>
      <w:proofErr w:type="gramEnd"/>
    </w:p>
    <w:p w:rsidR="002C06D1" w:rsidRPr="000C15B8" w:rsidRDefault="002C06D1" w:rsidP="002C06D1">
      <w:pPr>
        <w:shd w:val="clear" w:color="auto" w:fill="FFFFFF"/>
        <w:ind w:right="72" w:firstLine="708"/>
        <w:jc w:val="both"/>
        <w:rPr>
          <w:sz w:val="28"/>
          <w:szCs w:val="28"/>
        </w:rPr>
      </w:pPr>
      <w:proofErr w:type="gramStart"/>
      <w:r w:rsidRPr="000C15B8">
        <w:rPr>
          <w:sz w:val="28"/>
          <w:szCs w:val="28"/>
        </w:rPr>
        <w:t xml:space="preserve">Так за 12 месяцев 2015 года проведено 3 заседания Совета безопасности при Губернаторе Ульяновской области, 4 заседаний Координационного совещания по обеспечению правопорядка на территории Ульяновской области, 2 заседания комиссии по профилактике правонарушений в Ульяновской области, 5 заседаний </w:t>
      </w:r>
      <w:proofErr w:type="spellStart"/>
      <w:r w:rsidRPr="000C15B8">
        <w:rPr>
          <w:sz w:val="28"/>
          <w:szCs w:val="28"/>
        </w:rPr>
        <w:t>антинаркотической</w:t>
      </w:r>
      <w:proofErr w:type="spellEnd"/>
      <w:r w:rsidRPr="000C15B8">
        <w:rPr>
          <w:sz w:val="28"/>
          <w:szCs w:val="28"/>
        </w:rPr>
        <w:t xml:space="preserve"> комиссии Ульяновской области, 10 заседаний антитеррористической комиссии Ульяновской о</w:t>
      </w:r>
      <w:r w:rsidRPr="000C15B8">
        <w:rPr>
          <w:sz w:val="28"/>
          <w:szCs w:val="28"/>
        </w:rPr>
        <w:t>б</w:t>
      </w:r>
      <w:r w:rsidRPr="000C15B8">
        <w:rPr>
          <w:sz w:val="28"/>
          <w:szCs w:val="28"/>
        </w:rPr>
        <w:t xml:space="preserve">ласти, 34 заседаний </w:t>
      </w:r>
      <w:r w:rsidRPr="000C15B8">
        <w:rPr>
          <w:spacing w:val="-1"/>
          <w:sz w:val="28"/>
          <w:szCs w:val="28"/>
        </w:rPr>
        <w:t xml:space="preserve">комиссии по предупреждению и ликвидации </w:t>
      </w:r>
      <w:r w:rsidRPr="000C15B8">
        <w:rPr>
          <w:spacing w:val="-3"/>
          <w:sz w:val="28"/>
          <w:szCs w:val="28"/>
        </w:rPr>
        <w:t>чрезвычайных ситуаций и обеспечению пожарной безопасности</w:t>
      </w:r>
      <w:proofErr w:type="gramEnd"/>
      <w:r w:rsidRPr="000C15B8">
        <w:rPr>
          <w:spacing w:val="-3"/>
          <w:sz w:val="28"/>
          <w:szCs w:val="28"/>
        </w:rPr>
        <w:t xml:space="preserve"> </w:t>
      </w:r>
      <w:r w:rsidRPr="000C15B8">
        <w:rPr>
          <w:spacing w:val="-1"/>
          <w:sz w:val="28"/>
          <w:szCs w:val="28"/>
        </w:rPr>
        <w:t>Правительства Ульяновской области</w:t>
      </w:r>
      <w:r w:rsidRPr="000C15B8">
        <w:rPr>
          <w:sz w:val="28"/>
          <w:szCs w:val="28"/>
        </w:rPr>
        <w:t>.</w:t>
      </w:r>
    </w:p>
    <w:p w:rsidR="002C06D1" w:rsidRDefault="002C06D1" w:rsidP="002C06D1">
      <w:pPr>
        <w:ind w:firstLine="709"/>
        <w:jc w:val="both"/>
        <w:rPr>
          <w:sz w:val="28"/>
          <w:szCs w:val="28"/>
        </w:rPr>
      </w:pPr>
      <w:proofErr w:type="gramStart"/>
      <w:r w:rsidRPr="00684290">
        <w:rPr>
          <w:sz w:val="28"/>
          <w:szCs w:val="28"/>
        </w:rPr>
        <w:lastRenderedPageBreak/>
        <w:t xml:space="preserve">Вопросы безопасности регулярно рассматривались на заседаниях </w:t>
      </w:r>
      <w:hyperlink r:id="rId5" w:tooltip="" w:history="1">
        <w:r w:rsidRPr="00684290">
          <w:rPr>
            <w:rStyle w:val="ad"/>
            <w:sz w:val="28"/>
            <w:szCs w:val="28"/>
          </w:rPr>
          <w:t>Комиссии при Губернаторе Ульяновской области по обеспечению безопасности дорожного движения</w:t>
        </w:r>
      </w:hyperlink>
      <w:r w:rsidRPr="00684290">
        <w:rPr>
          <w:sz w:val="28"/>
          <w:szCs w:val="28"/>
        </w:rPr>
        <w:t xml:space="preserve">, </w:t>
      </w:r>
      <w:hyperlink r:id="rId6" w:tooltip="" w:history="1">
        <w:r w:rsidRPr="00684290">
          <w:rPr>
            <w:rStyle w:val="ad"/>
            <w:sz w:val="28"/>
            <w:szCs w:val="28"/>
          </w:rPr>
          <w:t>Координационного совета по реализации государственной миграционной политики в Ульяновской области</w:t>
        </w:r>
      </w:hyperlink>
      <w:r w:rsidRPr="00684290">
        <w:rPr>
          <w:sz w:val="28"/>
          <w:szCs w:val="28"/>
        </w:rPr>
        <w:t xml:space="preserve">, </w:t>
      </w:r>
      <w:hyperlink r:id="rId7" w:tooltip="" w:history="1">
        <w:r w:rsidRPr="00684290">
          <w:rPr>
            <w:rStyle w:val="ad"/>
            <w:sz w:val="28"/>
            <w:szCs w:val="28"/>
          </w:rPr>
          <w:t>Комиссии по делам несовершеннолетних и защите их прав при Правительстве Ульяновской области</w:t>
        </w:r>
      </w:hyperlink>
      <w:r w:rsidRPr="00684290">
        <w:rPr>
          <w:sz w:val="28"/>
          <w:szCs w:val="28"/>
        </w:rPr>
        <w:t xml:space="preserve">, </w:t>
      </w:r>
      <w:hyperlink r:id="rId8" w:tooltip="" w:history="1">
        <w:r w:rsidRPr="00684290">
          <w:rPr>
            <w:rStyle w:val="ad"/>
            <w:sz w:val="28"/>
            <w:szCs w:val="28"/>
          </w:rPr>
          <w:t>Совета по демографической и семейной политике, национальным проектам в Ульяновской области</w:t>
        </w:r>
      </w:hyperlink>
      <w:r w:rsidRPr="00684290">
        <w:rPr>
          <w:sz w:val="28"/>
          <w:szCs w:val="28"/>
        </w:rPr>
        <w:t xml:space="preserve">, </w:t>
      </w:r>
      <w:hyperlink r:id="rId9" w:tooltip="" w:history="1">
        <w:r w:rsidRPr="00684290">
          <w:rPr>
            <w:rStyle w:val="ad"/>
            <w:sz w:val="28"/>
            <w:szCs w:val="28"/>
          </w:rPr>
          <w:t>Совета при Губернаторе Ульяновской области по межнациональным отношениям</w:t>
        </w:r>
      </w:hyperlink>
      <w:r w:rsidRPr="00684290">
        <w:rPr>
          <w:sz w:val="28"/>
          <w:szCs w:val="28"/>
        </w:rPr>
        <w:t>.</w:t>
      </w:r>
      <w:proofErr w:type="gramEnd"/>
    </w:p>
    <w:p w:rsidR="002C06D1" w:rsidRPr="00F37643" w:rsidRDefault="002C06D1" w:rsidP="002C06D1">
      <w:pPr>
        <w:ind w:firstLine="567"/>
        <w:jc w:val="both"/>
        <w:rPr>
          <w:sz w:val="28"/>
          <w:szCs w:val="28"/>
        </w:rPr>
      </w:pPr>
      <w:r w:rsidRPr="00F37643">
        <w:rPr>
          <w:sz w:val="28"/>
          <w:szCs w:val="28"/>
        </w:rPr>
        <w:t>Важным направлением взаимодействия явилось нормативно-правовое регулирование полномочий.</w:t>
      </w:r>
    </w:p>
    <w:p w:rsidR="002C06D1" w:rsidRDefault="002C06D1" w:rsidP="002C06D1">
      <w:pPr>
        <w:ind w:firstLine="567"/>
        <w:jc w:val="both"/>
        <w:rPr>
          <w:sz w:val="28"/>
          <w:szCs w:val="28"/>
        </w:rPr>
      </w:pPr>
      <w:proofErr w:type="gramStart"/>
      <w:r w:rsidRPr="008D6420">
        <w:rPr>
          <w:sz w:val="28"/>
          <w:szCs w:val="28"/>
        </w:rPr>
        <w:t>Были внесены принципиальные изменения в так называемый закон области по обеспечению покоя граждан и тишины в ночное время, в закон о профилактике наркомании и курения табака, в закон о социальных гарантиях сотрудников МЧС, запрещена розничная продажа алкогольных энергетических напитков, принят Закон Ульяновской области от 03.10.2014 № 147-ЗО «О правовом регулировании отдельных вопросов деятельности народных дружин», рассмотрены предложения по ужесточению розничной продажи</w:t>
      </w:r>
      <w:proofErr w:type="gramEnd"/>
      <w:r w:rsidRPr="008D6420">
        <w:rPr>
          <w:sz w:val="28"/>
          <w:szCs w:val="28"/>
        </w:rPr>
        <w:t xml:space="preserve"> алкоголя в нежилых помещениях многоквартирных жилых домов и другие. Завершена работа по определению территорий, прилегающих к объектам, где запрещена продажа алкогольной продукции.</w:t>
      </w:r>
    </w:p>
    <w:p w:rsidR="002C06D1" w:rsidRDefault="002C06D1" w:rsidP="002C06D1">
      <w:pPr>
        <w:ind w:firstLine="709"/>
        <w:jc w:val="both"/>
        <w:rPr>
          <w:color w:val="000000"/>
          <w:sz w:val="27"/>
          <w:szCs w:val="27"/>
        </w:rPr>
      </w:pPr>
      <w:r>
        <w:rPr>
          <w:color w:val="000000"/>
          <w:sz w:val="27"/>
          <w:szCs w:val="27"/>
        </w:rPr>
        <w:t xml:space="preserve">В рамках реализации Кодекса Ульяновской области об административных правонарушениях </w:t>
      </w:r>
      <w:r>
        <w:rPr>
          <w:color w:val="000000"/>
          <w:spacing w:val="-1"/>
          <w:sz w:val="27"/>
          <w:szCs w:val="27"/>
        </w:rPr>
        <w:t xml:space="preserve">(далее – Кодекс) </w:t>
      </w:r>
      <w:r>
        <w:rPr>
          <w:color w:val="000000"/>
          <w:sz w:val="27"/>
          <w:szCs w:val="27"/>
        </w:rPr>
        <w:t>за 2015 год осуществлены следующие мероприятия.</w:t>
      </w:r>
    </w:p>
    <w:p w:rsidR="002C06D1" w:rsidRDefault="002C06D1" w:rsidP="002C06D1">
      <w:pPr>
        <w:tabs>
          <w:tab w:val="left" w:pos="1418"/>
        </w:tabs>
        <w:ind w:firstLine="709"/>
        <w:jc w:val="both"/>
        <w:rPr>
          <w:bCs/>
          <w:sz w:val="27"/>
          <w:szCs w:val="27"/>
        </w:rPr>
      </w:pPr>
      <w:r>
        <w:rPr>
          <w:color w:val="000000"/>
          <w:sz w:val="27"/>
          <w:szCs w:val="27"/>
        </w:rPr>
        <w:t xml:space="preserve">Совместно с </w:t>
      </w:r>
      <w:r>
        <w:rPr>
          <w:bCs/>
          <w:sz w:val="27"/>
          <w:szCs w:val="27"/>
        </w:rPr>
        <w:t>Главной государственной инспекцией регионального надзора Ульяновской области</w:t>
      </w:r>
      <w:r>
        <w:rPr>
          <w:color w:val="000000"/>
          <w:sz w:val="27"/>
          <w:szCs w:val="27"/>
        </w:rPr>
        <w:t xml:space="preserve"> проведены 3 совещания </w:t>
      </w:r>
      <w:r>
        <w:rPr>
          <w:sz w:val="27"/>
          <w:szCs w:val="27"/>
        </w:rPr>
        <w:t xml:space="preserve">по вопросу </w:t>
      </w:r>
      <w:r>
        <w:rPr>
          <w:bCs/>
          <w:sz w:val="27"/>
          <w:szCs w:val="27"/>
        </w:rPr>
        <w:t xml:space="preserve">реализации Кодекса </w:t>
      </w:r>
      <w:r>
        <w:rPr>
          <w:bCs/>
          <w:sz w:val="27"/>
          <w:szCs w:val="27"/>
        </w:rPr>
        <w:br/>
        <w:t>в сфере благоустройства с участием должностных лиц администраций муниципальных образований Ульяновской области.</w:t>
      </w:r>
    </w:p>
    <w:p w:rsidR="002C06D1" w:rsidRDefault="002C06D1" w:rsidP="002C06D1">
      <w:pPr>
        <w:autoSpaceDE w:val="0"/>
        <w:autoSpaceDN w:val="0"/>
        <w:adjustRightInd w:val="0"/>
        <w:ind w:firstLine="709"/>
        <w:jc w:val="both"/>
        <w:outlineLvl w:val="1"/>
        <w:rPr>
          <w:color w:val="000000"/>
          <w:sz w:val="27"/>
          <w:szCs w:val="27"/>
        </w:rPr>
      </w:pPr>
      <w:r>
        <w:rPr>
          <w:color w:val="000000"/>
          <w:sz w:val="27"/>
          <w:szCs w:val="27"/>
        </w:rPr>
        <w:t xml:space="preserve">Проведено шесть заседаний рабочей группы по мониторингу реализации Кодекса Ульяновской области об административных правонарушениях, </w:t>
      </w:r>
      <w:r>
        <w:rPr>
          <w:color w:val="000000"/>
          <w:sz w:val="27"/>
          <w:szCs w:val="27"/>
        </w:rPr>
        <w:br/>
        <w:t xml:space="preserve">на которых рассматривались вопросы состояния работы за отчётные периоды, совершенствования регионального административного законодательства </w:t>
      </w:r>
      <w:r>
        <w:rPr>
          <w:color w:val="000000"/>
          <w:sz w:val="27"/>
          <w:szCs w:val="27"/>
        </w:rPr>
        <w:br/>
        <w:t>в области административных правонарушений.</w:t>
      </w:r>
    </w:p>
    <w:p w:rsidR="002C06D1" w:rsidRPr="001D3E64" w:rsidRDefault="002C06D1" w:rsidP="002C06D1">
      <w:pPr>
        <w:ind w:firstLine="709"/>
        <w:jc w:val="both"/>
        <w:rPr>
          <w:color w:val="000000"/>
          <w:sz w:val="28"/>
          <w:szCs w:val="28"/>
        </w:rPr>
      </w:pPr>
      <w:r w:rsidRPr="001D3E64">
        <w:rPr>
          <w:color w:val="000000"/>
          <w:spacing w:val="-1"/>
          <w:sz w:val="28"/>
          <w:szCs w:val="28"/>
        </w:rPr>
        <w:t xml:space="preserve">В целях приведения Кодекса в соответствие с федеральным законодательством разработаны следующие Законы Ульяновской области: </w:t>
      </w:r>
      <w:r w:rsidRPr="001D3E64">
        <w:rPr>
          <w:color w:val="000000"/>
          <w:spacing w:val="-1"/>
          <w:sz w:val="28"/>
          <w:szCs w:val="28"/>
        </w:rPr>
        <w:br/>
        <w:t xml:space="preserve">– от 01.04.2015 № 27-ЗО </w:t>
      </w:r>
      <w:r w:rsidRPr="001D3E64">
        <w:rPr>
          <w:sz w:val="28"/>
          <w:szCs w:val="28"/>
        </w:rPr>
        <w:t xml:space="preserve">в части наделения полномочиями по составлению протоколов об административных правонарушениях, посягающих </w:t>
      </w:r>
      <w:r w:rsidRPr="001D3E64">
        <w:rPr>
          <w:sz w:val="28"/>
          <w:szCs w:val="28"/>
        </w:rPr>
        <w:br/>
        <w:t>на общественный порядок и общественную безопасность, на сотрудников полиции на основании соответствующих соглашений</w:t>
      </w:r>
      <w:r w:rsidRPr="001D3E64">
        <w:rPr>
          <w:color w:val="000000"/>
          <w:sz w:val="28"/>
          <w:szCs w:val="28"/>
        </w:rPr>
        <w:t xml:space="preserve">; </w:t>
      </w:r>
    </w:p>
    <w:p w:rsidR="002C06D1" w:rsidRPr="001D3E64" w:rsidRDefault="002C06D1" w:rsidP="002C06D1">
      <w:pPr>
        <w:jc w:val="both"/>
        <w:rPr>
          <w:color w:val="000000"/>
          <w:sz w:val="28"/>
          <w:szCs w:val="28"/>
        </w:rPr>
      </w:pPr>
      <w:r w:rsidRPr="001D3E64">
        <w:rPr>
          <w:color w:val="000000"/>
          <w:sz w:val="28"/>
          <w:szCs w:val="28"/>
        </w:rPr>
        <w:t xml:space="preserve">– </w:t>
      </w:r>
      <w:r w:rsidRPr="001D3E64">
        <w:rPr>
          <w:color w:val="000000"/>
          <w:spacing w:val="-1"/>
          <w:sz w:val="28"/>
          <w:szCs w:val="28"/>
        </w:rPr>
        <w:t xml:space="preserve">от 03.07.2015 № 86-ЗО </w:t>
      </w:r>
      <w:r w:rsidRPr="001D3E64">
        <w:rPr>
          <w:sz w:val="28"/>
          <w:szCs w:val="28"/>
        </w:rPr>
        <w:t xml:space="preserve">в части установления административной ответственности за размещение транспортного средства </w:t>
      </w:r>
      <w:r w:rsidRPr="001D3E64">
        <w:rPr>
          <w:sz w:val="28"/>
          <w:szCs w:val="28"/>
        </w:rPr>
        <w:br/>
        <w:t>на газоне, детской или спортивной площадке, а равно в границах территории аллеи, бульвара, парка, сада или сквера</w:t>
      </w:r>
      <w:r w:rsidRPr="001D3E64">
        <w:rPr>
          <w:color w:val="000000"/>
          <w:sz w:val="28"/>
          <w:szCs w:val="28"/>
        </w:rPr>
        <w:t>;</w:t>
      </w:r>
    </w:p>
    <w:p w:rsidR="002C06D1" w:rsidRPr="001D3E64" w:rsidRDefault="002C06D1" w:rsidP="002C06D1">
      <w:pPr>
        <w:jc w:val="both"/>
        <w:rPr>
          <w:color w:val="000000"/>
          <w:sz w:val="28"/>
          <w:szCs w:val="28"/>
        </w:rPr>
      </w:pPr>
      <w:r w:rsidRPr="001D3E64">
        <w:rPr>
          <w:color w:val="000000"/>
          <w:sz w:val="28"/>
          <w:szCs w:val="28"/>
        </w:rPr>
        <w:t xml:space="preserve">– </w:t>
      </w:r>
      <w:r w:rsidRPr="001D3E64">
        <w:rPr>
          <w:sz w:val="28"/>
          <w:szCs w:val="28"/>
        </w:rPr>
        <w:t xml:space="preserve">от 07.10.2015 № 144-ЗО о наделении органов местного самоуправления муниципальных районов Ульяновской области государственным </w:t>
      </w:r>
      <w:r w:rsidRPr="001D3E64">
        <w:rPr>
          <w:sz w:val="28"/>
          <w:szCs w:val="28"/>
        </w:rPr>
        <w:lastRenderedPageBreak/>
        <w:t>полномочием составлять протоколы об административных правонарушениях, предусмотренных статьёй 4.3 Кодекса.</w:t>
      </w:r>
    </w:p>
    <w:p w:rsidR="002C06D1" w:rsidRPr="001D3E64" w:rsidRDefault="002C06D1" w:rsidP="002C06D1">
      <w:pPr>
        <w:autoSpaceDE w:val="0"/>
        <w:autoSpaceDN w:val="0"/>
        <w:adjustRightInd w:val="0"/>
        <w:ind w:right="-5" w:firstLine="709"/>
        <w:jc w:val="both"/>
        <w:rPr>
          <w:color w:val="000000"/>
          <w:sz w:val="28"/>
          <w:szCs w:val="28"/>
        </w:rPr>
      </w:pPr>
      <w:r w:rsidRPr="001D3E64">
        <w:rPr>
          <w:sz w:val="28"/>
          <w:szCs w:val="28"/>
        </w:rPr>
        <w:t xml:space="preserve">В октябре 2015 года проведено заседание рабочей группы по мониторингу реализации Кодекса Ульяновской области об административных </w:t>
      </w:r>
      <w:proofErr w:type="gramStart"/>
      <w:r w:rsidRPr="001D3E64">
        <w:rPr>
          <w:sz w:val="28"/>
          <w:szCs w:val="28"/>
        </w:rPr>
        <w:t>правонарушениях</w:t>
      </w:r>
      <w:proofErr w:type="gramEnd"/>
      <w:r w:rsidRPr="001D3E64">
        <w:rPr>
          <w:sz w:val="28"/>
          <w:szCs w:val="28"/>
        </w:rPr>
        <w:t xml:space="preserve"> п</w:t>
      </w:r>
      <w:r w:rsidRPr="001D3E64">
        <w:rPr>
          <w:color w:val="000000"/>
          <w:sz w:val="28"/>
          <w:szCs w:val="28"/>
        </w:rPr>
        <w:t>о итогам которого были сформулированы поручения, о</w:t>
      </w:r>
      <w:r w:rsidRPr="001D3E64">
        <w:rPr>
          <w:sz w:val="28"/>
          <w:szCs w:val="28"/>
        </w:rPr>
        <w:t>рганам местного самоуправления муниципальных образований Ульяновской области, в соответствии с изменениями, внесёнными Законом Ульяновской области от 07.10.2015 № 144-ЗО</w:t>
      </w:r>
      <w:r w:rsidRPr="001D3E64">
        <w:rPr>
          <w:color w:val="000000"/>
          <w:sz w:val="28"/>
          <w:szCs w:val="28"/>
        </w:rPr>
        <w:t xml:space="preserve">, рекомендовано было внести соответствующие изменения в правила благоустройства, устанавливающие запрет на </w:t>
      </w:r>
      <w:r w:rsidRPr="001D3E64">
        <w:rPr>
          <w:sz w:val="28"/>
          <w:szCs w:val="28"/>
        </w:rPr>
        <w:t xml:space="preserve">размещение механических транспортных средства (прицепы к ним) в не отведённых для этого </w:t>
      </w:r>
      <w:proofErr w:type="gramStart"/>
      <w:r w:rsidRPr="001D3E64">
        <w:rPr>
          <w:sz w:val="28"/>
          <w:szCs w:val="28"/>
        </w:rPr>
        <w:t>местах</w:t>
      </w:r>
      <w:proofErr w:type="gramEnd"/>
      <w:r w:rsidRPr="001D3E64">
        <w:rPr>
          <w:sz w:val="28"/>
          <w:szCs w:val="28"/>
        </w:rPr>
        <w:t xml:space="preserve"> и определить перечень должностных лиц органов местного самоуправления, уполномоченных составлять протоколы по статье 4</w:t>
      </w:r>
      <w:r w:rsidRPr="001D3E64">
        <w:rPr>
          <w:sz w:val="28"/>
          <w:szCs w:val="28"/>
          <w:vertAlign w:val="superscript"/>
        </w:rPr>
        <w:t>3</w:t>
      </w:r>
      <w:r w:rsidRPr="001D3E64">
        <w:rPr>
          <w:sz w:val="28"/>
          <w:szCs w:val="28"/>
        </w:rPr>
        <w:t xml:space="preserve"> Кодекса.</w:t>
      </w:r>
    </w:p>
    <w:p w:rsidR="002C06D1" w:rsidRPr="001D3E64" w:rsidRDefault="002C06D1" w:rsidP="002C06D1">
      <w:pPr>
        <w:ind w:right="-6"/>
        <w:jc w:val="both"/>
        <w:rPr>
          <w:sz w:val="28"/>
          <w:szCs w:val="28"/>
        </w:rPr>
      </w:pPr>
      <w:r w:rsidRPr="001D3E64">
        <w:rPr>
          <w:color w:val="000000"/>
          <w:sz w:val="28"/>
          <w:szCs w:val="28"/>
        </w:rPr>
        <w:tab/>
        <w:t>Аналогичные рекомендации были даны о</w:t>
      </w:r>
      <w:r w:rsidRPr="001D3E64">
        <w:rPr>
          <w:sz w:val="28"/>
          <w:szCs w:val="28"/>
        </w:rPr>
        <w:t xml:space="preserve">рганам местного самоуправления муниципальных образований Ульяновской области распоряжением Губернатора Ульяновской области от 16.07.2015 № 342-р. </w:t>
      </w:r>
      <w:r w:rsidRPr="001D3E64">
        <w:rPr>
          <w:color w:val="000000"/>
          <w:sz w:val="28"/>
          <w:szCs w:val="28"/>
        </w:rPr>
        <w:t xml:space="preserve">В настоящее время Министерством строительства, жилищно-коммунального комплекса и транспорта Ульяновской области издан приказ, которым </w:t>
      </w:r>
      <w:r w:rsidRPr="001D3E64">
        <w:rPr>
          <w:sz w:val="28"/>
          <w:szCs w:val="28"/>
        </w:rPr>
        <w:t xml:space="preserve">утверждены единые Правила благоустройства территорий поселений (городских округов) Ульяновской области и порядка </w:t>
      </w:r>
      <w:r w:rsidRPr="001D3E64">
        <w:rPr>
          <w:bCs/>
          <w:sz w:val="28"/>
          <w:szCs w:val="28"/>
        </w:rPr>
        <w:t>участия собственников зданий (помещений в них) и сооружений в благоустройстве прилегающих территорий.</w:t>
      </w:r>
    </w:p>
    <w:p w:rsidR="002C06D1" w:rsidRPr="001D3E64" w:rsidRDefault="002C06D1" w:rsidP="002C06D1">
      <w:pPr>
        <w:autoSpaceDE w:val="0"/>
        <w:autoSpaceDN w:val="0"/>
        <w:adjustRightInd w:val="0"/>
        <w:ind w:right="-5" w:firstLine="709"/>
        <w:jc w:val="both"/>
        <w:rPr>
          <w:sz w:val="28"/>
          <w:szCs w:val="28"/>
        </w:rPr>
      </w:pPr>
      <w:proofErr w:type="gramStart"/>
      <w:r w:rsidRPr="001D3E64">
        <w:rPr>
          <w:color w:val="000000"/>
          <w:sz w:val="28"/>
          <w:szCs w:val="28"/>
        </w:rPr>
        <w:t>Проекты Соглашения между МВД России и Правительством Ульяновской области о передаче МВД России части полномочий по составлению протоколов об административных правонарушениях, предусмотренных статьёй 4.1</w:t>
      </w:r>
      <w:r w:rsidRPr="001D3E64">
        <w:rPr>
          <w:sz w:val="28"/>
          <w:szCs w:val="28"/>
        </w:rPr>
        <w:t xml:space="preserve"> Кодекса «Нарушение требований в сфере обеспечения покоя граждан и тишины», п</w:t>
      </w:r>
      <w:r w:rsidRPr="001D3E64">
        <w:rPr>
          <w:color w:val="000000"/>
          <w:sz w:val="28"/>
          <w:szCs w:val="28"/>
        </w:rPr>
        <w:t>ротокола определения потребности в финансовых средствах</w:t>
      </w:r>
      <w:r w:rsidRPr="001D3E64">
        <w:rPr>
          <w:sz w:val="28"/>
          <w:szCs w:val="28"/>
        </w:rPr>
        <w:t xml:space="preserve"> и финансово-экономического обоснования к проекту протокола находится</w:t>
      </w:r>
      <w:r w:rsidRPr="001D3E64">
        <w:rPr>
          <w:color w:val="000000"/>
          <w:sz w:val="28"/>
          <w:szCs w:val="28"/>
        </w:rPr>
        <w:t xml:space="preserve"> в МВД </w:t>
      </w:r>
      <w:r w:rsidRPr="001D3E64">
        <w:rPr>
          <w:sz w:val="28"/>
          <w:szCs w:val="28"/>
        </w:rPr>
        <w:t>России на согласовании.</w:t>
      </w:r>
      <w:proofErr w:type="gramEnd"/>
    </w:p>
    <w:p w:rsidR="002C06D1" w:rsidRPr="001D3E64" w:rsidRDefault="002C06D1" w:rsidP="002C06D1">
      <w:pPr>
        <w:autoSpaceDE w:val="0"/>
        <w:autoSpaceDN w:val="0"/>
        <w:adjustRightInd w:val="0"/>
        <w:ind w:right="-6" w:firstLine="567"/>
        <w:jc w:val="both"/>
        <w:outlineLvl w:val="1"/>
        <w:rPr>
          <w:spacing w:val="-1"/>
          <w:sz w:val="28"/>
          <w:szCs w:val="28"/>
        </w:rPr>
      </w:pPr>
      <w:r w:rsidRPr="001D3E64">
        <w:rPr>
          <w:spacing w:val="-1"/>
          <w:sz w:val="28"/>
          <w:szCs w:val="28"/>
        </w:rPr>
        <w:t>Активизированы мероприятия по применению Кодекса Ульяновской области об административных правонарушениях. В 2015 году всеми уполномоченными органами составлено 2083 протокола об административных правонарушениях предусмотренных Кодексом (+ 10,4%), из них должностными лицами органов местного самоуправления составлено 1710 административных протоколов (+31,5%) или 82,1% от общего количества составленных протоколов.</w:t>
      </w:r>
    </w:p>
    <w:p w:rsidR="002C06D1" w:rsidRPr="001D3E64" w:rsidRDefault="002C06D1" w:rsidP="002C06D1">
      <w:pPr>
        <w:shd w:val="clear" w:color="auto" w:fill="FFFFFF"/>
        <w:ind w:right="-6" w:firstLine="567"/>
        <w:jc w:val="both"/>
        <w:rPr>
          <w:spacing w:val="-1"/>
          <w:sz w:val="28"/>
          <w:szCs w:val="28"/>
        </w:rPr>
      </w:pPr>
      <w:r w:rsidRPr="001D3E64">
        <w:rPr>
          <w:spacing w:val="-1"/>
          <w:sz w:val="28"/>
          <w:szCs w:val="28"/>
        </w:rPr>
        <w:t xml:space="preserve">Наиболее активно работа по применению Кодекса организована в городах Ульяновске и Димитровграде, Сурском, </w:t>
      </w:r>
      <w:proofErr w:type="spellStart"/>
      <w:r w:rsidRPr="001D3E64">
        <w:rPr>
          <w:spacing w:val="-1"/>
          <w:sz w:val="28"/>
          <w:szCs w:val="28"/>
        </w:rPr>
        <w:t>Сенгилеевском</w:t>
      </w:r>
      <w:proofErr w:type="spellEnd"/>
      <w:r w:rsidRPr="001D3E64">
        <w:rPr>
          <w:spacing w:val="-1"/>
          <w:sz w:val="28"/>
          <w:szCs w:val="28"/>
        </w:rPr>
        <w:t xml:space="preserve"> и </w:t>
      </w:r>
      <w:proofErr w:type="spellStart"/>
      <w:r w:rsidRPr="001D3E64">
        <w:rPr>
          <w:spacing w:val="-1"/>
          <w:sz w:val="28"/>
          <w:szCs w:val="28"/>
        </w:rPr>
        <w:t>Вешкаймском</w:t>
      </w:r>
      <w:proofErr w:type="spellEnd"/>
      <w:r w:rsidRPr="001D3E64">
        <w:rPr>
          <w:spacing w:val="-1"/>
          <w:sz w:val="28"/>
          <w:szCs w:val="28"/>
        </w:rPr>
        <w:t xml:space="preserve"> районах.</w:t>
      </w:r>
    </w:p>
    <w:p w:rsidR="002C06D1" w:rsidRPr="001D3E64" w:rsidRDefault="002C06D1" w:rsidP="002C06D1">
      <w:pPr>
        <w:ind w:firstLine="720"/>
        <w:jc w:val="both"/>
        <w:rPr>
          <w:color w:val="000000"/>
          <w:spacing w:val="-1"/>
          <w:sz w:val="28"/>
          <w:szCs w:val="28"/>
        </w:rPr>
      </w:pPr>
      <w:r w:rsidRPr="001D3E64">
        <w:rPr>
          <w:color w:val="000000"/>
          <w:spacing w:val="-1"/>
          <w:sz w:val="28"/>
          <w:szCs w:val="28"/>
        </w:rPr>
        <w:t xml:space="preserve">Мировыми судьями за 2015 год рассмотрено </w:t>
      </w:r>
      <w:r w:rsidRPr="001D3E64">
        <w:rPr>
          <w:spacing w:val="-1"/>
          <w:sz w:val="28"/>
          <w:szCs w:val="28"/>
        </w:rPr>
        <w:t xml:space="preserve">1662 </w:t>
      </w:r>
      <w:proofErr w:type="gramStart"/>
      <w:r w:rsidRPr="001D3E64">
        <w:rPr>
          <w:spacing w:val="-1"/>
          <w:sz w:val="28"/>
          <w:szCs w:val="28"/>
        </w:rPr>
        <w:t>административных</w:t>
      </w:r>
      <w:proofErr w:type="gramEnd"/>
      <w:r w:rsidRPr="001D3E64">
        <w:rPr>
          <w:spacing w:val="-1"/>
          <w:sz w:val="28"/>
          <w:szCs w:val="28"/>
        </w:rPr>
        <w:t xml:space="preserve"> протокола, по 1385</w:t>
      </w:r>
      <w:r w:rsidRPr="001D3E64">
        <w:rPr>
          <w:color w:val="000000"/>
          <w:spacing w:val="-1"/>
          <w:sz w:val="28"/>
          <w:szCs w:val="28"/>
        </w:rPr>
        <w:t xml:space="preserve"> материалам вынесены штрафные санкции. Сумма штрафных санкций, наложенных мировыми судьями за правонарушения, предусмотренные </w:t>
      </w:r>
      <w:r w:rsidRPr="001D3E64">
        <w:rPr>
          <w:sz w:val="28"/>
          <w:szCs w:val="28"/>
        </w:rPr>
        <w:t>Кодексом</w:t>
      </w:r>
      <w:r w:rsidRPr="001D3E64">
        <w:rPr>
          <w:color w:val="000000"/>
          <w:spacing w:val="-1"/>
          <w:sz w:val="28"/>
          <w:szCs w:val="28"/>
        </w:rPr>
        <w:t>, составила 7661400,0 рублей, взыскано до возбуждения исполнительного производства 806300,0 рублей.</w:t>
      </w:r>
    </w:p>
    <w:p w:rsidR="002C06D1" w:rsidRPr="001D3E64" w:rsidRDefault="002C06D1" w:rsidP="002C06D1">
      <w:pPr>
        <w:jc w:val="center"/>
        <w:rPr>
          <w:sz w:val="28"/>
          <w:szCs w:val="28"/>
        </w:rPr>
      </w:pPr>
    </w:p>
    <w:p w:rsidR="002C06D1" w:rsidRPr="001D3E64" w:rsidRDefault="002C06D1" w:rsidP="002C06D1">
      <w:pPr>
        <w:pStyle w:val="2"/>
        <w:spacing w:after="0" w:line="320" w:lineRule="exact"/>
        <w:ind w:left="0" w:firstLine="708"/>
        <w:jc w:val="both"/>
        <w:rPr>
          <w:sz w:val="28"/>
          <w:szCs w:val="28"/>
        </w:rPr>
      </w:pPr>
      <w:r w:rsidRPr="001D3E64">
        <w:rPr>
          <w:sz w:val="28"/>
          <w:szCs w:val="28"/>
        </w:rPr>
        <w:lastRenderedPageBreak/>
        <w:t xml:space="preserve">В 2015 году отделом по обеспечению деятельности комиссии по вопросам помилования управлением по вопросам общественной безопасности (далее – отдел) в соответствии с планом работы было организовано и проведено 8 заседаний комиссии по вопросам помилования. </w:t>
      </w:r>
    </w:p>
    <w:p w:rsidR="002C06D1" w:rsidRPr="001D3E64" w:rsidRDefault="002C06D1" w:rsidP="002C06D1">
      <w:pPr>
        <w:pStyle w:val="2"/>
        <w:spacing w:after="0" w:line="320" w:lineRule="exact"/>
        <w:ind w:left="0" w:firstLine="708"/>
        <w:jc w:val="both"/>
        <w:rPr>
          <w:sz w:val="28"/>
          <w:szCs w:val="28"/>
        </w:rPr>
      </w:pPr>
      <w:r w:rsidRPr="001D3E64">
        <w:rPr>
          <w:sz w:val="28"/>
          <w:szCs w:val="28"/>
        </w:rPr>
        <w:t xml:space="preserve">Материалы и ходатайства о помиловании подготовлены для рассмотрения на заседаниях комиссии  без нарушения порядка и сроков, установленных Указом Президента Российской Федерации от 28.12.2001 № 1500. </w:t>
      </w:r>
    </w:p>
    <w:p w:rsidR="002C06D1" w:rsidRPr="001D3E64" w:rsidRDefault="002C06D1" w:rsidP="002C06D1">
      <w:pPr>
        <w:pStyle w:val="2"/>
        <w:spacing w:after="0" w:line="320" w:lineRule="exact"/>
        <w:ind w:left="0" w:firstLine="708"/>
        <w:jc w:val="both"/>
        <w:rPr>
          <w:sz w:val="28"/>
          <w:szCs w:val="28"/>
        </w:rPr>
      </w:pPr>
      <w:r w:rsidRPr="001D3E64">
        <w:rPr>
          <w:sz w:val="28"/>
          <w:szCs w:val="28"/>
        </w:rPr>
        <w:t>На заседаниях комиссии было рассмотрено 55 ходатайств осуждённых о помиловании.</w:t>
      </w:r>
    </w:p>
    <w:p w:rsidR="002C06D1" w:rsidRPr="001D3E64" w:rsidRDefault="002C06D1" w:rsidP="002C06D1">
      <w:pPr>
        <w:spacing w:line="320" w:lineRule="exact"/>
        <w:ind w:firstLine="709"/>
        <w:jc w:val="both"/>
        <w:rPr>
          <w:sz w:val="28"/>
          <w:szCs w:val="28"/>
        </w:rPr>
      </w:pPr>
      <w:r w:rsidRPr="001D3E64">
        <w:rPr>
          <w:sz w:val="28"/>
          <w:szCs w:val="28"/>
        </w:rPr>
        <w:t xml:space="preserve">Подготовлено 55 проектов представлений Губернатора Ульяновской области на имя Президента Российской Федерации. </w:t>
      </w:r>
    </w:p>
    <w:p w:rsidR="002C06D1" w:rsidRPr="001D3E64" w:rsidRDefault="002C06D1" w:rsidP="002C06D1">
      <w:pPr>
        <w:ind w:firstLine="709"/>
        <w:jc w:val="both"/>
        <w:rPr>
          <w:sz w:val="28"/>
          <w:szCs w:val="28"/>
        </w:rPr>
      </w:pPr>
      <w:r w:rsidRPr="001D3E64">
        <w:rPr>
          <w:sz w:val="28"/>
          <w:szCs w:val="28"/>
        </w:rPr>
        <w:t>Все рассмотренные ходатайства осуждённых, материалы о помиловании, заключения комиссии и представления Губернатора области были направлены Президенту Российской Федерации для принятия окончательного решения.</w:t>
      </w:r>
    </w:p>
    <w:p w:rsidR="002C06D1" w:rsidRPr="00CC2D63" w:rsidRDefault="002C06D1" w:rsidP="002C06D1">
      <w:pPr>
        <w:ind w:firstLine="567"/>
        <w:jc w:val="both"/>
        <w:rPr>
          <w:sz w:val="28"/>
          <w:szCs w:val="28"/>
        </w:rPr>
      </w:pPr>
      <w:proofErr w:type="gramStart"/>
      <w:r w:rsidRPr="00F37643">
        <w:rPr>
          <w:sz w:val="28"/>
          <w:szCs w:val="28"/>
        </w:rPr>
        <w:t>По общему мнению, большое воздействие на снижение правонарушений со стороны отдельных групп населения (несовершеннолетние (-</w:t>
      </w:r>
      <w:r>
        <w:rPr>
          <w:sz w:val="28"/>
          <w:szCs w:val="28"/>
        </w:rPr>
        <w:t>9,7</w:t>
      </w:r>
      <w:r w:rsidRPr="00F37643">
        <w:rPr>
          <w:sz w:val="28"/>
          <w:szCs w:val="28"/>
        </w:rPr>
        <w:t>%), ранее судимые (-</w:t>
      </w:r>
      <w:r>
        <w:rPr>
          <w:sz w:val="28"/>
          <w:szCs w:val="28"/>
        </w:rPr>
        <w:t>5,8</w:t>
      </w:r>
      <w:r w:rsidRPr="00F37643">
        <w:rPr>
          <w:sz w:val="28"/>
          <w:szCs w:val="28"/>
        </w:rPr>
        <w:t xml:space="preserve">%) оказывают </w:t>
      </w:r>
      <w:r w:rsidRPr="00F37643">
        <w:rPr>
          <w:b/>
          <w:i/>
          <w:sz w:val="28"/>
          <w:szCs w:val="28"/>
        </w:rPr>
        <w:t>Единые дни профилактики правонарушений</w:t>
      </w:r>
      <w:r w:rsidRPr="00F37643">
        <w:rPr>
          <w:sz w:val="28"/>
          <w:szCs w:val="28"/>
        </w:rPr>
        <w:t xml:space="preserve">, </w:t>
      </w:r>
      <w:r w:rsidRPr="00CC2D63">
        <w:rPr>
          <w:sz w:val="28"/>
          <w:szCs w:val="28"/>
        </w:rPr>
        <w:t>проводимые ежемесячно во всех муниципальных образованиях области, с привлечением всего потенциала правоохранительных органов, органов государственной власти и местного самоуправления, комиссий по делам несовершеннолетних и защите их прав, частных охранных предприятий и служб безопасности, народных дружин, общественных организаций</w:t>
      </w:r>
      <w:proofErr w:type="gramEnd"/>
      <w:r w:rsidRPr="00CC2D63">
        <w:rPr>
          <w:sz w:val="28"/>
          <w:szCs w:val="28"/>
        </w:rPr>
        <w:t xml:space="preserve"> правоохранительной направленности. В целом в 2015 году было задействовано 13292 работников учреждений и ведомств системы профилактики.</w:t>
      </w:r>
    </w:p>
    <w:p w:rsidR="002C06D1" w:rsidRPr="00CC2D63" w:rsidRDefault="002C06D1" w:rsidP="002C06D1">
      <w:pPr>
        <w:ind w:firstLine="567"/>
        <w:jc w:val="both"/>
        <w:rPr>
          <w:sz w:val="28"/>
          <w:szCs w:val="28"/>
        </w:rPr>
      </w:pPr>
      <w:r w:rsidRPr="00CC2D63">
        <w:rPr>
          <w:sz w:val="28"/>
          <w:szCs w:val="28"/>
        </w:rPr>
        <w:t>В ходе мероприятий посещено более 2,2 тысяч семей несовершеннолетних, состоящих на профилактических учетах в органах внутренних дел, с участием детей и их родителей проведен</w:t>
      </w:r>
      <w:r>
        <w:rPr>
          <w:sz w:val="28"/>
          <w:szCs w:val="28"/>
        </w:rPr>
        <w:t>о</w:t>
      </w:r>
      <w:r w:rsidRPr="00CC2D63">
        <w:rPr>
          <w:sz w:val="28"/>
          <w:szCs w:val="28"/>
        </w:rPr>
        <w:t xml:space="preserve"> 4238 диспутов, лекториев, бесед.</w:t>
      </w:r>
    </w:p>
    <w:p w:rsidR="002C06D1" w:rsidRPr="00CC2D63" w:rsidRDefault="002C06D1" w:rsidP="002C06D1">
      <w:pPr>
        <w:ind w:firstLine="567"/>
        <w:jc w:val="both"/>
        <w:rPr>
          <w:sz w:val="28"/>
          <w:szCs w:val="28"/>
        </w:rPr>
      </w:pPr>
      <w:r w:rsidRPr="00CC2D63">
        <w:rPr>
          <w:sz w:val="28"/>
          <w:szCs w:val="28"/>
        </w:rPr>
        <w:t>С целью выявления нарушений миграционного законодательства проверен</w:t>
      </w:r>
      <w:r>
        <w:rPr>
          <w:sz w:val="28"/>
          <w:szCs w:val="28"/>
        </w:rPr>
        <w:t>а</w:t>
      </w:r>
      <w:r w:rsidRPr="00CC2D63">
        <w:rPr>
          <w:sz w:val="28"/>
          <w:szCs w:val="28"/>
        </w:rPr>
        <w:t xml:space="preserve"> 201 квартира с массовой регистрацией граждан, 1185 иностранных гражданин и лиц без гражданства.</w:t>
      </w:r>
    </w:p>
    <w:p w:rsidR="002C06D1" w:rsidRPr="00CC2D63" w:rsidRDefault="002C06D1" w:rsidP="002C06D1">
      <w:pPr>
        <w:ind w:firstLine="567"/>
        <w:jc w:val="both"/>
        <w:rPr>
          <w:sz w:val="28"/>
          <w:szCs w:val="28"/>
        </w:rPr>
      </w:pPr>
      <w:r w:rsidRPr="00CC2D63">
        <w:rPr>
          <w:sz w:val="28"/>
          <w:szCs w:val="28"/>
        </w:rPr>
        <w:t>На предмет соответствия нормам пожарной безопасности посещёно свыше 13 тысяч жилых домов, приняты меры по устранению выявленных недостатков.</w:t>
      </w:r>
    </w:p>
    <w:p w:rsidR="002C06D1" w:rsidRPr="008D6420" w:rsidRDefault="002C06D1" w:rsidP="002C06D1">
      <w:pPr>
        <w:ind w:right="-3" w:firstLine="567"/>
        <w:jc w:val="both"/>
        <w:rPr>
          <w:sz w:val="28"/>
          <w:szCs w:val="28"/>
        </w:rPr>
      </w:pPr>
      <w:proofErr w:type="gramStart"/>
      <w:r w:rsidRPr="008D6420">
        <w:rPr>
          <w:sz w:val="28"/>
          <w:szCs w:val="28"/>
        </w:rPr>
        <w:t xml:space="preserve">В целях предупреждения </w:t>
      </w:r>
      <w:r w:rsidRPr="008D6420">
        <w:rPr>
          <w:b/>
          <w:i/>
          <w:sz w:val="28"/>
          <w:szCs w:val="28"/>
        </w:rPr>
        <w:t>подростковой преступности</w:t>
      </w:r>
      <w:r w:rsidRPr="008D6420">
        <w:rPr>
          <w:sz w:val="28"/>
          <w:szCs w:val="28"/>
        </w:rPr>
        <w:t xml:space="preserve"> регионе в рамках оперативно-профилактического мероприятия «Подросток» проведены межведомственные операции в каникулярное время, Месячник по борьбе с пьянством несовершеннолетних, акции «Нет наркотикам!», «Все на борьбу с </w:t>
      </w:r>
      <w:proofErr w:type="spellStart"/>
      <w:r w:rsidRPr="008D6420">
        <w:rPr>
          <w:sz w:val="28"/>
          <w:szCs w:val="28"/>
        </w:rPr>
        <w:t>наркоагрессией</w:t>
      </w:r>
      <w:proofErr w:type="spellEnd"/>
      <w:r w:rsidRPr="008D6420">
        <w:rPr>
          <w:sz w:val="28"/>
          <w:szCs w:val="28"/>
        </w:rPr>
        <w:t>!», «Сообщи, где торгуют смертью!», «</w:t>
      </w:r>
      <w:proofErr w:type="spellStart"/>
      <w:r w:rsidRPr="008D6420">
        <w:rPr>
          <w:sz w:val="28"/>
          <w:szCs w:val="28"/>
        </w:rPr>
        <w:t>Условник</w:t>
      </w:r>
      <w:proofErr w:type="spellEnd"/>
      <w:r w:rsidRPr="008D6420">
        <w:rPr>
          <w:sz w:val="28"/>
          <w:szCs w:val="28"/>
        </w:rPr>
        <w:t>», «Группа», акции «Неделя мужества», «Равнение на подвиг», «Полицейский Дед Мороз», «Безопасное детство», «Дядя Степа полицейский».</w:t>
      </w:r>
      <w:proofErr w:type="gramEnd"/>
      <w:r w:rsidRPr="008D6420">
        <w:rPr>
          <w:sz w:val="28"/>
          <w:szCs w:val="28"/>
        </w:rPr>
        <w:t xml:space="preserve"> С участием общественности, активистов молодёжных организаций, ВУЗов и учащихся </w:t>
      </w:r>
      <w:r w:rsidRPr="008D6420">
        <w:rPr>
          <w:sz w:val="28"/>
          <w:szCs w:val="28"/>
        </w:rPr>
        <w:lastRenderedPageBreak/>
        <w:t>образовательных учреждений были проведены профилактические акции «Патруль трезвости», «22.00. Ваши дети дома?», по безопасности дорожного движения и другие.</w:t>
      </w:r>
    </w:p>
    <w:p w:rsidR="002C06D1" w:rsidRPr="008D6420" w:rsidRDefault="002C06D1" w:rsidP="002C06D1">
      <w:pPr>
        <w:ind w:right="-3" w:firstLine="567"/>
        <w:jc w:val="both"/>
        <w:rPr>
          <w:sz w:val="28"/>
          <w:szCs w:val="28"/>
        </w:rPr>
      </w:pPr>
      <w:r w:rsidRPr="008D6420">
        <w:rPr>
          <w:sz w:val="28"/>
          <w:szCs w:val="28"/>
        </w:rPr>
        <w:t xml:space="preserve">Одним из основных направлений профилактической работы является </w:t>
      </w:r>
      <w:r w:rsidRPr="008D6420">
        <w:rPr>
          <w:b/>
          <w:i/>
          <w:sz w:val="28"/>
          <w:szCs w:val="28"/>
        </w:rPr>
        <w:t>правовое воспитание</w:t>
      </w:r>
      <w:r w:rsidRPr="008D6420">
        <w:rPr>
          <w:sz w:val="28"/>
          <w:szCs w:val="28"/>
        </w:rPr>
        <w:t xml:space="preserve"> населения, особенно молодежи. Совместно с УМВД по Ульяновской области реализуется проект «Полицейские классы» (в 38 «полицейских» классах около 450 учеников), совместно с УФСКН проект «</w:t>
      </w:r>
      <w:proofErr w:type="spellStart"/>
      <w:r w:rsidRPr="008D6420">
        <w:rPr>
          <w:sz w:val="28"/>
          <w:szCs w:val="28"/>
        </w:rPr>
        <w:t>Наркопост</w:t>
      </w:r>
      <w:proofErr w:type="spellEnd"/>
      <w:r w:rsidRPr="008D6420">
        <w:rPr>
          <w:sz w:val="28"/>
          <w:szCs w:val="28"/>
        </w:rPr>
        <w:t>» в образовательных организациях, совм</w:t>
      </w:r>
      <w:r w:rsidRPr="008D6420">
        <w:rPr>
          <w:sz w:val="28"/>
          <w:szCs w:val="28"/>
        </w:rPr>
        <w:t>е</w:t>
      </w:r>
      <w:r w:rsidRPr="008D6420">
        <w:rPr>
          <w:sz w:val="28"/>
          <w:szCs w:val="28"/>
        </w:rPr>
        <w:t>стно с Ульяновским государственным университетом - проект «Молодежная пр</w:t>
      </w:r>
      <w:r w:rsidRPr="008D6420">
        <w:rPr>
          <w:sz w:val="28"/>
          <w:szCs w:val="28"/>
        </w:rPr>
        <w:t>а</w:t>
      </w:r>
      <w:r w:rsidRPr="008D6420">
        <w:rPr>
          <w:sz w:val="28"/>
          <w:szCs w:val="28"/>
        </w:rPr>
        <w:t>вовая академия» (100 учащихся 9-11 классов). В р.п. Карсун функционирует областное государстве</w:t>
      </w:r>
      <w:r w:rsidRPr="008D6420">
        <w:rPr>
          <w:sz w:val="28"/>
          <w:szCs w:val="28"/>
        </w:rPr>
        <w:t>н</w:t>
      </w:r>
      <w:r w:rsidRPr="008D6420">
        <w:rPr>
          <w:sz w:val="28"/>
          <w:szCs w:val="28"/>
        </w:rPr>
        <w:t xml:space="preserve">ное казённое образовательное учреждение </w:t>
      </w:r>
      <w:proofErr w:type="spellStart"/>
      <w:r w:rsidRPr="008D6420">
        <w:rPr>
          <w:sz w:val="28"/>
          <w:szCs w:val="28"/>
        </w:rPr>
        <w:t>Карсунская</w:t>
      </w:r>
      <w:proofErr w:type="spellEnd"/>
      <w:r w:rsidRPr="008D6420">
        <w:rPr>
          <w:sz w:val="28"/>
          <w:szCs w:val="28"/>
        </w:rPr>
        <w:t xml:space="preserve"> кадетская школа-интернат имени генерал-полковника </w:t>
      </w:r>
      <w:proofErr w:type="spellStart"/>
      <w:r w:rsidRPr="008D6420">
        <w:rPr>
          <w:sz w:val="28"/>
          <w:szCs w:val="28"/>
        </w:rPr>
        <w:t>В.С.Чечеватова</w:t>
      </w:r>
      <w:proofErr w:type="spellEnd"/>
      <w:r w:rsidRPr="008D6420">
        <w:rPr>
          <w:sz w:val="28"/>
          <w:szCs w:val="28"/>
        </w:rPr>
        <w:t xml:space="preserve"> «Симбирский к</w:t>
      </w:r>
      <w:r w:rsidRPr="008D6420">
        <w:rPr>
          <w:sz w:val="28"/>
          <w:szCs w:val="28"/>
        </w:rPr>
        <w:t>а</w:t>
      </w:r>
      <w:r w:rsidRPr="008D6420">
        <w:rPr>
          <w:sz w:val="28"/>
          <w:szCs w:val="28"/>
        </w:rPr>
        <w:t>детский корпус юстиции» для учащихся 5-11 классов.</w:t>
      </w:r>
    </w:p>
    <w:p w:rsidR="002C06D1" w:rsidRPr="008D6420" w:rsidRDefault="002C06D1" w:rsidP="002C06D1">
      <w:pPr>
        <w:ind w:firstLine="567"/>
        <w:jc w:val="both"/>
        <w:rPr>
          <w:sz w:val="28"/>
          <w:szCs w:val="28"/>
        </w:rPr>
      </w:pPr>
      <w:r w:rsidRPr="008D6420">
        <w:rPr>
          <w:sz w:val="28"/>
          <w:szCs w:val="28"/>
        </w:rPr>
        <w:t>За более 500 подростками, состоящими на учётах в ОВД, закреплены шефы-наставники из числа депутатского корпуса и уважаемых граждан области.</w:t>
      </w:r>
    </w:p>
    <w:p w:rsidR="002C06D1" w:rsidRPr="008D6420" w:rsidRDefault="002C06D1" w:rsidP="002C06D1">
      <w:pPr>
        <w:ind w:firstLine="567"/>
        <w:jc w:val="both"/>
        <w:rPr>
          <w:sz w:val="28"/>
          <w:szCs w:val="28"/>
        </w:rPr>
      </w:pPr>
      <w:r w:rsidRPr="008D6420">
        <w:rPr>
          <w:sz w:val="28"/>
          <w:szCs w:val="28"/>
        </w:rPr>
        <w:t xml:space="preserve">Ежегодно в период летней оздоровительной компании Правительством Ульяновской области совместно с сотрудниками полиции, </w:t>
      </w:r>
      <w:proofErr w:type="spellStart"/>
      <w:r w:rsidRPr="008D6420">
        <w:rPr>
          <w:sz w:val="28"/>
          <w:szCs w:val="28"/>
        </w:rPr>
        <w:t>госавтоинспекции</w:t>
      </w:r>
      <w:proofErr w:type="spellEnd"/>
      <w:r w:rsidRPr="008D6420">
        <w:rPr>
          <w:sz w:val="28"/>
          <w:szCs w:val="28"/>
        </w:rPr>
        <w:t xml:space="preserve">, </w:t>
      </w:r>
      <w:proofErr w:type="spellStart"/>
      <w:r w:rsidRPr="008D6420">
        <w:rPr>
          <w:sz w:val="28"/>
          <w:szCs w:val="28"/>
        </w:rPr>
        <w:t>наркоконтроля</w:t>
      </w:r>
      <w:proofErr w:type="spellEnd"/>
      <w:r w:rsidRPr="008D6420">
        <w:rPr>
          <w:sz w:val="28"/>
          <w:szCs w:val="28"/>
        </w:rPr>
        <w:t>, МЧС, здравоохранения и ассоциацией юристов России в ме</w:t>
      </w:r>
      <w:r w:rsidRPr="008D6420">
        <w:rPr>
          <w:sz w:val="28"/>
          <w:szCs w:val="28"/>
        </w:rPr>
        <w:t>с</w:t>
      </w:r>
      <w:r w:rsidRPr="008D6420">
        <w:rPr>
          <w:sz w:val="28"/>
          <w:szCs w:val="28"/>
        </w:rPr>
        <w:t>тах отдыха детей проводится акция «Летний правовой экспресс», которая охватывает до 70 тыс. детей. Большое количество молодёжи и студентов еж</w:t>
      </w:r>
      <w:r w:rsidRPr="008D6420">
        <w:rPr>
          <w:sz w:val="28"/>
          <w:szCs w:val="28"/>
        </w:rPr>
        <w:t>е</w:t>
      </w:r>
      <w:r w:rsidRPr="008D6420">
        <w:rPr>
          <w:sz w:val="28"/>
          <w:szCs w:val="28"/>
        </w:rPr>
        <w:t>годно принимают участие в подготовке и проведении мероприятий в рамках правового форума «</w:t>
      </w:r>
      <w:proofErr w:type="spellStart"/>
      <w:r w:rsidRPr="008D6420">
        <w:rPr>
          <w:sz w:val="28"/>
          <w:szCs w:val="28"/>
        </w:rPr>
        <w:t>ЮрВолга</w:t>
      </w:r>
      <w:proofErr w:type="spellEnd"/>
      <w:r w:rsidRPr="008D6420">
        <w:rPr>
          <w:sz w:val="28"/>
          <w:szCs w:val="28"/>
        </w:rPr>
        <w:t>».</w:t>
      </w:r>
    </w:p>
    <w:p w:rsidR="002C06D1" w:rsidRPr="008D6420" w:rsidRDefault="002C06D1" w:rsidP="002C06D1">
      <w:pPr>
        <w:ind w:firstLine="567"/>
        <w:jc w:val="both"/>
        <w:outlineLvl w:val="3"/>
        <w:rPr>
          <w:sz w:val="28"/>
          <w:szCs w:val="28"/>
        </w:rPr>
      </w:pPr>
      <w:r w:rsidRPr="008D6420">
        <w:rPr>
          <w:sz w:val="28"/>
          <w:szCs w:val="28"/>
        </w:rPr>
        <w:t>В соответствии с решением комиссии по проф</w:t>
      </w:r>
      <w:r w:rsidRPr="008D6420">
        <w:rPr>
          <w:sz w:val="28"/>
          <w:szCs w:val="28"/>
        </w:rPr>
        <w:t>и</w:t>
      </w:r>
      <w:r w:rsidRPr="008D6420">
        <w:rPr>
          <w:sz w:val="28"/>
          <w:szCs w:val="28"/>
        </w:rPr>
        <w:t>лактике правонарушений утверждён Стандарт безопасности образ</w:t>
      </w:r>
      <w:r w:rsidRPr="008D6420">
        <w:rPr>
          <w:sz w:val="28"/>
          <w:szCs w:val="28"/>
        </w:rPr>
        <w:t>о</w:t>
      </w:r>
      <w:r w:rsidRPr="008D6420">
        <w:rPr>
          <w:sz w:val="28"/>
          <w:szCs w:val="28"/>
        </w:rPr>
        <w:t>вательных организаций Ульяновской области.</w:t>
      </w:r>
    </w:p>
    <w:p w:rsidR="002C06D1" w:rsidRPr="00F37643" w:rsidRDefault="002C06D1" w:rsidP="002C06D1">
      <w:pPr>
        <w:ind w:firstLine="567"/>
        <w:jc w:val="both"/>
        <w:rPr>
          <w:sz w:val="28"/>
          <w:szCs w:val="28"/>
        </w:rPr>
      </w:pPr>
      <w:r w:rsidRPr="008D6420">
        <w:rPr>
          <w:sz w:val="28"/>
          <w:szCs w:val="28"/>
        </w:rPr>
        <w:t>Реализованные мероприятия позволили на 9,7% (с 517 до 467) снизить</w:t>
      </w:r>
      <w:r w:rsidRPr="00F37643">
        <w:rPr>
          <w:sz w:val="28"/>
          <w:szCs w:val="28"/>
        </w:rPr>
        <w:t xml:space="preserve"> количество преступлений, совершенных несовершеннолетними.</w:t>
      </w:r>
    </w:p>
    <w:p w:rsidR="002C06D1" w:rsidRDefault="002C06D1" w:rsidP="002C06D1">
      <w:pPr>
        <w:ind w:right="-3" w:firstLine="567"/>
        <w:jc w:val="both"/>
        <w:rPr>
          <w:sz w:val="28"/>
          <w:szCs w:val="28"/>
        </w:rPr>
      </w:pPr>
    </w:p>
    <w:p w:rsidR="002C06D1" w:rsidRDefault="002C06D1" w:rsidP="002C06D1">
      <w:pPr>
        <w:ind w:right="-3" w:firstLine="567"/>
        <w:jc w:val="both"/>
        <w:rPr>
          <w:sz w:val="28"/>
          <w:szCs w:val="28"/>
        </w:rPr>
      </w:pPr>
      <w:r w:rsidRPr="00F37643">
        <w:rPr>
          <w:sz w:val="28"/>
          <w:szCs w:val="28"/>
        </w:rPr>
        <w:t xml:space="preserve">Большое внимание уделялось </w:t>
      </w:r>
      <w:r w:rsidRPr="00F37643">
        <w:rPr>
          <w:b/>
          <w:i/>
          <w:sz w:val="28"/>
          <w:szCs w:val="28"/>
        </w:rPr>
        <w:t>привлечению гражданского общества</w:t>
      </w:r>
      <w:r w:rsidRPr="00F37643">
        <w:rPr>
          <w:sz w:val="28"/>
          <w:szCs w:val="28"/>
        </w:rPr>
        <w:t xml:space="preserve"> к проведению профилактических мероприятий. </w:t>
      </w:r>
    </w:p>
    <w:p w:rsidR="002C06D1" w:rsidRPr="002E5D09" w:rsidRDefault="002C06D1" w:rsidP="002C06D1">
      <w:pPr>
        <w:shd w:val="clear" w:color="auto" w:fill="FFFFFF"/>
        <w:spacing w:line="264" w:lineRule="auto"/>
        <w:ind w:firstLine="720"/>
        <w:jc w:val="both"/>
        <w:rPr>
          <w:sz w:val="28"/>
          <w:szCs w:val="28"/>
        </w:rPr>
      </w:pPr>
      <w:proofErr w:type="gramStart"/>
      <w:r w:rsidRPr="002E5D09">
        <w:rPr>
          <w:sz w:val="28"/>
          <w:szCs w:val="28"/>
        </w:rPr>
        <w:t>В результате принятых мер по</w:t>
      </w:r>
      <w:r>
        <w:rPr>
          <w:sz w:val="28"/>
          <w:szCs w:val="28"/>
        </w:rPr>
        <w:t xml:space="preserve"> </w:t>
      </w:r>
      <w:r w:rsidRPr="002E5D09">
        <w:rPr>
          <w:sz w:val="28"/>
          <w:szCs w:val="28"/>
        </w:rPr>
        <w:t xml:space="preserve">реализации Федерального Закона от 02.04.2014 № 44-ФЗ «Об участии граждан в охране общественного порядка» и  Закона Ульяновской области от 03.10.2014 № 147-ЗО «О правовом регулировании отдельных вопросов деятельности народных дружин» </w:t>
      </w:r>
      <w:r>
        <w:rPr>
          <w:sz w:val="28"/>
          <w:szCs w:val="28"/>
        </w:rPr>
        <w:t xml:space="preserve">в </w:t>
      </w:r>
      <w:r w:rsidRPr="002E5D09">
        <w:rPr>
          <w:sz w:val="28"/>
          <w:szCs w:val="28"/>
        </w:rPr>
        <w:t>2015 году количество дружин и дружинников по охране общественного порядка достигло</w:t>
      </w:r>
      <w:r>
        <w:rPr>
          <w:sz w:val="28"/>
          <w:szCs w:val="28"/>
        </w:rPr>
        <w:t xml:space="preserve"> </w:t>
      </w:r>
      <w:r w:rsidRPr="002E5D09">
        <w:rPr>
          <w:sz w:val="28"/>
          <w:szCs w:val="28"/>
        </w:rPr>
        <w:t xml:space="preserve">1255 дружинников </w:t>
      </w:r>
      <w:r>
        <w:rPr>
          <w:sz w:val="28"/>
          <w:szCs w:val="28"/>
        </w:rPr>
        <w:t xml:space="preserve">(по итогам 2014 года – 750) </w:t>
      </w:r>
      <w:r w:rsidRPr="002E5D09">
        <w:rPr>
          <w:sz w:val="28"/>
          <w:szCs w:val="28"/>
        </w:rPr>
        <w:t>в составе 53 дружин.</w:t>
      </w:r>
      <w:proofErr w:type="gramEnd"/>
    </w:p>
    <w:p w:rsidR="002C06D1" w:rsidRDefault="002C06D1" w:rsidP="002C06D1">
      <w:pPr>
        <w:shd w:val="clear" w:color="auto" w:fill="FFFFFF"/>
        <w:spacing w:line="264" w:lineRule="auto"/>
        <w:ind w:firstLine="720"/>
        <w:jc w:val="both"/>
        <w:rPr>
          <w:sz w:val="28"/>
          <w:szCs w:val="28"/>
        </w:rPr>
      </w:pPr>
      <w:r w:rsidRPr="00990F9A">
        <w:rPr>
          <w:sz w:val="28"/>
          <w:szCs w:val="28"/>
        </w:rPr>
        <w:t xml:space="preserve">В ходе проведения профилактических мероприятий за 12 месяцев 2015 года с участием дружинников раскрыто 52 преступления, составлено 2709 административных протоколов. В охране общественного порядка приняли участие 14880 народных дружинников, из них 6219 при проведении массовых мероприятий, с участковыми уполномоченными полиции – 6640, патрульно-постовой службой – 848, ГИБДД – 91, другими службами – 1073. </w:t>
      </w:r>
    </w:p>
    <w:p w:rsidR="002C06D1" w:rsidRPr="007404C0" w:rsidRDefault="002C06D1" w:rsidP="002C06D1">
      <w:pPr>
        <w:shd w:val="clear" w:color="auto" w:fill="FFFFFF"/>
        <w:ind w:firstLine="709"/>
        <w:jc w:val="both"/>
        <w:rPr>
          <w:sz w:val="28"/>
          <w:szCs w:val="28"/>
        </w:rPr>
      </w:pPr>
      <w:r w:rsidRPr="007404C0">
        <w:rPr>
          <w:sz w:val="28"/>
          <w:szCs w:val="28"/>
        </w:rPr>
        <w:lastRenderedPageBreak/>
        <w:t xml:space="preserve">Активное участие дружинники принимали при проведении профилактических мероприятий  с различными группами населения, а также в областных и муниципальных акциях по формированию безопасной жизнедеятельности  и здорового образа жизни. Особый акцент был сделан на обеспечение дежурств в местах массового пребывания граждан, работу с несовершеннолетними и </w:t>
      </w:r>
      <w:proofErr w:type="spellStart"/>
      <w:r w:rsidRPr="007404C0">
        <w:rPr>
          <w:sz w:val="28"/>
          <w:szCs w:val="28"/>
        </w:rPr>
        <w:t>подучетными</w:t>
      </w:r>
      <w:proofErr w:type="spellEnd"/>
      <w:r w:rsidRPr="007404C0">
        <w:rPr>
          <w:sz w:val="28"/>
          <w:szCs w:val="28"/>
        </w:rPr>
        <w:t xml:space="preserve"> гражданами. </w:t>
      </w:r>
    </w:p>
    <w:p w:rsidR="002C06D1" w:rsidRPr="00990F9A" w:rsidRDefault="002C06D1" w:rsidP="002C06D1">
      <w:pPr>
        <w:ind w:firstLine="709"/>
        <w:jc w:val="both"/>
        <w:rPr>
          <w:sz w:val="28"/>
          <w:szCs w:val="28"/>
        </w:rPr>
      </w:pPr>
      <w:r>
        <w:rPr>
          <w:sz w:val="28"/>
          <w:szCs w:val="28"/>
        </w:rPr>
        <w:t xml:space="preserve">По итогам 2015 года за оказание содействия органам внутренних дел и иным правоохранительным органам более 1000 (на начало марта 2016 года) </w:t>
      </w:r>
      <w:r w:rsidRPr="007404C0">
        <w:rPr>
          <w:sz w:val="28"/>
          <w:szCs w:val="28"/>
        </w:rPr>
        <w:t xml:space="preserve">народных дружинников в соответствии с Законом Ульяновской области от 03.10.2014 № 147-ЗО «О правовом регулировании отдельных вопросов деятельности народных дружин» подали </w:t>
      </w:r>
      <w:r>
        <w:rPr>
          <w:sz w:val="28"/>
          <w:szCs w:val="28"/>
        </w:rPr>
        <w:t>документы</w:t>
      </w:r>
      <w:r w:rsidRPr="007404C0">
        <w:rPr>
          <w:sz w:val="28"/>
          <w:szCs w:val="28"/>
        </w:rPr>
        <w:t xml:space="preserve"> на в</w:t>
      </w:r>
      <w:r>
        <w:rPr>
          <w:sz w:val="28"/>
          <w:szCs w:val="28"/>
        </w:rPr>
        <w:t>ыплаты мер социальной поддержки.</w:t>
      </w:r>
      <w:r w:rsidRPr="007404C0">
        <w:rPr>
          <w:sz w:val="28"/>
          <w:szCs w:val="28"/>
        </w:rPr>
        <w:t xml:space="preserve"> </w:t>
      </w:r>
    </w:p>
    <w:p w:rsidR="002C06D1" w:rsidRPr="00990F9A" w:rsidRDefault="002C06D1" w:rsidP="002C06D1">
      <w:pPr>
        <w:shd w:val="clear" w:color="auto" w:fill="FFFFFF"/>
        <w:spacing w:line="264" w:lineRule="auto"/>
        <w:ind w:firstLine="720"/>
        <w:jc w:val="both"/>
        <w:rPr>
          <w:sz w:val="28"/>
          <w:szCs w:val="28"/>
        </w:rPr>
      </w:pPr>
      <w:r w:rsidRPr="00990F9A">
        <w:rPr>
          <w:sz w:val="28"/>
          <w:szCs w:val="28"/>
        </w:rPr>
        <w:t>В рамках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народные дружины обеспечены удостоверениями дружинника, нарукавными повязками и комплектами юридической литературы.</w:t>
      </w:r>
    </w:p>
    <w:p w:rsidR="002C06D1" w:rsidRPr="00990F9A" w:rsidRDefault="002C06D1" w:rsidP="002C06D1">
      <w:pPr>
        <w:shd w:val="clear" w:color="auto" w:fill="FFFFFF"/>
        <w:spacing w:line="264" w:lineRule="auto"/>
        <w:ind w:firstLine="720"/>
        <w:jc w:val="both"/>
        <w:rPr>
          <w:sz w:val="28"/>
          <w:szCs w:val="28"/>
        </w:rPr>
      </w:pPr>
      <w:r>
        <w:rPr>
          <w:sz w:val="28"/>
          <w:szCs w:val="28"/>
        </w:rPr>
        <w:t xml:space="preserve">В сентябре 2015 года </w:t>
      </w:r>
      <w:r w:rsidRPr="00990F9A">
        <w:rPr>
          <w:sz w:val="28"/>
          <w:szCs w:val="28"/>
        </w:rPr>
        <w:t>на базе учебного центра УМВД России по Ульяновской области</w:t>
      </w:r>
      <w:r>
        <w:rPr>
          <w:sz w:val="28"/>
          <w:szCs w:val="28"/>
        </w:rPr>
        <w:t xml:space="preserve"> п</w:t>
      </w:r>
      <w:r w:rsidRPr="00990F9A">
        <w:rPr>
          <w:sz w:val="28"/>
          <w:szCs w:val="28"/>
        </w:rPr>
        <w:t xml:space="preserve">роведено обучение </w:t>
      </w:r>
      <w:r>
        <w:rPr>
          <w:sz w:val="28"/>
          <w:szCs w:val="28"/>
        </w:rPr>
        <w:t xml:space="preserve">1040 </w:t>
      </w:r>
      <w:r w:rsidRPr="00990F9A">
        <w:rPr>
          <w:sz w:val="28"/>
          <w:szCs w:val="28"/>
        </w:rPr>
        <w:t>дружинников.</w:t>
      </w:r>
    </w:p>
    <w:p w:rsidR="002C06D1" w:rsidRPr="00F37643" w:rsidRDefault="002C06D1" w:rsidP="002C06D1">
      <w:pPr>
        <w:ind w:right="-3" w:firstLine="567"/>
        <w:jc w:val="both"/>
        <w:rPr>
          <w:sz w:val="28"/>
          <w:szCs w:val="28"/>
        </w:rPr>
      </w:pPr>
      <w:r w:rsidRPr="00F37643">
        <w:rPr>
          <w:sz w:val="28"/>
          <w:szCs w:val="28"/>
        </w:rPr>
        <w:t>Победители</w:t>
      </w:r>
      <w:r w:rsidRPr="00F37643">
        <w:rPr>
          <w:spacing w:val="8"/>
          <w:sz w:val="28"/>
          <w:szCs w:val="28"/>
        </w:rPr>
        <w:t xml:space="preserve"> </w:t>
      </w:r>
      <w:r w:rsidRPr="00F37643">
        <w:rPr>
          <w:sz w:val="28"/>
          <w:szCs w:val="28"/>
        </w:rPr>
        <w:t>областных конкурсов «Лучшая дружина» и «Лучший дружинник» были награждены Губернатором денежными премиями и призами.</w:t>
      </w:r>
    </w:p>
    <w:p w:rsidR="002C06D1" w:rsidRPr="00F37643" w:rsidRDefault="002C06D1" w:rsidP="002C06D1">
      <w:pPr>
        <w:ind w:firstLine="709"/>
        <w:jc w:val="both"/>
        <w:rPr>
          <w:sz w:val="28"/>
          <w:szCs w:val="28"/>
        </w:rPr>
      </w:pPr>
      <w:r w:rsidRPr="00F37643">
        <w:rPr>
          <w:sz w:val="28"/>
          <w:szCs w:val="28"/>
        </w:rPr>
        <w:t xml:space="preserve">Принимались меры по профилактике </w:t>
      </w:r>
      <w:r w:rsidRPr="00F37643">
        <w:rPr>
          <w:b/>
          <w:i/>
          <w:sz w:val="28"/>
          <w:szCs w:val="28"/>
        </w:rPr>
        <w:t>незаконного оборота оружия</w:t>
      </w:r>
      <w:r w:rsidRPr="00F37643">
        <w:rPr>
          <w:sz w:val="28"/>
          <w:szCs w:val="28"/>
        </w:rPr>
        <w:t xml:space="preserve"> и совершения правонарушений с его использованием.</w:t>
      </w:r>
    </w:p>
    <w:p w:rsidR="002C06D1" w:rsidRDefault="002C06D1" w:rsidP="002C06D1">
      <w:pPr>
        <w:ind w:firstLine="709"/>
        <w:jc w:val="both"/>
        <w:rPr>
          <w:sz w:val="28"/>
          <w:szCs w:val="28"/>
        </w:rPr>
      </w:pPr>
      <w:r w:rsidRPr="00F37643">
        <w:rPr>
          <w:sz w:val="28"/>
          <w:szCs w:val="28"/>
        </w:rPr>
        <w:t xml:space="preserve">В соответствии с постановлением Правительства Ульяновской области от 24.04.2013 № 149-П получили выплаты из областного бюджета </w:t>
      </w:r>
      <w:r>
        <w:rPr>
          <w:sz w:val="28"/>
          <w:szCs w:val="28"/>
        </w:rPr>
        <w:t>97,5</w:t>
      </w:r>
      <w:r w:rsidRPr="00F37643">
        <w:rPr>
          <w:sz w:val="28"/>
          <w:szCs w:val="28"/>
        </w:rPr>
        <w:t xml:space="preserve"> </w:t>
      </w:r>
      <w:r>
        <w:rPr>
          <w:sz w:val="28"/>
          <w:szCs w:val="28"/>
        </w:rPr>
        <w:t xml:space="preserve">тыс. </w:t>
      </w:r>
      <w:r w:rsidRPr="00F37643">
        <w:rPr>
          <w:sz w:val="28"/>
          <w:szCs w:val="28"/>
        </w:rPr>
        <w:t xml:space="preserve">рублей </w:t>
      </w:r>
      <w:r>
        <w:rPr>
          <w:sz w:val="28"/>
          <w:szCs w:val="28"/>
        </w:rPr>
        <w:t>20</w:t>
      </w:r>
      <w:r w:rsidRPr="00F37643">
        <w:rPr>
          <w:sz w:val="28"/>
          <w:szCs w:val="28"/>
        </w:rPr>
        <w:t xml:space="preserve"> жителей Ульяновской области за добровольно сданные на утилизацию </w:t>
      </w:r>
      <w:r>
        <w:rPr>
          <w:sz w:val="28"/>
          <w:szCs w:val="28"/>
        </w:rPr>
        <w:t>2</w:t>
      </w:r>
      <w:r w:rsidRPr="00F37643">
        <w:rPr>
          <w:sz w:val="28"/>
          <w:szCs w:val="28"/>
        </w:rPr>
        <w:t xml:space="preserve"> единицы боевого ручного стрелкового оружия, </w:t>
      </w:r>
      <w:r>
        <w:rPr>
          <w:sz w:val="28"/>
          <w:szCs w:val="28"/>
        </w:rPr>
        <w:t>2</w:t>
      </w:r>
      <w:r w:rsidRPr="00F37643">
        <w:rPr>
          <w:sz w:val="28"/>
          <w:szCs w:val="28"/>
        </w:rPr>
        <w:t xml:space="preserve">0 единиц гражданского огнестрельного оружия, </w:t>
      </w:r>
      <w:r>
        <w:rPr>
          <w:sz w:val="28"/>
          <w:szCs w:val="28"/>
        </w:rPr>
        <w:t>1</w:t>
      </w:r>
      <w:r w:rsidRPr="00F37643">
        <w:rPr>
          <w:sz w:val="28"/>
          <w:szCs w:val="28"/>
        </w:rPr>
        <w:t xml:space="preserve"> единицы газового оружия, </w:t>
      </w:r>
      <w:r>
        <w:rPr>
          <w:sz w:val="28"/>
          <w:szCs w:val="28"/>
        </w:rPr>
        <w:t>124</w:t>
      </w:r>
      <w:r w:rsidRPr="00F37643">
        <w:rPr>
          <w:sz w:val="28"/>
          <w:szCs w:val="28"/>
        </w:rPr>
        <w:t xml:space="preserve"> патрон</w:t>
      </w:r>
      <w:r>
        <w:rPr>
          <w:sz w:val="28"/>
          <w:szCs w:val="28"/>
        </w:rPr>
        <w:t>ов</w:t>
      </w:r>
      <w:r w:rsidRPr="00F37643">
        <w:rPr>
          <w:sz w:val="28"/>
          <w:szCs w:val="28"/>
        </w:rPr>
        <w:t xml:space="preserve"> к огнестрельному оружию.</w:t>
      </w:r>
    </w:p>
    <w:p w:rsidR="002C06D1" w:rsidRDefault="002C06D1" w:rsidP="002C06D1">
      <w:pPr>
        <w:ind w:firstLine="709"/>
        <w:jc w:val="both"/>
        <w:rPr>
          <w:sz w:val="28"/>
          <w:szCs w:val="28"/>
        </w:rPr>
      </w:pPr>
    </w:p>
    <w:p w:rsidR="002C06D1" w:rsidRPr="00F37643" w:rsidRDefault="002C06D1" w:rsidP="002C06D1">
      <w:pPr>
        <w:ind w:firstLine="709"/>
        <w:jc w:val="both"/>
        <w:rPr>
          <w:sz w:val="28"/>
          <w:szCs w:val="28"/>
        </w:rPr>
      </w:pPr>
    </w:p>
    <w:p w:rsidR="002C06D1" w:rsidRPr="00F37643" w:rsidRDefault="002C06D1" w:rsidP="002C06D1">
      <w:pPr>
        <w:ind w:firstLine="720"/>
        <w:jc w:val="both"/>
        <w:rPr>
          <w:b/>
          <w:spacing w:val="-8"/>
          <w:sz w:val="28"/>
          <w:szCs w:val="28"/>
        </w:rPr>
      </w:pPr>
      <w:r w:rsidRPr="00F37643">
        <w:rPr>
          <w:b/>
          <w:spacing w:val="-8"/>
          <w:sz w:val="28"/>
          <w:szCs w:val="28"/>
        </w:rPr>
        <w:t>Обеспечение безопасности дорожного движения.</w:t>
      </w:r>
    </w:p>
    <w:p w:rsidR="002C06D1" w:rsidRPr="00F37643" w:rsidRDefault="002C06D1" w:rsidP="002C06D1">
      <w:pPr>
        <w:ind w:firstLine="720"/>
        <w:jc w:val="both"/>
        <w:rPr>
          <w:b/>
          <w:i/>
          <w:spacing w:val="-8"/>
          <w:sz w:val="28"/>
          <w:szCs w:val="28"/>
        </w:rPr>
      </w:pPr>
      <w:r w:rsidRPr="00F37643">
        <w:rPr>
          <w:spacing w:val="-8"/>
          <w:sz w:val="28"/>
          <w:szCs w:val="28"/>
        </w:rPr>
        <w:t xml:space="preserve">На постоянном контроле находились вопросы обеспечения </w:t>
      </w:r>
      <w:r w:rsidRPr="00F37643">
        <w:rPr>
          <w:b/>
          <w:i/>
          <w:spacing w:val="-8"/>
          <w:sz w:val="28"/>
          <w:szCs w:val="28"/>
        </w:rPr>
        <w:t>безопасности дорожного движения.</w:t>
      </w:r>
    </w:p>
    <w:p w:rsidR="002C06D1" w:rsidRPr="00F37643" w:rsidRDefault="002C06D1" w:rsidP="002C06D1">
      <w:pPr>
        <w:ind w:firstLine="720"/>
        <w:jc w:val="both"/>
        <w:rPr>
          <w:spacing w:val="-8"/>
          <w:sz w:val="28"/>
          <w:szCs w:val="28"/>
        </w:rPr>
      </w:pPr>
      <w:r w:rsidRPr="00F37643">
        <w:rPr>
          <w:spacing w:val="-8"/>
          <w:sz w:val="28"/>
          <w:szCs w:val="28"/>
        </w:rPr>
        <w:t>В целом принимаемые меры позволили переломить ситуацию с гибелью и травматизмом на дорогах региона. В сравнении с 201</w:t>
      </w:r>
      <w:r>
        <w:rPr>
          <w:spacing w:val="-8"/>
          <w:sz w:val="28"/>
          <w:szCs w:val="28"/>
        </w:rPr>
        <w:t>4</w:t>
      </w:r>
      <w:r w:rsidRPr="00F37643">
        <w:rPr>
          <w:spacing w:val="-8"/>
          <w:sz w:val="28"/>
          <w:szCs w:val="28"/>
        </w:rPr>
        <w:t xml:space="preserve"> годом меньше на </w:t>
      </w:r>
      <w:r>
        <w:rPr>
          <w:spacing w:val="-8"/>
          <w:sz w:val="28"/>
          <w:szCs w:val="28"/>
        </w:rPr>
        <w:t>10,3</w:t>
      </w:r>
      <w:r w:rsidRPr="00F37643">
        <w:rPr>
          <w:spacing w:val="-8"/>
          <w:sz w:val="28"/>
          <w:szCs w:val="28"/>
        </w:rPr>
        <w:t>% совершено дорожно-транспортных происшествий с пострадавшими (</w:t>
      </w:r>
      <w:r>
        <w:rPr>
          <w:spacing w:val="-8"/>
          <w:sz w:val="28"/>
          <w:szCs w:val="28"/>
        </w:rPr>
        <w:t>1665</w:t>
      </w:r>
      <w:r w:rsidRPr="00F37643">
        <w:rPr>
          <w:spacing w:val="-8"/>
          <w:sz w:val="28"/>
          <w:szCs w:val="28"/>
        </w:rPr>
        <w:t xml:space="preserve">). При этом количество погибших снизилось на </w:t>
      </w:r>
      <w:r>
        <w:rPr>
          <w:spacing w:val="-8"/>
          <w:sz w:val="28"/>
          <w:szCs w:val="28"/>
        </w:rPr>
        <w:t>12,6</w:t>
      </w:r>
      <w:r w:rsidRPr="00F37643">
        <w:rPr>
          <w:spacing w:val="-8"/>
          <w:sz w:val="28"/>
          <w:szCs w:val="28"/>
        </w:rPr>
        <w:t xml:space="preserve">% (с </w:t>
      </w:r>
      <w:r>
        <w:rPr>
          <w:spacing w:val="-8"/>
          <w:sz w:val="28"/>
          <w:szCs w:val="28"/>
        </w:rPr>
        <w:t>223</w:t>
      </w:r>
      <w:r w:rsidRPr="00F37643">
        <w:rPr>
          <w:spacing w:val="-8"/>
          <w:sz w:val="28"/>
          <w:szCs w:val="28"/>
        </w:rPr>
        <w:t xml:space="preserve"> до </w:t>
      </w:r>
      <w:r>
        <w:rPr>
          <w:spacing w:val="-8"/>
          <w:sz w:val="28"/>
          <w:szCs w:val="28"/>
        </w:rPr>
        <w:t>195</w:t>
      </w:r>
      <w:r w:rsidRPr="00F37643">
        <w:rPr>
          <w:spacing w:val="-8"/>
          <w:sz w:val="28"/>
          <w:szCs w:val="28"/>
        </w:rPr>
        <w:t xml:space="preserve">), а пострадавших – на </w:t>
      </w:r>
      <w:r>
        <w:rPr>
          <w:spacing w:val="-8"/>
          <w:sz w:val="28"/>
          <w:szCs w:val="28"/>
        </w:rPr>
        <w:t>14,0</w:t>
      </w:r>
      <w:r w:rsidRPr="00F37643">
        <w:rPr>
          <w:spacing w:val="-8"/>
          <w:sz w:val="28"/>
          <w:szCs w:val="28"/>
        </w:rPr>
        <w:t>% (</w:t>
      </w:r>
      <w:r>
        <w:rPr>
          <w:spacing w:val="-8"/>
          <w:sz w:val="28"/>
          <w:szCs w:val="28"/>
        </w:rPr>
        <w:t>2451</w:t>
      </w:r>
      <w:r w:rsidRPr="00F37643">
        <w:rPr>
          <w:spacing w:val="-8"/>
          <w:sz w:val="28"/>
          <w:szCs w:val="28"/>
        </w:rPr>
        <w:t xml:space="preserve"> до </w:t>
      </w:r>
      <w:r>
        <w:rPr>
          <w:spacing w:val="-8"/>
          <w:sz w:val="28"/>
          <w:szCs w:val="28"/>
        </w:rPr>
        <w:t>2107</w:t>
      </w:r>
      <w:r w:rsidRPr="00F37643">
        <w:rPr>
          <w:spacing w:val="-8"/>
          <w:sz w:val="28"/>
          <w:szCs w:val="28"/>
        </w:rPr>
        <w:t>).</w:t>
      </w:r>
    </w:p>
    <w:p w:rsidR="002C06D1" w:rsidRPr="00F37643" w:rsidRDefault="002C06D1" w:rsidP="002C06D1">
      <w:pPr>
        <w:ind w:firstLine="720"/>
        <w:jc w:val="both"/>
        <w:rPr>
          <w:spacing w:val="-8"/>
          <w:sz w:val="28"/>
          <w:szCs w:val="28"/>
        </w:rPr>
      </w:pPr>
      <w:r w:rsidRPr="00F37643">
        <w:rPr>
          <w:spacing w:val="-8"/>
          <w:sz w:val="28"/>
          <w:szCs w:val="28"/>
        </w:rPr>
        <w:t xml:space="preserve">Количество ДТП с участием детей сократилось на </w:t>
      </w:r>
      <w:r>
        <w:rPr>
          <w:spacing w:val="-8"/>
          <w:sz w:val="28"/>
          <w:szCs w:val="28"/>
        </w:rPr>
        <w:t>15,9</w:t>
      </w:r>
      <w:r w:rsidRPr="00F37643">
        <w:rPr>
          <w:spacing w:val="-8"/>
          <w:sz w:val="28"/>
          <w:szCs w:val="28"/>
        </w:rPr>
        <w:t xml:space="preserve">% (с </w:t>
      </w:r>
      <w:r>
        <w:rPr>
          <w:spacing w:val="-8"/>
          <w:sz w:val="28"/>
          <w:szCs w:val="28"/>
        </w:rPr>
        <w:t>164</w:t>
      </w:r>
      <w:r w:rsidRPr="00F37643">
        <w:rPr>
          <w:spacing w:val="-8"/>
          <w:sz w:val="28"/>
          <w:szCs w:val="28"/>
        </w:rPr>
        <w:t xml:space="preserve"> до </w:t>
      </w:r>
      <w:r>
        <w:rPr>
          <w:spacing w:val="-8"/>
          <w:sz w:val="28"/>
          <w:szCs w:val="28"/>
        </w:rPr>
        <w:t>138</w:t>
      </w:r>
      <w:r w:rsidRPr="00F37643">
        <w:rPr>
          <w:spacing w:val="-8"/>
          <w:sz w:val="28"/>
          <w:szCs w:val="28"/>
        </w:rPr>
        <w:t xml:space="preserve">), число погибших детей </w:t>
      </w:r>
      <w:r>
        <w:rPr>
          <w:spacing w:val="-8"/>
          <w:sz w:val="28"/>
          <w:szCs w:val="28"/>
        </w:rPr>
        <w:t>снизилось на 44,4%</w:t>
      </w:r>
      <w:r w:rsidRPr="00F37643">
        <w:rPr>
          <w:spacing w:val="-8"/>
          <w:sz w:val="28"/>
          <w:szCs w:val="28"/>
        </w:rPr>
        <w:t xml:space="preserve"> </w:t>
      </w:r>
      <w:r>
        <w:rPr>
          <w:spacing w:val="-8"/>
          <w:sz w:val="28"/>
          <w:szCs w:val="28"/>
        </w:rPr>
        <w:t>(</w:t>
      </w:r>
      <w:r w:rsidRPr="00F37643">
        <w:rPr>
          <w:spacing w:val="-8"/>
          <w:sz w:val="28"/>
          <w:szCs w:val="28"/>
        </w:rPr>
        <w:t xml:space="preserve">с </w:t>
      </w:r>
      <w:r>
        <w:rPr>
          <w:spacing w:val="-8"/>
          <w:sz w:val="28"/>
          <w:szCs w:val="28"/>
        </w:rPr>
        <w:t>9</w:t>
      </w:r>
      <w:r w:rsidRPr="00F37643">
        <w:rPr>
          <w:spacing w:val="-8"/>
          <w:sz w:val="28"/>
          <w:szCs w:val="28"/>
        </w:rPr>
        <w:t xml:space="preserve"> до </w:t>
      </w:r>
      <w:r>
        <w:rPr>
          <w:spacing w:val="-8"/>
          <w:sz w:val="28"/>
          <w:szCs w:val="28"/>
        </w:rPr>
        <w:t xml:space="preserve">5), </w:t>
      </w:r>
      <w:r w:rsidRPr="00F37643">
        <w:rPr>
          <w:spacing w:val="-8"/>
          <w:sz w:val="28"/>
          <w:szCs w:val="28"/>
        </w:rPr>
        <w:t xml:space="preserve">раненых </w:t>
      </w:r>
      <w:proofErr w:type="gramStart"/>
      <w:r w:rsidRPr="00F37643">
        <w:rPr>
          <w:spacing w:val="-8"/>
          <w:sz w:val="28"/>
          <w:szCs w:val="28"/>
        </w:rPr>
        <w:t>на</w:t>
      </w:r>
      <w:proofErr w:type="gramEnd"/>
      <w:r w:rsidRPr="00F37643">
        <w:rPr>
          <w:spacing w:val="-8"/>
          <w:sz w:val="28"/>
          <w:szCs w:val="28"/>
        </w:rPr>
        <w:t xml:space="preserve"> -</w:t>
      </w:r>
      <w:r>
        <w:rPr>
          <w:spacing w:val="-8"/>
          <w:sz w:val="28"/>
          <w:szCs w:val="28"/>
        </w:rPr>
        <w:t>15,6</w:t>
      </w:r>
      <w:r w:rsidRPr="00F37643">
        <w:rPr>
          <w:spacing w:val="-8"/>
          <w:sz w:val="28"/>
          <w:szCs w:val="28"/>
        </w:rPr>
        <w:t xml:space="preserve">% (с </w:t>
      </w:r>
      <w:r>
        <w:rPr>
          <w:spacing w:val="-8"/>
          <w:sz w:val="28"/>
          <w:szCs w:val="28"/>
        </w:rPr>
        <w:t>180</w:t>
      </w:r>
      <w:r w:rsidRPr="00F37643">
        <w:rPr>
          <w:spacing w:val="-8"/>
          <w:sz w:val="28"/>
          <w:szCs w:val="28"/>
        </w:rPr>
        <w:t xml:space="preserve"> до </w:t>
      </w:r>
      <w:r>
        <w:rPr>
          <w:spacing w:val="-8"/>
          <w:sz w:val="28"/>
          <w:szCs w:val="28"/>
        </w:rPr>
        <w:t>152</w:t>
      </w:r>
      <w:r w:rsidRPr="00F37643">
        <w:rPr>
          <w:spacing w:val="-8"/>
          <w:sz w:val="28"/>
          <w:szCs w:val="28"/>
        </w:rPr>
        <w:t>).</w:t>
      </w:r>
    </w:p>
    <w:p w:rsidR="002C06D1" w:rsidRPr="00F37643" w:rsidRDefault="002C06D1" w:rsidP="002C06D1">
      <w:pPr>
        <w:ind w:right="-3" w:firstLine="567"/>
        <w:jc w:val="both"/>
        <w:rPr>
          <w:sz w:val="28"/>
          <w:szCs w:val="28"/>
        </w:rPr>
      </w:pPr>
      <w:r w:rsidRPr="00F37643">
        <w:rPr>
          <w:sz w:val="28"/>
          <w:szCs w:val="28"/>
        </w:rPr>
        <w:lastRenderedPageBreak/>
        <w:t>Организована работа по обеспечению функционирования систем автоматической фиксации правонарушений, их эффективному применению, включая использование полученной с их помощью информации для контроля передвижения транспортных средств.</w:t>
      </w:r>
    </w:p>
    <w:p w:rsidR="002C06D1" w:rsidRPr="00F37643" w:rsidRDefault="002C06D1" w:rsidP="002C06D1">
      <w:pPr>
        <w:widowControl w:val="0"/>
        <w:ind w:right="-3" w:firstLine="567"/>
        <w:jc w:val="both"/>
        <w:rPr>
          <w:spacing w:val="-6"/>
          <w:sz w:val="28"/>
          <w:szCs w:val="28"/>
        </w:rPr>
      </w:pPr>
      <w:r w:rsidRPr="00F37643">
        <w:rPr>
          <w:sz w:val="28"/>
          <w:szCs w:val="28"/>
        </w:rPr>
        <w:t xml:space="preserve">В настоящее время на территории области эксплуатируются </w:t>
      </w:r>
      <w:r>
        <w:rPr>
          <w:sz w:val="28"/>
          <w:szCs w:val="28"/>
        </w:rPr>
        <w:t>95</w:t>
      </w:r>
      <w:r w:rsidRPr="00F37643">
        <w:rPr>
          <w:sz w:val="28"/>
          <w:szCs w:val="28"/>
        </w:rPr>
        <w:t xml:space="preserve"> стационарных</w:t>
      </w:r>
      <w:r>
        <w:rPr>
          <w:sz w:val="28"/>
          <w:szCs w:val="28"/>
        </w:rPr>
        <w:t>, 58 передвижных</w:t>
      </w:r>
      <w:r w:rsidRPr="00F37643">
        <w:rPr>
          <w:sz w:val="28"/>
          <w:szCs w:val="28"/>
        </w:rPr>
        <w:t xml:space="preserve"> и 5 мобильных комплексов автоматической фот</w:t>
      </w:r>
      <w:proofErr w:type="gramStart"/>
      <w:r w:rsidRPr="00F37643">
        <w:rPr>
          <w:sz w:val="28"/>
          <w:szCs w:val="28"/>
        </w:rPr>
        <w:t>о-</w:t>
      </w:r>
      <w:proofErr w:type="gramEnd"/>
      <w:r w:rsidRPr="00F37643">
        <w:rPr>
          <w:sz w:val="28"/>
          <w:szCs w:val="28"/>
        </w:rPr>
        <w:t xml:space="preserve"> и </w:t>
      </w:r>
      <w:proofErr w:type="spellStart"/>
      <w:r w:rsidRPr="00F37643">
        <w:rPr>
          <w:sz w:val="28"/>
          <w:szCs w:val="28"/>
        </w:rPr>
        <w:t>видеофиксации</w:t>
      </w:r>
      <w:proofErr w:type="spellEnd"/>
      <w:r w:rsidRPr="00F37643">
        <w:rPr>
          <w:sz w:val="28"/>
          <w:szCs w:val="28"/>
        </w:rPr>
        <w:t xml:space="preserve"> нарушений ПДД. В</w:t>
      </w:r>
      <w:r w:rsidRPr="00F37643">
        <w:rPr>
          <w:spacing w:val="-6"/>
          <w:sz w:val="28"/>
          <w:szCs w:val="28"/>
        </w:rPr>
        <w:t xml:space="preserve"> 201</w:t>
      </w:r>
      <w:r>
        <w:rPr>
          <w:spacing w:val="-6"/>
          <w:sz w:val="28"/>
          <w:szCs w:val="28"/>
        </w:rPr>
        <w:t>5</w:t>
      </w:r>
      <w:r w:rsidRPr="00F37643">
        <w:rPr>
          <w:spacing w:val="-6"/>
          <w:sz w:val="28"/>
          <w:szCs w:val="28"/>
        </w:rPr>
        <w:t xml:space="preserve"> году данными техническими средствами зафиксировано </w:t>
      </w:r>
      <w:r>
        <w:rPr>
          <w:spacing w:val="-6"/>
          <w:sz w:val="28"/>
          <w:szCs w:val="28"/>
        </w:rPr>
        <w:t>499109</w:t>
      </w:r>
      <w:r w:rsidRPr="00F37643">
        <w:rPr>
          <w:spacing w:val="-6"/>
          <w:sz w:val="28"/>
          <w:szCs w:val="28"/>
        </w:rPr>
        <w:t xml:space="preserve"> </w:t>
      </w:r>
      <w:r>
        <w:rPr>
          <w:spacing w:val="-6"/>
          <w:sz w:val="28"/>
          <w:szCs w:val="28"/>
        </w:rPr>
        <w:t xml:space="preserve">(2014 год – 449184) </w:t>
      </w:r>
      <w:r w:rsidRPr="00F37643">
        <w:rPr>
          <w:spacing w:val="-6"/>
          <w:sz w:val="28"/>
          <w:szCs w:val="28"/>
        </w:rPr>
        <w:t xml:space="preserve">нарушений Правил дорожного движения на сумму  </w:t>
      </w:r>
      <w:r>
        <w:rPr>
          <w:spacing w:val="-6"/>
          <w:sz w:val="28"/>
          <w:szCs w:val="28"/>
        </w:rPr>
        <w:t>294566,1</w:t>
      </w:r>
      <w:r w:rsidRPr="00F37643">
        <w:rPr>
          <w:spacing w:val="-6"/>
          <w:sz w:val="28"/>
          <w:szCs w:val="28"/>
        </w:rPr>
        <w:t xml:space="preserve"> тыс. рублей (201</w:t>
      </w:r>
      <w:r>
        <w:rPr>
          <w:spacing w:val="-6"/>
          <w:sz w:val="28"/>
          <w:szCs w:val="28"/>
        </w:rPr>
        <w:t>4</w:t>
      </w:r>
      <w:r w:rsidRPr="00F37643">
        <w:rPr>
          <w:spacing w:val="-6"/>
          <w:sz w:val="28"/>
          <w:szCs w:val="28"/>
        </w:rPr>
        <w:t xml:space="preserve"> год – 270144,2 тыс. рублей). В областной бюджет взыскано штрафов </w:t>
      </w:r>
      <w:r>
        <w:rPr>
          <w:spacing w:val="-6"/>
          <w:sz w:val="28"/>
          <w:szCs w:val="28"/>
        </w:rPr>
        <w:t>227722,0</w:t>
      </w:r>
      <w:r w:rsidRPr="00F37643">
        <w:rPr>
          <w:spacing w:val="-6"/>
          <w:sz w:val="28"/>
          <w:szCs w:val="28"/>
        </w:rPr>
        <w:t xml:space="preserve"> тыс. рублей (201</w:t>
      </w:r>
      <w:r>
        <w:rPr>
          <w:spacing w:val="-6"/>
          <w:sz w:val="28"/>
          <w:szCs w:val="28"/>
        </w:rPr>
        <w:t>4</w:t>
      </w:r>
      <w:r w:rsidRPr="00F37643">
        <w:rPr>
          <w:spacing w:val="-6"/>
          <w:sz w:val="28"/>
          <w:szCs w:val="28"/>
        </w:rPr>
        <w:t xml:space="preserve"> год – 225675,3 тыс. рублей).</w:t>
      </w:r>
    </w:p>
    <w:p w:rsidR="002C06D1" w:rsidRPr="008D6420" w:rsidRDefault="002C06D1" w:rsidP="002C06D1">
      <w:pPr>
        <w:shd w:val="clear" w:color="auto" w:fill="FFFFFF"/>
        <w:ind w:right="-6" w:firstLine="567"/>
        <w:jc w:val="both"/>
        <w:rPr>
          <w:spacing w:val="-1"/>
          <w:sz w:val="28"/>
          <w:szCs w:val="28"/>
        </w:rPr>
      </w:pPr>
    </w:p>
    <w:p w:rsidR="002C06D1" w:rsidRDefault="002C06D1" w:rsidP="002C06D1">
      <w:pPr>
        <w:jc w:val="center"/>
        <w:rPr>
          <w:b/>
          <w:sz w:val="28"/>
          <w:szCs w:val="28"/>
        </w:rPr>
      </w:pPr>
    </w:p>
    <w:p w:rsidR="002C06D1" w:rsidRDefault="002C06D1" w:rsidP="002C06D1">
      <w:pPr>
        <w:jc w:val="center"/>
        <w:rPr>
          <w:b/>
          <w:sz w:val="28"/>
          <w:szCs w:val="28"/>
        </w:rPr>
      </w:pPr>
      <w:r>
        <w:rPr>
          <w:b/>
          <w:sz w:val="28"/>
          <w:szCs w:val="28"/>
        </w:rPr>
        <w:t>Профилактика</w:t>
      </w:r>
      <w:r w:rsidRPr="007A1AB8">
        <w:rPr>
          <w:b/>
          <w:sz w:val="28"/>
          <w:szCs w:val="28"/>
        </w:rPr>
        <w:t xml:space="preserve"> незаконного потребления наркотических средств и психотропных веществ, наркомании, противодействию незаконному обороту наркотических средств и психотропных веществ на территории Ульяновской области в 201</w:t>
      </w:r>
      <w:r>
        <w:rPr>
          <w:b/>
          <w:sz w:val="28"/>
          <w:szCs w:val="28"/>
        </w:rPr>
        <w:t>5</w:t>
      </w:r>
      <w:r w:rsidRPr="007A1AB8">
        <w:rPr>
          <w:b/>
          <w:sz w:val="28"/>
          <w:szCs w:val="28"/>
        </w:rPr>
        <w:t xml:space="preserve"> году</w:t>
      </w:r>
    </w:p>
    <w:p w:rsidR="002C06D1" w:rsidRDefault="002C06D1" w:rsidP="002C06D1">
      <w:pPr>
        <w:jc w:val="both"/>
        <w:rPr>
          <w:b/>
          <w:sz w:val="28"/>
          <w:szCs w:val="28"/>
        </w:rPr>
      </w:pPr>
    </w:p>
    <w:p w:rsidR="002C06D1" w:rsidRDefault="002C06D1" w:rsidP="002C06D1">
      <w:pPr>
        <w:ind w:firstLine="720"/>
        <w:jc w:val="both"/>
        <w:rPr>
          <w:snapToGrid w:val="0"/>
          <w:sz w:val="28"/>
          <w:szCs w:val="28"/>
        </w:rPr>
      </w:pPr>
      <w:r>
        <w:rPr>
          <w:b/>
          <w:sz w:val="28"/>
          <w:szCs w:val="28"/>
        </w:rPr>
        <w:tab/>
      </w:r>
      <w:r>
        <w:rPr>
          <w:snapToGrid w:val="0"/>
          <w:sz w:val="28"/>
          <w:szCs w:val="28"/>
        </w:rPr>
        <w:t xml:space="preserve">Меры, предпринятые всеми субъектами профилактики и направленные на исполнение решений </w:t>
      </w:r>
      <w:proofErr w:type="spellStart"/>
      <w:r>
        <w:rPr>
          <w:snapToGrid w:val="0"/>
          <w:sz w:val="28"/>
          <w:szCs w:val="28"/>
        </w:rPr>
        <w:t>антинаркотической</w:t>
      </w:r>
      <w:proofErr w:type="spellEnd"/>
      <w:r>
        <w:rPr>
          <w:snapToGrid w:val="0"/>
          <w:sz w:val="28"/>
          <w:szCs w:val="28"/>
        </w:rPr>
        <w:t xml:space="preserve"> комиссии Ульяновской области, оздоровление </w:t>
      </w:r>
      <w:proofErr w:type="spellStart"/>
      <w:r>
        <w:rPr>
          <w:snapToGrid w:val="0"/>
          <w:sz w:val="28"/>
          <w:szCs w:val="28"/>
        </w:rPr>
        <w:t>наркоситуации</w:t>
      </w:r>
      <w:proofErr w:type="spellEnd"/>
      <w:r>
        <w:rPr>
          <w:snapToGrid w:val="0"/>
          <w:sz w:val="28"/>
          <w:szCs w:val="28"/>
        </w:rPr>
        <w:t xml:space="preserve"> на территории региона, привели к тому, что н</w:t>
      </w:r>
      <w:r w:rsidRPr="00CA773B">
        <w:rPr>
          <w:snapToGrid w:val="0"/>
          <w:sz w:val="28"/>
          <w:szCs w:val="28"/>
        </w:rPr>
        <w:t>а прот</w:t>
      </w:r>
      <w:r w:rsidRPr="00CA773B">
        <w:rPr>
          <w:snapToGrid w:val="0"/>
          <w:sz w:val="28"/>
          <w:szCs w:val="28"/>
        </w:rPr>
        <w:t>я</w:t>
      </w:r>
      <w:r w:rsidRPr="00CA773B">
        <w:rPr>
          <w:snapToGrid w:val="0"/>
          <w:sz w:val="28"/>
          <w:szCs w:val="28"/>
        </w:rPr>
        <w:t>жении 201</w:t>
      </w:r>
      <w:r>
        <w:rPr>
          <w:snapToGrid w:val="0"/>
          <w:sz w:val="28"/>
          <w:szCs w:val="28"/>
        </w:rPr>
        <w:t>5</w:t>
      </w:r>
      <w:r w:rsidRPr="00CA773B">
        <w:rPr>
          <w:snapToGrid w:val="0"/>
          <w:sz w:val="28"/>
          <w:szCs w:val="28"/>
        </w:rPr>
        <w:t xml:space="preserve"> года </w:t>
      </w:r>
      <w:r>
        <w:rPr>
          <w:snapToGrid w:val="0"/>
          <w:sz w:val="28"/>
          <w:szCs w:val="28"/>
        </w:rPr>
        <w:t>продолжилась</w:t>
      </w:r>
      <w:r w:rsidRPr="00CA773B">
        <w:rPr>
          <w:snapToGrid w:val="0"/>
          <w:sz w:val="28"/>
          <w:szCs w:val="28"/>
        </w:rPr>
        <w:t xml:space="preserve"> тенденция к снижению болезненности наркоман</w:t>
      </w:r>
      <w:r w:rsidRPr="00CA773B">
        <w:rPr>
          <w:snapToGrid w:val="0"/>
          <w:sz w:val="28"/>
          <w:szCs w:val="28"/>
        </w:rPr>
        <w:t>и</w:t>
      </w:r>
      <w:r w:rsidRPr="00CA773B">
        <w:rPr>
          <w:snapToGrid w:val="0"/>
          <w:sz w:val="28"/>
          <w:szCs w:val="28"/>
        </w:rPr>
        <w:t xml:space="preserve">ей. С начала года этот показатель снизился на </w:t>
      </w:r>
      <w:r>
        <w:rPr>
          <w:snapToGrid w:val="0"/>
          <w:sz w:val="28"/>
          <w:szCs w:val="28"/>
        </w:rPr>
        <w:t>7</w:t>
      </w:r>
      <w:r w:rsidRPr="00CA773B">
        <w:rPr>
          <w:snapToGrid w:val="0"/>
          <w:sz w:val="28"/>
          <w:szCs w:val="28"/>
        </w:rPr>
        <w:t>,</w:t>
      </w:r>
      <w:r>
        <w:rPr>
          <w:snapToGrid w:val="0"/>
          <w:sz w:val="28"/>
          <w:szCs w:val="28"/>
        </w:rPr>
        <w:t>6</w:t>
      </w:r>
      <w:r w:rsidRPr="00CA773B">
        <w:rPr>
          <w:snapToGrid w:val="0"/>
          <w:sz w:val="28"/>
          <w:szCs w:val="28"/>
        </w:rPr>
        <w:t>% до 2</w:t>
      </w:r>
      <w:r>
        <w:rPr>
          <w:snapToGrid w:val="0"/>
          <w:sz w:val="28"/>
          <w:szCs w:val="28"/>
        </w:rPr>
        <w:t>77</w:t>
      </w:r>
      <w:r w:rsidRPr="00CA773B">
        <w:rPr>
          <w:snapToGrid w:val="0"/>
          <w:sz w:val="28"/>
          <w:szCs w:val="28"/>
        </w:rPr>
        <w:t>,</w:t>
      </w:r>
      <w:r>
        <w:rPr>
          <w:snapToGrid w:val="0"/>
          <w:sz w:val="28"/>
          <w:szCs w:val="28"/>
        </w:rPr>
        <w:t>14</w:t>
      </w:r>
      <w:r w:rsidRPr="00CA773B">
        <w:rPr>
          <w:snapToGrid w:val="0"/>
          <w:sz w:val="28"/>
          <w:szCs w:val="28"/>
        </w:rPr>
        <w:t xml:space="preserve"> человек на 100 тысяч населения (</w:t>
      </w:r>
      <w:r>
        <w:rPr>
          <w:snapToGrid w:val="0"/>
          <w:sz w:val="28"/>
          <w:szCs w:val="28"/>
        </w:rPr>
        <w:t>2014 год</w:t>
      </w:r>
      <w:r w:rsidRPr="00CA773B">
        <w:rPr>
          <w:snapToGrid w:val="0"/>
          <w:sz w:val="28"/>
          <w:szCs w:val="28"/>
        </w:rPr>
        <w:t xml:space="preserve"> – 2</w:t>
      </w:r>
      <w:r>
        <w:rPr>
          <w:snapToGrid w:val="0"/>
          <w:sz w:val="28"/>
          <w:szCs w:val="28"/>
        </w:rPr>
        <w:t>99,87</w:t>
      </w:r>
      <w:r w:rsidRPr="00CA773B">
        <w:rPr>
          <w:snapToGrid w:val="0"/>
          <w:sz w:val="28"/>
          <w:szCs w:val="28"/>
        </w:rPr>
        <w:t xml:space="preserve"> человек на 100 тысяч населения). </w:t>
      </w:r>
    </w:p>
    <w:p w:rsidR="002C06D1" w:rsidRPr="00E47613" w:rsidRDefault="002C06D1" w:rsidP="002C06D1">
      <w:pPr>
        <w:ind w:firstLine="720"/>
        <w:jc w:val="both"/>
        <w:rPr>
          <w:sz w:val="28"/>
          <w:szCs w:val="28"/>
        </w:rPr>
      </w:pPr>
      <w:r w:rsidRPr="003E52DE">
        <w:rPr>
          <w:sz w:val="28"/>
          <w:szCs w:val="28"/>
        </w:rPr>
        <w:t>На 19,3% наблюдается рост количества наркозависимых лиц, болеющих наркоманией в результате сочетанного употребления комбинаций различных групп веществ, относ</w:t>
      </w:r>
      <w:r w:rsidRPr="003E52DE">
        <w:rPr>
          <w:sz w:val="28"/>
          <w:szCs w:val="28"/>
        </w:rPr>
        <w:t>я</w:t>
      </w:r>
      <w:r w:rsidRPr="003E52DE">
        <w:rPr>
          <w:sz w:val="28"/>
          <w:szCs w:val="28"/>
        </w:rPr>
        <w:t xml:space="preserve">щихся к наркотикам (с 419 до 500); на 16,4% - </w:t>
      </w:r>
      <w:proofErr w:type="spellStart"/>
      <w:r w:rsidRPr="003E52DE">
        <w:rPr>
          <w:sz w:val="28"/>
          <w:szCs w:val="28"/>
        </w:rPr>
        <w:t>каннабиоидов</w:t>
      </w:r>
      <w:proofErr w:type="spellEnd"/>
      <w:r w:rsidRPr="003E52DE">
        <w:rPr>
          <w:sz w:val="28"/>
          <w:szCs w:val="28"/>
        </w:rPr>
        <w:t xml:space="preserve"> (с 232 </w:t>
      </w:r>
      <w:proofErr w:type="gramStart"/>
      <w:r w:rsidRPr="003E52DE">
        <w:rPr>
          <w:sz w:val="28"/>
          <w:szCs w:val="28"/>
        </w:rPr>
        <w:t>до</w:t>
      </w:r>
      <w:proofErr w:type="gramEnd"/>
      <w:r w:rsidRPr="003E52DE">
        <w:rPr>
          <w:sz w:val="28"/>
          <w:szCs w:val="28"/>
        </w:rPr>
        <w:t xml:space="preserve"> 270), на 58,5% - </w:t>
      </w:r>
      <w:proofErr w:type="spellStart"/>
      <w:r w:rsidRPr="003E52DE">
        <w:rPr>
          <w:sz w:val="28"/>
          <w:szCs w:val="28"/>
        </w:rPr>
        <w:t>психостимуляторов</w:t>
      </w:r>
      <w:proofErr w:type="spellEnd"/>
      <w:r w:rsidRPr="00E47613">
        <w:rPr>
          <w:sz w:val="28"/>
          <w:szCs w:val="28"/>
        </w:rPr>
        <w:t xml:space="preserve"> (с </w:t>
      </w:r>
      <w:r>
        <w:rPr>
          <w:sz w:val="28"/>
          <w:szCs w:val="28"/>
        </w:rPr>
        <w:t>82</w:t>
      </w:r>
      <w:r w:rsidRPr="00E47613">
        <w:rPr>
          <w:sz w:val="28"/>
          <w:szCs w:val="28"/>
        </w:rPr>
        <w:t xml:space="preserve"> до </w:t>
      </w:r>
      <w:r>
        <w:rPr>
          <w:sz w:val="28"/>
          <w:szCs w:val="28"/>
        </w:rPr>
        <w:t>130</w:t>
      </w:r>
      <w:r w:rsidRPr="00E47613">
        <w:rPr>
          <w:sz w:val="28"/>
          <w:szCs w:val="28"/>
        </w:rPr>
        <w:t>). При этом значительно, на 1</w:t>
      </w:r>
      <w:r>
        <w:rPr>
          <w:sz w:val="28"/>
          <w:szCs w:val="28"/>
        </w:rPr>
        <w:t>5</w:t>
      </w:r>
      <w:r w:rsidRPr="00E47613">
        <w:rPr>
          <w:sz w:val="28"/>
          <w:szCs w:val="28"/>
        </w:rPr>
        <w:t>,</w:t>
      </w:r>
      <w:r>
        <w:rPr>
          <w:sz w:val="28"/>
          <w:szCs w:val="28"/>
        </w:rPr>
        <w:t>3</w:t>
      </w:r>
      <w:r w:rsidRPr="00E47613">
        <w:rPr>
          <w:sz w:val="28"/>
          <w:szCs w:val="28"/>
        </w:rPr>
        <w:t xml:space="preserve">%, снизилось количество </w:t>
      </w:r>
      <w:proofErr w:type="gramStart"/>
      <w:r w:rsidRPr="00E47613">
        <w:rPr>
          <w:sz w:val="28"/>
          <w:szCs w:val="28"/>
        </w:rPr>
        <w:t>наркозависимых</w:t>
      </w:r>
      <w:proofErr w:type="gramEnd"/>
      <w:r w:rsidRPr="00E47613">
        <w:rPr>
          <w:sz w:val="28"/>
          <w:szCs w:val="28"/>
        </w:rPr>
        <w:t xml:space="preserve">, употребляющих </w:t>
      </w:r>
      <w:proofErr w:type="spellStart"/>
      <w:r w:rsidRPr="00E47613">
        <w:rPr>
          <w:sz w:val="28"/>
          <w:szCs w:val="28"/>
        </w:rPr>
        <w:t>опиоиды</w:t>
      </w:r>
      <w:proofErr w:type="spellEnd"/>
      <w:r w:rsidRPr="00E47613">
        <w:rPr>
          <w:sz w:val="28"/>
          <w:szCs w:val="28"/>
        </w:rPr>
        <w:t xml:space="preserve"> (с </w:t>
      </w:r>
      <w:r>
        <w:rPr>
          <w:sz w:val="28"/>
          <w:szCs w:val="28"/>
        </w:rPr>
        <w:t>3070</w:t>
      </w:r>
      <w:r w:rsidRPr="00E47613">
        <w:rPr>
          <w:sz w:val="28"/>
          <w:szCs w:val="28"/>
        </w:rPr>
        <w:t xml:space="preserve"> до </w:t>
      </w:r>
      <w:r>
        <w:rPr>
          <w:sz w:val="28"/>
          <w:szCs w:val="28"/>
        </w:rPr>
        <w:t>2599</w:t>
      </w:r>
      <w:r w:rsidRPr="00E47613">
        <w:rPr>
          <w:sz w:val="28"/>
          <w:szCs w:val="28"/>
        </w:rPr>
        <w:t xml:space="preserve">). Таким образом, </w:t>
      </w:r>
      <w:r>
        <w:rPr>
          <w:sz w:val="28"/>
          <w:szCs w:val="28"/>
        </w:rPr>
        <w:t xml:space="preserve">с </w:t>
      </w:r>
      <w:r w:rsidRPr="00E47613">
        <w:rPr>
          <w:sz w:val="28"/>
          <w:szCs w:val="28"/>
        </w:rPr>
        <w:t>уч</w:t>
      </w:r>
      <w:r>
        <w:rPr>
          <w:sz w:val="28"/>
          <w:szCs w:val="28"/>
        </w:rPr>
        <w:t>ё</w:t>
      </w:r>
      <w:r w:rsidRPr="00E47613">
        <w:rPr>
          <w:sz w:val="28"/>
          <w:szCs w:val="28"/>
        </w:rPr>
        <w:t>т</w:t>
      </w:r>
      <w:r>
        <w:rPr>
          <w:sz w:val="28"/>
          <w:szCs w:val="28"/>
        </w:rPr>
        <w:t>ом того</w:t>
      </w:r>
      <w:r w:rsidRPr="00E47613">
        <w:rPr>
          <w:sz w:val="28"/>
          <w:szCs w:val="28"/>
        </w:rPr>
        <w:t xml:space="preserve">, что основная масса состоящих на учёте </w:t>
      </w:r>
      <w:proofErr w:type="spellStart"/>
      <w:r w:rsidRPr="00E47613">
        <w:rPr>
          <w:sz w:val="28"/>
          <w:szCs w:val="28"/>
        </w:rPr>
        <w:t>наркопотребителей</w:t>
      </w:r>
      <w:proofErr w:type="spellEnd"/>
      <w:r w:rsidRPr="00E47613">
        <w:rPr>
          <w:sz w:val="28"/>
          <w:szCs w:val="28"/>
        </w:rPr>
        <w:t xml:space="preserve"> склонна использовать опиаты, нельзя недооц</w:t>
      </w:r>
      <w:r w:rsidRPr="00E47613">
        <w:rPr>
          <w:sz w:val="28"/>
          <w:szCs w:val="28"/>
        </w:rPr>
        <w:t>е</w:t>
      </w:r>
      <w:r w:rsidRPr="00E47613">
        <w:rPr>
          <w:sz w:val="28"/>
          <w:szCs w:val="28"/>
        </w:rPr>
        <w:t>нивать опасность употребления других наркотиков (марихуаны, гашишного масла, к</w:t>
      </w:r>
      <w:r w:rsidRPr="00E47613">
        <w:rPr>
          <w:sz w:val="28"/>
          <w:szCs w:val="28"/>
        </w:rPr>
        <w:t>у</w:t>
      </w:r>
      <w:r w:rsidRPr="00E47613">
        <w:rPr>
          <w:sz w:val="28"/>
          <w:szCs w:val="28"/>
        </w:rPr>
        <w:t>рительных смесей); заметен рост по экспериментированию с комбинациями различных групп веществ, относящихся к наркотикам.</w:t>
      </w:r>
    </w:p>
    <w:p w:rsidR="002C06D1" w:rsidRDefault="002C06D1" w:rsidP="002C06D1">
      <w:pPr>
        <w:ind w:firstLine="720"/>
        <w:jc w:val="both"/>
        <w:rPr>
          <w:sz w:val="28"/>
          <w:szCs w:val="28"/>
        </w:rPr>
      </w:pPr>
      <w:r w:rsidRPr="00E47613">
        <w:rPr>
          <w:sz w:val="28"/>
          <w:szCs w:val="28"/>
        </w:rPr>
        <w:t>По сравнению с 201</w:t>
      </w:r>
      <w:r>
        <w:rPr>
          <w:sz w:val="28"/>
          <w:szCs w:val="28"/>
        </w:rPr>
        <w:t>4</w:t>
      </w:r>
      <w:r w:rsidRPr="00E47613">
        <w:rPr>
          <w:sz w:val="28"/>
          <w:szCs w:val="28"/>
        </w:rPr>
        <w:t xml:space="preserve"> годом произошло у</w:t>
      </w:r>
      <w:r>
        <w:rPr>
          <w:sz w:val="28"/>
          <w:szCs w:val="28"/>
        </w:rPr>
        <w:t>м</w:t>
      </w:r>
      <w:r w:rsidRPr="00E47613">
        <w:rPr>
          <w:sz w:val="28"/>
          <w:szCs w:val="28"/>
        </w:rPr>
        <w:t>ен</w:t>
      </w:r>
      <w:r>
        <w:rPr>
          <w:sz w:val="28"/>
          <w:szCs w:val="28"/>
        </w:rPr>
        <w:t>ьшен</w:t>
      </w:r>
      <w:r w:rsidRPr="00E47613">
        <w:rPr>
          <w:sz w:val="28"/>
          <w:szCs w:val="28"/>
        </w:rPr>
        <w:t xml:space="preserve">ие на </w:t>
      </w:r>
      <w:r>
        <w:rPr>
          <w:sz w:val="28"/>
          <w:szCs w:val="28"/>
        </w:rPr>
        <w:t>34</w:t>
      </w:r>
      <w:r w:rsidRPr="00E47613">
        <w:rPr>
          <w:sz w:val="28"/>
          <w:szCs w:val="28"/>
        </w:rPr>
        <w:t>,</w:t>
      </w:r>
      <w:r>
        <w:rPr>
          <w:sz w:val="28"/>
          <w:szCs w:val="28"/>
        </w:rPr>
        <w:t>9</w:t>
      </w:r>
      <w:r w:rsidRPr="00E47613">
        <w:rPr>
          <w:sz w:val="28"/>
          <w:szCs w:val="28"/>
        </w:rPr>
        <w:t xml:space="preserve">% количества лиц, зарегистрированных </w:t>
      </w:r>
      <w:proofErr w:type="gramStart"/>
      <w:r>
        <w:rPr>
          <w:sz w:val="28"/>
          <w:szCs w:val="28"/>
        </w:rPr>
        <w:t>с</w:t>
      </w:r>
      <w:proofErr w:type="gramEnd"/>
      <w:r>
        <w:rPr>
          <w:sz w:val="28"/>
          <w:szCs w:val="28"/>
        </w:rPr>
        <w:t xml:space="preserve"> </w:t>
      </w:r>
      <w:r w:rsidRPr="00E47613">
        <w:rPr>
          <w:sz w:val="28"/>
          <w:szCs w:val="28"/>
        </w:rPr>
        <w:t xml:space="preserve">впервые </w:t>
      </w:r>
      <w:proofErr w:type="gramStart"/>
      <w:r>
        <w:rPr>
          <w:sz w:val="28"/>
          <w:szCs w:val="28"/>
        </w:rPr>
        <w:t>в</w:t>
      </w:r>
      <w:proofErr w:type="gramEnd"/>
      <w:r>
        <w:rPr>
          <w:sz w:val="28"/>
          <w:szCs w:val="28"/>
        </w:rPr>
        <w:t xml:space="preserve"> жизни у</w:t>
      </w:r>
      <w:r w:rsidRPr="00E47613">
        <w:rPr>
          <w:sz w:val="28"/>
          <w:szCs w:val="28"/>
        </w:rPr>
        <w:t>с</w:t>
      </w:r>
      <w:r>
        <w:rPr>
          <w:sz w:val="28"/>
          <w:szCs w:val="28"/>
        </w:rPr>
        <w:t xml:space="preserve">тановленным </w:t>
      </w:r>
      <w:r w:rsidRPr="00E47613">
        <w:rPr>
          <w:sz w:val="28"/>
          <w:szCs w:val="28"/>
        </w:rPr>
        <w:t>диагнозом «синдром зависимости от наркотических в</w:t>
      </w:r>
      <w:r w:rsidRPr="00E47613">
        <w:rPr>
          <w:sz w:val="28"/>
          <w:szCs w:val="28"/>
        </w:rPr>
        <w:t>е</w:t>
      </w:r>
      <w:r w:rsidRPr="00E47613">
        <w:rPr>
          <w:sz w:val="28"/>
          <w:szCs w:val="28"/>
        </w:rPr>
        <w:t xml:space="preserve">ществ» - с </w:t>
      </w:r>
      <w:r>
        <w:rPr>
          <w:sz w:val="28"/>
          <w:szCs w:val="28"/>
        </w:rPr>
        <w:t>323</w:t>
      </w:r>
      <w:r w:rsidRPr="00E47613">
        <w:rPr>
          <w:sz w:val="28"/>
          <w:szCs w:val="28"/>
        </w:rPr>
        <w:t xml:space="preserve"> до </w:t>
      </w:r>
      <w:r>
        <w:rPr>
          <w:sz w:val="28"/>
          <w:szCs w:val="28"/>
        </w:rPr>
        <w:t>210</w:t>
      </w:r>
      <w:r w:rsidRPr="00E47613">
        <w:rPr>
          <w:sz w:val="28"/>
          <w:szCs w:val="28"/>
        </w:rPr>
        <w:t>. У</w:t>
      </w:r>
      <w:r>
        <w:rPr>
          <w:sz w:val="28"/>
          <w:szCs w:val="28"/>
        </w:rPr>
        <w:t>меньше</w:t>
      </w:r>
      <w:r w:rsidRPr="00E47613">
        <w:rPr>
          <w:sz w:val="28"/>
          <w:szCs w:val="28"/>
        </w:rPr>
        <w:t>ние произошло за счёт лиц, поставленных на учёт всле</w:t>
      </w:r>
      <w:r w:rsidRPr="00E47613">
        <w:rPr>
          <w:sz w:val="28"/>
          <w:szCs w:val="28"/>
        </w:rPr>
        <w:t>д</w:t>
      </w:r>
      <w:r w:rsidRPr="00E47613">
        <w:rPr>
          <w:sz w:val="28"/>
          <w:szCs w:val="28"/>
        </w:rPr>
        <w:t>ствие употребления других наркотических веществ и сочетанного употребления комб</w:t>
      </w:r>
      <w:r w:rsidRPr="00E47613">
        <w:rPr>
          <w:sz w:val="28"/>
          <w:szCs w:val="28"/>
        </w:rPr>
        <w:t>и</w:t>
      </w:r>
      <w:r w:rsidRPr="00E47613">
        <w:rPr>
          <w:sz w:val="28"/>
          <w:szCs w:val="28"/>
        </w:rPr>
        <w:t xml:space="preserve">наций различных групп, отнесенных к наркотикам (с </w:t>
      </w:r>
      <w:r>
        <w:rPr>
          <w:sz w:val="28"/>
          <w:szCs w:val="28"/>
        </w:rPr>
        <w:t>102</w:t>
      </w:r>
      <w:r w:rsidRPr="00E47613">
        <w:rPr>
          <w:sz w:val="28"/>
          <w:szCs w:val="28"/>
        </w:rPr>
        <w:t xml:space="preserve"> до </w:t>
      </w:r>
      <w:r>
        <w:rPr>
          <w:sz w:val="28"/>
          <w:szCs w:val="28"/>
        </w:rPr>
        <w:t>81</w:t>
      </w:r>
      <w:r w:rsidRPr="00E47613">
        <w:rPr>
          <w:sz w:val="28"/>
          <w:szCs w:val="28"/>
        </w:rPr>
        <w:t xml:space="preserve">), потребления </w:t>
      </w:r>
      <w:proofErr w:type="spellStart"/>
      <w:r w:rsidRPr="00E47613">
        <w:rPr>
          <w:sz w:val="28"/>
          <w:szCs w:val="28"/>
        </w:rPr>
        <w:t>каннаби</w:t>
      </w:r>
      <w:r w:rsidRPr="00E47613">
        <w:rPr>
          <w:sz w:val="28"/>
          <w:szCs w:val="28"/>
        </w:rPr>
        <w:t>о</w:t>
      </w:r>
      <w:r w:rsidRPr="00E47613">
        <w:rPr>
          <w:sz w:val="28"/>
          <w:szCs w:val="28"/>
        </w:rPr>
        <w:t>идов</w:t>
      </w:r>
      <w:proofErr w:type="spellEnd"/>
      <w:r w:rsidRPr="00E47613">
        <w:rPr>
          <w:sz w:val="28"/>
          <w:szCs w:val="28"/>
        </w:rPr>
        <w:t xml:space="preserve"> (с </w:t>
      </w:r>
      <w:r>
        <w:rPr>
          <w:sz w:val="28"/>
          <w:szCs w:val="28"/>
        </w:rPr>
        <w:t>78</w:t>
      </w:r>
      <w:r w:rsidRPr="00E47613">
        <w:rPr>
          <w:sz w:val="28"/>
          <w:szCs w:val="28"/>
        </w:rPr>
        <w:t xml:space="preserve"> до </w:t>
      </w:r>
      <w:r>
        <w:rPr>
          <w:sz w:val="28"/>
          <w:szCs w:val="28"/>
        </w:rPr>
        <w:t>34</w:t>
      </w:r>
      <w:r w:rsidRPr="00E47613">
        <w:rPr>
          <w:sz w:val="28"/>
          <w:szCs w:val="28"/>
        </w:rPr>
        <w:t>)</w:t>
      </w:r>
      <w:r>
        <w:rPr>
          <w:sz w:val="28"/>
          <w:szCs w:val="28"/>
        </w:rPr>
        <w:t>.</w:t>
      </w:r>
      <w:r w:rsidRPr="00E47613">
        <w:rPr>
          <w:sz w:val="28"/>
          <w:szCs w:val="28"/>
        </w:rPr>
        <w:t xml:space="preserve"> </w:t>
      </w:r>
    </w:p>
    <w:p w:rsidR="002C06D1" w:rsidRDefault="002C06D1" w:rsidP="002C06D1">
      <w:pPr>
        <w:ind w:firstLine="720"/>
        <w:jc w:val="both"/>
        <w:rPr>
          <w:sz w:val="28"/>
          <w:szCs w:val="28"/>
        </w:rPr>
      </w:pPr>
      <w:r>
        <w:rPr>
          <w:sz w:val="28"/>
          <w:szCs w:val="28"/>
        </w:rPr>
        <w:t xml:space="preserve">Однако при этом увеличилось количество несовершеннолетних в возрасте от 15 до 18 лет. По итогам 2015 года на учёте с диагнозом </w:t>
      </w:r>
      <w:r>
        <w:rPr>
          <w:sz w:val="28"/>
          <w:szCs w:val="28"/>
        </w:rPr>
        <w:lastRenderedPageBreak/>
        <w:t xml:space="preserve">«наркомания» состоит 5 </w:t>
      </w:r>
      <w:r w:rsidRPr="002D354E">
        <w:rPr>
          <w:sz w:val="28"/>
          <w:szCs w:val="28"/>
        </w:rPr>
        <w:t>несовершеннолетн</w:t>
      </w:r>
      <w:r>
        <w:rPr>
          <w:sz w:val="28"/>
          <w:szCs w:val="28"/>
        </w:rPr>
        <w:t xml:space="preserve">их (АППГ – 4 человека, рост 25%). С 49 до 58 человек (на 18,4%) выросло количество </w:t>
      </w:r>
      <w:r w:rsidRPr="0044604C">
        <w:rPr>
          <w:sz w:val="28"/>
          <w:szCs w:val="28"/>
        </w:rPr>
        <w:t>несовершеннолетн</w:t>
      </w:r>
      <w:r>
        <w:rPr>
          <w:sz w:val="28"/>
          <w:szCs w:val="28"/>
        </w:rPr>
        <w:t xml:space="preserve">их, состоящих на профилактическом учёте с диагнозом «злоупотребление наркотиками с вредными последствиями». Не теряет своей значимости продолжение активной профилактики </w:t>
      </w:r>
      <w:r w:rsidRPr="00A15396">
        <w:rPr>
          <w:sz w:val="28"/>
          <w:szCs w:val="28"/>
        </w:rPr>
        <w:t>незаконного потребления наркотических средств и психотропных веществ, наркомании</w:t>
      </w:r>
      <w:r>
        <w:rPr>
          <w:sz w:val="28"/>
          <w:szCs w:val="28"/>
        </w:rPr>
        <w:t xml:space="preserve"> в этой возрастной категории.</w:t>
      </w:r>
    </w:p>
    <w:p w:rsidR="002C06D1" w:rsidRDefault="002C06D1" w:rsidP="002C06D1">
      <w:pPr>
        <w:ind w:firstLine="720"/>
        <w:jc w:val="both"/>
        <w:rPr>
          <w:sz w:val="28"/>
          <w:szCs w:val="28"/>
        </w:rPr>
      </w:pPr>
      <w:r>
        <w:rPr>
          <w:sz w:val="28"/>
          <w:szCs w:val="28"/>
        </w:rPr>
        <w:t>В целом, н</w:t>
      </w:r>
      <w:r w:rsidRPr="00E47613">
        <w:rPr>
          <w:sz w:val="28"/>
          <w:szCs w:val="28"/>
        </w:rPr>
        <w:t xml:space="preserve">а </w:t>
      </w:r>
      <w:r>
        <w:rPr>
          <w:sz w:val="28"/>
          <w:szCs w:val="28"/>
        </w:rPr>
        <w:t>2,02</w:t>
      </w:r>
      <w:r w:rsidRPr="00E47613">
        <w:rPr>
          <w:sz w:val="28"/>
          <w:szCs w:val="28"/>
        </w:rPr>
        <w:t xml:space="preserve">% по сравнению с </w:t>
      </w:r>
      <w:r>
        <w:rPr>
          <w:sz w:val="28"/>
          <w:szCs w:val="28"/>
        </w:rPr>
        <w:t>2014</w:t>
      </w:r>
      <w:r w:rsidRPr="00E47613">
        <w:rPr>
          <w:sz w:val="28"/>
          <w:szCs w:val="28"/>
        </w:rPr>
        <w:t xml:space="preserve"> год</w:t>
      </w:r>
      <w:r>
        <w:rPr>
          <w:sz w:val="28"/>
          <w:szCs w:val="28"/>
        </w:rPr>
        <w:t>ом</w:t>
      </w:r>
      <w:r w:rsidRPr="00E47613">
        <w:rPr>
          <w:sz w:val="28"/>
          <w:szCs w:val="28"/>
        </w:rPr>
        <w:t xml:space="preserve"> </w:t>
      </w:r>
      <w:r>
        <w:rPr>
          <w:sz w:val="28"/>
          <w:szCs w:val="28"/>
        </w:rPr>
        <w:t>уменьшил</w:t>
      </w:r>
      <w:r w:rsidRPr="00E47613">
        <w:rPr>
          <w:sz w:val="28"/>
          <w:szCs w:val="28"/>
        </w:rPr>
        <w:t>о</w:t>
      </w:r>
      <w:r>
        <w:rPr>
          <w:sz w:val="28"/>
          <w:szCs w:val="28"/>
        </w:rPr>
        <w:t>сь</w:t>
      </w:r>
      <w:r w:rsidRPr="00E47613">
        <w:rPr>
          <w:sz w:val="28"/>
          <w:szCs w:val="28"/>
        </w:rPr>
        <w:t xml:space="preserve"> </w:t>
      </w:r>
      <w:r>
        <w:rPr>
          <w:sz w:val="28"/>
          <w:szCs w:val="28"/>
        </w:rPr>
        <w:t>количество</w:t>
      </w:r>
      <w:r w:rsidRPr="00E47613">
        <w:rPr>
          <w:sz w:val="28"/>
          <w:szCs w:val="28"/>
        </w:rPr>
        <w:t xml:space="preserve"> лиц, состоящих на профилактическом уч</w:t>
      </w:r>
      <w:r>
        <w:rPr>
          <w:sz w:val="28"/>
          <w:szCs w:val="28"/>
        </w:rPr>
        <w:t>ё</w:t>
      </w:r>
      <w:r w:rsidRPr="00E47613">
        <w:rPr>
          <w:sz w:val="28"/>
          <w:szCs w:val="28"/>
        </w:rPr>
        <w:t>те с диагнозом «злоупотребление наркотиками с вредными последствиями» - с 2</w:t>
      </w:r>
      <w:r>
        <w:rPr>
          <w:sz w:val="28"/>
          <w:szCs w:val="28"/>
        </w:rPr>
        <w:t>724</w:t>
      </w:r>
      <w:r w:rsidRPr="00E47613">
        <w:rPr>
          <w:sz w:val="28"/>
          <w:szCs w:val="28"/>
        </w:rPr>
        <w:t xml:space="preserve"> до 2</w:t>
      </w:r>
      <w:r>
        <w:rPr>
          <w:sz w:val="28"/>
          <w:szCs w:val="28"/>
        </w:rPr>
        <w:t>669</w:t>
      </w:r>
      <w:r w:rsidRPr="00E47613">
        <w:rPr>
          <w:sz w:val="28"/>
          <w:szCs w:val="28"/>
        </w:rPr>
        <w:t xml:space="preserve"> человек.</w:t>
      </w:r>
    </w:p>
    <w:p w:rsidR="002C06D1" w:rsidRDefault="002C06D1" w:rsidP="002C06D1">
      <w:pPr>
        <w:ind w:firstLine="720"/>
        <w:jc w:val="both"/>
        <w:rPr>
          <w:sz w:val="28"/>
          <w:szCs w:val="28"/>
        </w:rPr>
      </w:pPr>
      <w:r>
        <w:rPr>
          <w:sz w:val="28"/>
          <w:szCs w:val="28"/>
        </w:rPr>
        <w:t>Также на 26,09</w:t>
      </w:r>
      <w:r w:rsidRPr="00E47613">
        <w:rPr>
          <w:sz w:val="28"/>
          <w:szCs w:val="28"/>
        </w:rPr>
        <w:t xml:space="preserve">% </w:t>
      </w:r>
      <w:r>
        <w:rPr>
          <w:sz w:val="28"/>
          <w:szCs w:val="28"/>
        </w:rPr>
        <w:t>уменьшил</w:t>
      </w:r>
      <w:r w:rsidRPr="00E47613">
        <w:rPr>
          <w:sz w:val="28"/>
          <w:szCs w:val="28"/>
        </w:rPr>
        <w:t>о</w:t>
      </w:r>
      <w:r>
        <w:rPr>
          <w:sz w:val="28"/>
          <w:szCs w:val="28"/>
        </w:rPr>
        <w:t>сь</w:t>
      </w:r>
      <w:r w:rsidRPr="00E47613">
        <w:rPr>
          <w:sz w:val="28"/>
          <w:szCs w:val="28"/>
        </w:rPr>
        <w:t xml:space="preserve"> </w:t>
      </w:r>
      <w:r>
        <w:rPr>
          <w:sz w:val="28"/>
          <w:szCs w:val="28"/>
        </w:rPr>
        <w:t>количество</w:t>
      </w:r>
      <w:r w:rsidRPr="00E47613">
        <w:rPr>
          <w:sz w:val="28"/>
          <w:szCs w:val="28"/>
        </w:rPr>
        <w:t xml:space="preserve"> лиц, </w:t>
      </w:r>
      <w:r>
        <w:rPr>
          <w:sz w:val="28"/>
          <w:szCs w:val="28"/>
        </w:rPr>
        <w:t xml:space="preserve">поставленных </w:t>
      </w:r>
      <w:r w:rsidRPr="00E47613">
        <w:rPr>
          <w:sz w:val="28"/>
          <w:szCs w:val="28"/>
        </w:rPr>
        <w:t>на профилактическ</w:t>
      </w:r>
      <w:r>
        <w:rPr>
          <w:sz w:val="28"/>
          <w:szCs w:val="28"/>
        </w:rPr>
        <w:t>ий</w:t>
      </w:r>
      <w:r w:rsidRPr="00E47613">
        <w:rPr>
          <w:sz w:val="28"/>
          <w:szCs w:val="28"/>
        </w:rPr>
        <w:t xml:space="preserve"> уч</w:t>
      </w:r>
      <w:r>
        <w:rPr>
          <w:sz w:val="28"/>
          <w:szCs w:val="28"/>
        </w:rPr>
        <w:t>ё</w:t>
      </w:r>
      <w:r w:rsidRPr="00E47613">
        <w:rPr>
          <w:sz w:val="28"/>
          <w:szCs w:val="28"/>
        </w:rPr>
        <w:t xml:space="preserve">т с диагнозом «злоупотребление наркотиками с вредными последствиями» - с </w:t>
      </w:r>
      <w:r>
        <w:rPr>
          <w:sz w:val="28"/>
          <w:szCs w:val="28"/>
        </w:rPr>
        <w:t>709</w:t>
      </w:r>
      <w:r w:rsidRPr="00E47613">
        <w:rPr>
          <w:sz w:val="28"/>
          <w:szCs w:val="28"/>
        </w:rPr>
        <w:t xml:space="preserve"> до </w:t>
      </w:r>
      <w:r>
        <w:rPr>
          <w:sz w:val="28"/>
          <w:szCs w:val="28"/>
        </w:rPr>
        <w:t>524</w:t>
      </w:r>
      <w:r w:rsidRPr="00E47613">
        <w:rPr>
          <w:sz w:val="28"/>
          <w:szCs w:val="28"/>
        </w:rPr>
        <w:t xml:space="preserve"> человек.</w:t>
      </w:r>
    </w:p>
    <w:p w:rsidR="002C06D1" w:rsidRPr="00E47613" w:rsidRDefault="002C06D1" w:rsidP="002C06D1">
      <w:pPr>
        <w:ind w:firstLine="720"/>
        <w:jc w:val="both"/>
        <w:rPr>
          <w:sz w:val="28"/>
          <w:szCs w:val="28"/>
        </w:rPr>
      </w:pPr>
      <w:proofErr w:type="gramStart"/>
      <w:r>
        <w:rPr>
          <w:sz w:val="28"/>
          <w:szCs w:val="28"/>
        </w:rPr>
        <w:t>По итогам</w:t>
      </w:r>
      <w:r w:rsidRPr="00E47613">
        <w:rPr>
          <w:sz w:val="28"/>
          <w:szCs w:val="28"/>
        </w:rPr>
        <w:t xml:space="preserve"> </w:t>
      </w:r>
      <w:r>
        <w:rPr>
          <w:sz w:val="28"/>
          <w:szCs w:val="28"/>
        </w:rPr>
        <w:t>2015</w:t>
      </w:r>
      <w:r w:rsidRPr="00E47613">
        <w:rPr>
          <w:sz w:val="28"/>
          <w:szCs w:val="28"/>
        </w:rPr>
        <w:t xml:space="preserve"> год</w:t>
      </w:r>
      <w:r>
        <w:rPr>
          <w:sz w:val="28"/>
          <w:szCs w:val="28"/>
        </w:rPr>
        <w:t>а</w:t>
      </w:r>
      <w:r w:rsidRPr="00E47613">
        <w:rPr>
          <w:sz w:val="28"/>
          <w:szCs w:val="28"/>
        </w:rPr>
        <w:t xml:space="preserve"> на </w:t>
      </w:r>
      <w:r>
        <w:rPr>
          <w:sz w:val="28"/>
          <w:szCs w:val="28"/>
        </w:rPr>
        <w:t>47</w:t>
      </w:r>
      <w:r w:rsidRPr="00E47613">
        <w:rPr>
          <w:sz w:val="28"/>
          <w:szCs w:val="28"/>
        </w:rPr>
        <w:t>,</w:t>
      </w:r>
      <w:r>
        <w:rPr>
          <w:sz w:val="28"/>
          <w:szCs w:val="28"/>
        </w:rPr>
        <w:t>7</w:t>
      </w:r>
      <w:r w:rsidRPr="00E47613">
        <w:rPr>
          <w:sz w:val="28"/>
          <w:szCs w:val="28"/>
        </w:rPr>
        <w:t xml:space="preserve">% (с </w:t>
      </w:r>
      <w:r>
        <w:rPr>
          <w:sz w:val="28"/>
          <w:szCs w:val="28"/>
        </w:rPr>
        <w:t>618</w:t>
      </w:r>
      <w:r w:rsidRPr="00E47613">
        <w:rPr>
          <w:sz w:val="28"/>
          <w:szCs w:val="28"/>
        </w:rPr>
        <w:t xml:space="preserve"> до </w:t>
      </w:r>
      <w:r>
        <w:rPr>
          <w:sz w:val="28"/>
          <w:szCs w:val="28"/>
        </w:rPr>
        <w:t>913</w:t>
      </w:r>
      <w:r w:rsidRPr="00E47613">
        <w:rPr>
          <w:sz w:val="28"/>
          <w:szCs w:val="28"/>
        </w:rPr>
        <w:t xml:space="preserve">) произошло </w:t>
      </w:r>
      <w:r>
        <w:rPr>
          <w:sz w:val="28"/>
          <w:szCs w:val="28"/>
        </w:rPr>
        <w:t>увеличе</w:t>
      </w:r>
      <w:r w:rsidRPr="00E47613">
        <w:rPr>
          <w:sz w:val="28"/>
          <w:szCs w:val="28"/>
        </w:rPr>
        <w:t>ние числа снятых с н</w:t>
      </w:r>
      <w:r w:rsidRPr="00E47613">
        <w:rPr>
          <w:sz w:val="28"/>
          <w:szCs w:val="28"/>
        </w:rPr>
        <w:t>а</w:t>
      </w:r>
      <w:r w:rsidRPr="00E47613">
        <w:rPr>
          <w:sz w:val="28"/>
          <w:szCs w:val="28"/>
        </w:rPr>
        <w:t xml:space="preserve">блюдения наркозависимых, при этом </w:t>
      </w:r>
      <w:r>
        <w:rPr>
          <w:sz w:val="28"/>
          <w:szCs w:val="28"/>
        </w:rPr>
        <w:t>на 74,8%</w:t>
      </w:r>
      <w:r w:rsidRPr="00E47613">
        <w:rPr>
          <w:sz w:val="28"/>
          <w:szCs w:val="28"/>
        </w:rPr>
        <w:t xml:space="preserve"> (с </w:t>
      </w:r>
      <w:r>
        <w:rPr>
          <w:sz w:val="28"/>
          <w:szCs w:val="28"/>
        </w:rPr>
        <w:t>155</w:t>
      </w:r>
      <w:r w:rsidRPr="00E47613">
        <w:rPr>
          <w:sz w:val="28"/>
          <w:szCs w:val="28"/>
        </w:rPr>
        <w:t xml:space="preserve"> до </w:t>
      </w:r>
      <w:r>
        <w:rPr>
          <w:sz w:val="28"/>
          <w:szCs w:val="28"/>
        </w:rPr>
        <w:t>271</w:t>
      </w:r>
      <w:r w:rsidRPr="00E47613">
        <w:rPr>
          <w:sz w:val="28"/>
          <w:szCs w:val="28"/>
        </w:rPr>
        <w:t>) у</w:t>
      </w:r>
      <w:r>
        <w:rPr>
          <w:sz w:val="28"/>
          <w:szCs w:val="28"/>
        </w:rPr>
        <w:t>величи</w:t>
      </w:r>
      <w:r w:rsidRPr="00E47613">
        <w:rPr>
          <w:sz w:val="28"/>
          <w:szCs w:val="28"/>
        </w:rPr>
        <w:t xml:space="preserve">лось число лиц, снятых с наблюдения, в связи со смертью. </w:t>
      </w:r>
      <w:proofErr w:type="gramEnd"/>
    </w:p>
    <w:p w:rsidR="002C06D1" w:rsidRPr="00E47613" w:rsidRDefault="002C06D1" w:rsidP="002C06D1">
      <w:pPr>
        <w:ind w:firstLine="720"/>
        <w:jc w:val="both"/>
        <w:rPr>
          <w:sz w:val="28"/>
          <w:szCs w:val="28"/>
        </w:rPr>
      </w:pPr>
      <w:r w:rsidRPr="00E47613">
        <w:rPr>
          <w:sz w:val="28"/>
          <w:szCs w:val="28"/>
        </w:rPr>
        <w:t>В отношении смертности в результате отравления наркотическими средствами наблюдается сниж</w:t>
      </w:r>
      <w:r w:rsidRPr="00E47613">
        <w:rPr>
          <w:sz w:val="28"/>
          <w:szCs w:val="28"/>
        </w:rPr>
        <w:t>е</w:t>
      </w:r>
      <w:r w:rsidRPr="00E47613">
        <w:rPr>
          <w:sz w:val="28"/>
          <w:szCs w:val="28"/>
        </w:rPr>
        <w:t xml:space="preserve">ние на </w:t>
      </w:r>
      <w:r>
        <w:rPr>
          <w:sz w:val="28"/>
          <w:szCs w:val="28"/>
        </w:rPr>
        <w:t>60</w:t>
      </w:r>
      <w:r w:rsidRPr="00E47613">
        <w:rPr>
          <w:sz w:val="28"/>
          <w:szCs w:val="28"/>
        </w:rPr>
        <w:t>% количеств</w:t>
      </w:r>
      <w:r>
        <w:rPr>
          <w:sz w:val="28"/>
          <w:szCs w:val="28"/>
        </w:rPr>
        <w:t>а</w:t>
      </w:r>
      <w:r w:rsidRPr="00E47613">
        <w:rPr>
          <w:sz w:val="28"/>
          <w:szCs w:val="28"/>
        </w:rPr>
        <w:t xml:space="preserve"> смертей, вызванных острым отравлением наркотиками, по данным ГУЗ «Бюро судебно-медицинской экспертизы Ульяновской области» (с 1</w:t>
      </w:r>
      <w:r>
        <w:rPr>
          <w:sz w:val="28"/>
          <w:szCs w:val="28"/>
        </w:rPr>
        <w:t>5</w:t>
      </w:r>
      <w:r w:rsidRPr="00E47613">
        <w:rPr>
          <w:sz w:val="28"/>
          <w:szCs w:val="28"/>
        </w:rPr>
        <w:t xml:space="preserve"> до </w:t>
      </w:r>
      <w:r>
        <w:rPr>
          <w:sz w:val="28"/>
          <w:szCs w:val="28"/>
        </w:rPr>
        <w:t>6</w:t>
      </w:r>
      <w:r w:rsidRPr="00E47613">
        <w:rPr>
          <w:sz w:val="28"/>
          <w:szCs w:val="28"/>
        </w:rPr>
        <w:t>)</w:t>
      </w:r>
      <w:r>
        <w:rPr>
          <w:sz w:val="28"/>
          <w:szCs w:val="28"/>
        </w:rPr>
        <w:t>;</w:t>
      </w:r>
      <w:r w:rsidRPr="00E47613">
        <w:rPr>
          <w:sz w:val="28"/>
          <w:szCs w:val="28"/>
        </w:rPr>
        <w:t xml:space="preserve"> выявлен</w:t>
      </w:r>
      <w:r>
        <w:rPr>
          <w:sz w:val="28"/>
          <w:szCs w:val="28"/>
        </w:rPr>
        <w:t>ы</w:t>
      </w:r>
      <w:r w:rsidRPr="00E47613">
        <w:rPr>
          <w:sz w:val="28"/>
          <w:szCs w:val="28"/>
        </w:rPr>
        <w:t xml:space="preserve"> отравлени</w:t>
      </w:r>
      <w:r>
        <w:rPr>
          <w:sz w:val="28"/>
          <w:szCs w:val="28"/>
        </w:rPr>
        <w:t>я</w:t>
      </w:r>
      <w:r w:rsidRPr="00E47613">
        <w:rPr>
          <w:sz w:val="28"/>
          <w:szCs w:val="28"/>
        </w:rPr>
        <w:t xml:space="preserve"> опиатами, морфином, </w:t>
      </w:r>
      <w:proofErr w:type="spellStart"/>
      <w:r>
        <w:rPr>
          <w:sz w:val="28"/>
          <w:szCs w:val="28"/>
        </w:rPr>
        <w:t>каннабиоидами</w:t>
      </w:r>
      <w:proofErr w:type="spellEnd"/>
      <w:r>
        <w:rPr>
          <w:sz w:val="28"/>
          <w:szCs w:val="28"/>
        </w:rPr>
        <w:t>.</w:t>
      </w:r>
    </w:p>
    <w:p w:rsidR="002C06D1" w:rsidRPr="00E47613" w:rsidRDefault="002C06D1" w:rsidP="002C06D1">
      <w:pPr>
        <w:ind w:firstLine="720"/>
        <w:jc w:val="both"/>
        <w:rPr>
          <w:sz w:val="28"/>
          <w:szCs w:val="28"/>
        </w:rPr>
      </w:pPr>
      <w:r w:rsidRPr="00E47613">
        <w:rPr>
          <w:sz w:val="28"/>
          <w:szCs w:val="28"/>
        </w:rPr>
        <w:t xml:space="preserve">Возраст </w:t>
      </w:r>
      <w:proofErr w:type="gramStart"/>
      <w:r w:rsidRPr="00E47613">
        <w:rPr>
          <w:sz w:val="28"/>
          <w:szCs w:val="28"/>
        </w:rPr>
        <w:t>умерших</w:t>
      </w:r>
      <w:proofErr w:type="gramEnd"/>
      <w:r w:rsidRPr="00E47613">
        <w:rPr>
          <w:sz w:val="28"/>
          <w:szCs w:val="28"/>
        </w:rPr>
        <w:t xml:space="preserve"> от острого отравления наркотиками составил:</w:t>
      </w:r>
    </w:p>
    <w:p w:rsidR="002C06D1" w:rsidRPr="00E47613" w:rsidRDefault="002C06D1" w:rsidP="002C06D1">
      <w:pPr>
        <w:ind w:firstLine="720"/>
        <w:jc w:val="both"/>
        <w:rPr>
          <w:sz w:val="28"/>
          <w:szCs w:val="28"/>
        </w:rPr>
      </w:pPr>
      <w:r w:rsidRPr="00E47613">
        <w:rPr>
          <w:sz w:val="28"/>
          <w:szCs w:val="28"/>
        </w:rPr>
        <w:t xml:space="preserve">- 18-24 лет – </w:t>
      </w:r>
      <w:r>
        <w:rPr>
          <w:sz w:val="28"/>
          <w:szCs w:val="28"/>
        </w:rPr>
        <w:t>1</w:t>
      </w:r>
      <w:r w:rsidRPr="00E47613">
        <w:rPr>
          <w:sz w:val="28"/>
          <w:szCs w:val="28"/>
        </w:rPr>
        <w:t xml:space="preserve"> человек;</w:t>
      </w:r>
    </w:p>
    <w:p w:rsidR="002C06D1" w:rsidRPr="00E47613" w:rsidRDefault="002C06D1" w:rsidP="002C06D1">
      <w:pPr>
        <w:ind w:firstLine="720"/>
        <w:jc w:val="both"/>
        <w:rPr>
          <w:sz w:val="28"/>
          <w:szCs w:val="28"/>
        </w:rPr>
      </w:pPr>
      <w:r w:rsidRPr="00E47613">
        <w:rPr>
          <w:sz w:val="28"/>
          <w:szCs w:val="28"/>
        </w:rPr>
        <w:t xml:space="preserve">- 25-29 лет – </w:t>
      </w:r>
      <w:r>
        <w:rPr>
          <w:sz w:val="28"/>
          <w:szCs w:val="28"/>
        </w:rPr>
        <w:t>1</w:t>
      </w:r>
      <w:r w:rsidRPr="00E47613">
        <w:rPr>
          <w:sz w:val="28"/>
          <w:szCs w:val="28"/>
        </w:rPr>
        <w:t xml:space="preserve"> человек;</w:t>
      </w:r>
    </w:p>
    <w:p w:rsidR="002C06D1" w:rsidRDefault="002C06D1" w:rsidP="002C06D1">
      <w:pPr>
        <w:ind w:firstLine="720"/>
        <w:jc w:val="both"/>
        <w:rPr>
          <w:sz w:val="28"/>
          <w:szCs w:val="28"/>
        </w:rPr>
      </w:pPr>
      <w:r w:rsidRPr="00E47613">
        <w:rPr>
          <w:sz w:val="28"/>
          <w:szCs w:val="28"/>
        </w:rPr>
        <w:t xml:space="preserve">- 30-49 лет – </w:t>
      </w:r>
      <w:r>
        <w:rPr>
          <w:sz w:val="28"/>
          <w:szCs w:val="28"/>
        </w:rPr>
        <w:t>4</w:t>
      </w:r>
      <w:r w:rsidRPr="00E47613">
        <w:rPr>
          <w:sz w:val="28"/>
          <w:szCs w:val="28"/>
        </w:rPr>
        <w:t xml:space="preserve"> человек</w:t>
      </w:r>
      <w:r>
        <w:rPr>
          <w:sz w:val="28"/>
          <w:szCs w:val="28"/>
        </w:rPr>
        <w:t>а</w:t>
      </w:r>
      <w:r w:rsidRPr="00E47613">
        <w:rPr>
          <w:sz w:val="28"/>
          <w:szCs w:val="28"/>
        </w:rPr>
        <w:t>.</w:t>
      </w:r>
    </w:p>
    <w:p w:rsidR="002C06D1" w:rsidRPr="00E47613" w:rsidRDefault="002C06D1" w:rsidP="002C06D1">
      <w:pPr>
        <w:ind w:firstLine="720"/>
        <w:jc w:val="both"/>
        <w:rPr>
          <w:sz w:val="28"/>
          <w:szCs w:val="28"/>
        </w:rPr>
      </w:pPr>
      <w:r>
        <w:rPr>
          <w:sz w:val="28"/>
          <w:szCs w:val="28"/>
        </w:rPr>
        <w:t>Также н</w:t>
      </w:r>
      <w:r w:rsidRPr="00E47613">
        <w:rPr>
          <w:sz w:val="28"/>
          <w:szCs w:val="28"/>
        </w:rPr>
        <w:t>аблюдается у</w:t>
      </w:r>
      <w:r>
        <w:rPr>
          <w:sz w:val="28"/>
          <w:szCs w:val="28"/>
        </w:rPr>
        <w:t>м</w:t>
      </w:r>
      <w:r w:rsidRPr="00E47613">
        <w:rPr>
          <w:sz w:val="28"/>
          <w:szCs w:val="28"/>
        </w:rPr>
        <w:t>ен</w:t>
      </w:r>
      <w:r>
        <w:rPr>
          <w:sz w:val="28"/>
          <w:szCs w:val="28"/>
        </w:rPr>
        <w:t>ьшени</w:t>
      </w:r>
      <w:r w:rsidRPr="00E47613">
        <w:rPr>
          <w:sz w:val="28"/>
          <w:szCs w:val="28"/>
        </w:rPr>
        <w:t>е количеств</w:t>
      </w:r>
      <w:r>
        <w:rPr>
          <w:sz w:val="28"/>
          <w:szCs w:val="28"/>
        </w:rPr>
        <w:t>а</w:t>
      </w:r>
      <w:r w:rsidRPr="00E47613">
        <w:rPr>
          <w:sz w:val="28"/>
          <w:szCs w:val="28"/>
        </w:rPr>
        <w:t xml:space="preserve"> смертельных отравлений психотро</w:t>
      </w:r>
      <w:r w:rsidRPr="00E47613">
        <w:rPr>
          <w:sz w:val="28"/>
          <w:szCs w:val="28"/>
        </w:rPr>
        <w:t>п</w:t>
      </w:r>
      <w:r w:rsidRPr="00E47613">
        <w:rPr>
          <w:sz w:val="28"/>
          <w:szCs w:val="28"/>
        </w:rPr>
        <w:t>ными веществами (2014</w:t>
      </w:r>
      <w:r>
        <w:rPr>
          <w:sz w:val="28"/>
          <w:szCs w:val="28"/>
        </w:rPr>
        <w:t>/2015</w:t>
      </w:r>
      <w:r w:rsidRPr="00E47613">
        <w:rPr>
          <w:sz w:val="28"/>
          <w:szCs w:val="28"/>
        </w:rPr>
        <w:t xml:space="preserve"> – 9</w:t>
      </w:r>
      <w:r>
        <w:rPr>
          <w:sz w:val="28"/>
          <w:szCs w:val="28"/>
        </w:rPr>
        <w:t>/8</w:t>
      </w:r>
      <w:r w:rsidRPr="00E47613">
        <w:rPr>
          <w:sz w:val="28"/>
          <w:szCs w:val="28"/>
        </w:rPr>
        <w:t>, у</w:t>
      </w:r>
      <w:r>
        <w:rPr>
          <w:sz w:val="28"/>
          <w:szCs w:val="28"/>
        </w:rPr>
        <w:t>меньше</w:t>
      </w:r>
      <w:r w:rsidRPr="00E47613">
        <w:rPr>
          <w:sz w:val="28"/>
          <w:szCs w:val="28"/>
        </w:rPr>
        <w:t>ние на 1</w:t>
      </w:r>
      <w:r>
        <w:rPr>
          <w:sz w:val="28"/>
          <w:szCs w:val="28"/>
        </w:rPr>
        <w:t>1,1</w:t>
      </w:r>
      <w:r w:rsidRPr="00E47613">
        <w:rPr>
          <w:sz w:val="28"/>
          <w:szCs w:val="28"/>
        </w:rPr>
        <w:t>%).</w:t>
      </w:r>
    </w:p>
    <w:p w:rsidR="002C06D1" w:rsidRPr="00E47613" w:rsidRDefault="002C06D1" w:rsidP="002C06D1">
      <w:pPr>
        <w:ind w:firstLine="709"/>
        <w:jc w:val="both"/>
        <w:rPr>
          <w:sz w:val="28"/>
          <w:szCs w:val="28"/>
        </w:rPr>
      </w:pPr>
      <w:r w:rsidRPr="00E47613">
        <w:rPr>
          <w:sz w:val="28"/>
          <w:szCs w:val="28"/>
        </w:rPr>
        <w:t xml:space="preserve">Возраст </w:t>
      </w:r>
      <w:proofErr w:type="gramStart"/>
      <w:r w:rsidRPr="00E47613">
        <w:rPr>
          <w:sz w:val="28"/>
          <w:szCs w:val="28"/>
        </w:rPr>
        <w:t>умерших</w:t>
      </w:r>
      <w:proofErr w:type="gramEnd"/>
      <w:r w:rsidRPr="00E47613">
        <w:rPr>
          <w:sz w:val="28"/>
          <w:szCs w:val="28"/>
        </w:rPr>
        <w:t xml:space="preserve"> от острого отравления психотропными веществами сост</w:t>
      </w:r>
      <w:r w:rsidRPr="00E47613">
        <w:rPr>
          <w:sz w:val="28"/>
          <w:szCs w:val="28"/>
        </w:rPr>
        <w:t>а</w:t>
      </w:r>
      <w:r w:rsidRPr="00E47613">
        <w:rPr>
          <w:sz w:val="28"/>
          <w:szCs w:val="28"/>
        </w:rPr>
        <w:t>вил:</w:t>
      </w:r>
    </w:p>
    <w:p w:rsidR="002C06D1" w:rsidRPr="00E47613" w:rsidRDefault="002C06D1" w:rsidP="002C06D1">
      <w:pPr>
        <w:ind w:firstLine="720"/>
        <w:jc w:val="both"/>
        <w:rPr>
          <w:sz w:val="28"/>
          <w:szCs w:val="28"/>
        </w:rPr>
      </w:pPr>
      <w:r w:rsidRPr="00E47613">
        <w:rPr>
          <w:sz w:val="28"/>
          <w:szCs w:val="28"/>
        </w:rPr>
        <w:t xml:space="preserve">- 18-24 лет – </w:t>
      </w:r>
      <w:r>
        <w:rPr>
          <w:sz w:val="28"/>
          <w:szCs w:val="28"/>
        </w:rPr>
        <w:t>1</w:t>
      </w:r>
      <w:r w:rsidRPr="00E47613">
        <w:rPr>
          <w:sz w:val="28"/>
          <w:szCs w:val="28"/>
        </w:rPr>
        <w:t xml:space="preserve"> человек;</w:t>
      </w:r>
    </w:p>
    <w:p w:rsidR="002C06D1" w:rsidRPr="00E47613" w:rsidRDefault="002C06D1" w:rsidP="002C06D1">
      <w:pPr>
        <w:ind w:left="709"/>
        <w:jc w:val="both"/>
        <w:rPr>
          <w:sz w:val="28"/>
          <w:szCs w:val="28"/>
        </w:rPr>
      </w:pPr>
      <w:r w:rsidRPr="00E47613">
        <w:rPr>
          <w:sz w:val="28"/>
          <w:szCs w:val="28"/>
        </w:rPr>
        <w:t xml:space="preserve">- 25-29 лет – </w:t>
      </w:r>
      <w:r>
        <w:rPr>
          <w:sz w:val="28"/>
          <w:szCs w:val="28"/>
        </w:rPr>
        <w:t>2</w:t>
      </w:r>
      <w:r w:rsidRPr="00E47613">
        <w:rPr>
          <w:sz w:val="28"/>
          <w:szCs w:val="28"/>
        </w:rPr>
        <w:t xml:space="preserve"> человек</w:t>
      </w:r>
      <w:r>
        <w:rPr>
          <w:sz w:val="28"/>
          <w:szCs w:val="28"/>
        </w:rPr>
        <w:t>а</w:t>
      </w:r>
      <w:r w:rsidRPr="00E47613">
        <w:rPr>
          <w:sz w:val="28"/>
          <w:szCs w:val="28"/>
        </w:rPr>
        <w:t>;</w:t>
      </w:r>
    </w:p>
    <w:p w:rsidR="002C06D1" w:rsidRPr="00E47613" w:rsidRDefault="002C06D1" w:rsidP="002C06D1">
      <w:pPr>
        <w:ind w:left="709"/>
        <w:jc w:val="both"/>
        <w:rPr>
          <w:sz w:val="28"/>
          <w:szCs w:val="28"/>
        </w:rPr>
      </w:pPr>
      <w:r w:rsidRPr="00E47613">
        <w:rPr>
          <w:sz w:val="28"/>
          <w:szCs w:val="28"/>
        </w:rPr>
        <w:t xml:space="preserve">- 30-49 лет – </w:t>
      </w:r>
      <w:r>
        <w:rPr>
          <w:sz w:val="28"/>
          <w:szCs w:val="28"/>
        </w:rPr>
        <w:t>5</w:t>
      </w:r>
      <w:r w:rsidRPr="00E47613">
        <w:rPr>
          <w:sz w:val="28"/>
          <w:szCs w:val="28"/>
        </w:rPr>
        <w:t xml:space="preserve"> человек.</w:t>
      </w:r>
    </w:p>
    <w:p w:rsidR="002C06D1" w:rsidRDefault="002C06D1" w:rsidP="002C06D1">
      <w:pPr>
        <w:pStyle w:val="3"/>
        <w:ind w:firstLine="624"/>
        <w:jc w:val="both"/>
        <w:rPr>
          <w:rFonts w:ascii="Times New Roman" w:hAnsi="Times New Roman"/>
          <w:sz w:val="28"/>
          <w:szCs w:val="28"/>
        </w:rPr>
      </w:pPr>
      <w:r>
        <w:rPr>
          <w:rFonts w:ascii="Times New Roman" w:hAnsi="Times New Roman"/>
          <w:sz w:val="28"/>
          <w:szCs w:val="28"/>
        </w:rPr>
        <w:t xml:space="preserve">2015 год отмечен увеличением количества </w:t>
      </w:r>
      <w:proofErr w:type="spellStart"/>
      <w:r>
        <w:rPr>
          <w:rFonts w:ascii="Times New Roman" w:hAnsi="Times New Roman"/>
          <w:sz w:val="28"/>
          <w:szCs w:val="28"/>
        </w:rPr>
        <w:t>наркопотребителей</w:t>
      </w:r>
      <w:proofErr w:type="spellEnd"/>
      <w:r>
        <w:rPr>
          <w:rFonts w:ascii="Times New Roman" w:hAnsi="Times New Roman"/>
          <w:sz w:val="28"/>
          <w:szCs w:val="28"/>
        </w:rPr>
        <w:t xml:space="preserve">, </w:t>
      </w:r>
      <w:proofErr w:type="gramStart"/>
      <w:r>
        <w:rPr>
          <w:rFonts w:ascii="Times New Roman" w:hAnsi="Times New Roman"/>
          <w:sz w:val="28"/>
          <w:szCs w:val="28"/>
        </w:rPr>
        <w:t>поступивших</w:t>
      </w:r>
      <w:proofErr w:type="gramEnd"/>
      <w:r>
        <w:rPr>
          <w:rFonts w:ascii="Times New Roman" w:hAnsi="Times New Roman"/>
          <w:sz w:val="28"/>
          <w:szCs w:val="28"/>
        </w:rPr>
        <w:t xml:space="preserve"> для прохождения реабилитации и </w:t>
      </w:r>
      <w:proofErr w:type="spellStart"/>
      <w:r>
        <w:rPr>
          <w:rFonts w:ascii="Times New Roman" w:hAnsi="Times New Roman"/>
          <w:sz w:val="28"/>
          <w:szCs w:val="28"/>
        </w:rPr>
        <w:t>ресоциализации</w:t>
      </w:r>
      <w:proofErr w:type="spellEnd"/>
      <w:r>
        <w:rPr>
          <w:rFonts w:ascii="Times New Roman" w:hAnsi="Times New Roman"/>
          <w:sz w:val="28"/>
          <w:szCs w:val="28"/>
        </w:rPr>
        <w:t xml:space="preserve"> в ГУЗ «Ульяновская областная клиническая наркологическая больница». Это произошло в результате повышения эффективности работы правоохранительных органов </w:t>
      </w:r>
      <w:r w:rsidRPr="00A03CCF">
        <w:rPr>
          <w:rFonts w:ascii="Times New Roman" w:hAnsi="Times New Roman"/>
          <w:sz w:val="28"/>
          <w:szCs w:val="28"/>
        </w:rPr>
        <w:t>Ульяновской области</w:t>
      </w:r>
      <w:r>
        <w:rPr>
          <w:rFonts w:ascii="Times New Roman" w:hAnsi="Times New Roman"/>
          <w:sz w:val="28"/>
          <w:szCs w:val="28"/>
        </w:rPr>
        <w:t xml:space="preserve">, а также увеличения доступности наркологической помощи и возрастания доверия населения к ней, широкого информирования об имеющихся на территории региона возможностях пройти реабилитацию и вернуться к здоровой жизни. </w:t>
      </w:r>
    </w:p>
    <w:p w:rsidR="002C06D1" w:rsidRPr="004A2F98" w:rsidRDefault="002C06D1" w:rsidP="002C06D1">
      <w:pPr>
        <w:pStyle w:val="3"/>
        <w:ind w:firstLine="624"/>
        <w:jc w:val="both"/>
        <w:rPr>
          <w:rFonts w:ascii="Times New Roman" w:hAnsi="Times New Roman"/>
          <w:sz w:val="28"/>
          <w:szCs w:val="28"/>
        </w:rPr>
      </w:pPr>
      <w:r>
        <w:rPr>
          <w:rFonts w:ascii="Times New Roman" w:hAnsi="Times New Roman"/>
          <w:sz w:val="28"/>
          <w:szCs w:val="28"/>
        </w:rPr>
        <w:t xml:space="preserve">Так, на </w:t>
      </w:r>
      <w:r w:rsidRPr="004A2F98">
        <w:rPr>
          <w:rFonts w:ascii="Times New Roman" w:hAnsi="Times New Roman"/>
          <w:sz w:val="28"/>
          <w:szCs w:val="28"/>
        </w:rPr>
        <w:t xml:space="preserve">амбулаторную </w:t>
      </w:r>
      <w:r w:rsidRPr="00702624">
        <w:rPr>
          <w:rFonts w:ascii="Times New Roman" w:hAnsi="Times New Roman"/>
          <w:sz w:val="28"/>
          <w:szCs w:val="28"/>
        </w:rPr>
        <w:t>реабилитацию в ГУЗ «Ульяновская областная клиническая наркологическая больница» за год поступило 1128</w:t>
      </w:r>
      <w:r w:rsidRPr="004A2F98">
        <w:rPr>
          <w:rFonts w:ascii="Times New Roman" w:hAnsi="Times New Roman"/>
          <w:sz w:val="28"/>
          <w:szCs w:val="28"/>
        </w:rPr>
        <w:t xml:space="preserve"> человек</w:t>
      </w:r>
      <w:r>
        <w:rPr>
          <w:rFonts w:ascii="Times New Roman" w:hAnsi="Times New Roman"/>
          <w:sz w:val="28"/>
          <w:szCs w:val="28"/>
        </w:rPr>
        <w:t xml:space="preserve"> (2014 год – 1140 человек)</w:t>
      </w:r>
      <w:r w:rsidRPr="004A2F98">
        <w:rPr>
          <w:rFonts w:ascii="Times New Roman" w:hAnsi="Times New Roman"/>
          <w:sz w:val="28"/>
          <w:szCs w:val="28"/>
        </w:rPr>
        <w:t>. Из общего количества –</w:t>
      </w:r>
      <w:r>
        <w:rPr>
          <w:rFonts w:ascii="Times New Roman" w:hAnsi="Times New Roman"/>
          <w:sz w:val="28"/>
          <w:szCs w:val="28"/>
        </w:rPr>
        <w:t xml:space="preserve"> </w:t>
      </w:r>
      <w:r w:rsidRPr="004A2F98">
        <w:rPr>
          <w:rFonts w:ascii="Times New Roman" w:hAnsi="Times New Roman"/>
          <w:sz w:val="28"/>
          <w:szCs w:val="28"/>
        </w:rPr>
        <w:t>380 человек с наркотической зависимостью</w:t>
      </w:r>
      <w:r>
        <w:rPr>
          <w:rFonts w:ascii="Times New Roman" w:hAnsi="Times New Roman"/>
          <w:sz w:val="28"/>
          <w:szCs w:val="28"/>
        </w:rPr>
        <w:t xml:space="preserve"> (2014 год – 131 человек).</w:t>
      </w:r>
      <w:r w:rsidRPr="004A2F98">
        <w:rPr>
          <w:rFonts w:ascii="Times New Roman" w:hAnsi="Times New Roman"/>
          <w:sz w:val="28"/>
          <w:szCs w:val="28"/>
        </w:rPr>
        <w:t xml:space="preserve"> Успешно завершили </w:t>
      </w:r>
      <w:r w:rsidRPr="004A2F98">
        <w:rPr>
          <w:rFonts w:ascii="Times New Roman" w:hAnsi="Times New Roman"/>
          <w:sz w:val="28"/>
          <w:szCs w:val="28"/>
        </w:rPr>
        <w:lastRenderedPageBreak/>
        <w:t>реабилитационную программу 929 человек</w:t>
      </w:r>
      <w:r>
        <w:rPr>
          <w:rFonts w:ascii="Times New Roman" w:hAnsi="Times New Roman"/>
          <w:sz w:val="28"/>
          <w:szCs w:val="28"/>
        </w:rPr>
        <w:t xml:space="preserve"> (2014 год – 711 человек)</w:t>
      </w:r>
      <w:r w:rsidRPr="004A2F98">
        <w:rPr>
          <w:rFonts w:ascii="Times New Roman" w:hAnsi="Times New Roman"/>
          <w:sz w:val="28"/>
          <w:szCs w:val="28"/>
        </w:rPr>
        <w:t xml:space="preserve">, 197 человек продолжают реабилитационные мероприятия. </w:t>
      </w:r>
    </w:p>
    <w:p w:rsidR="002C06D1" w:rsidRPr="004A2F98" w:rsidRDefault="002C06D1" w:rsidP="002C06D1">
      <w:pPr>
        <w:pStyle w:val="3"/>
        <w:ind w:firstLine="624"/>
        <w:jc w:val="both"/>
        <w:rPr>
          <w:rFonts w:ascii="Times New Roman" w:hAnsi="Times New Roman"/>
          <w:sz w:val="28"/>
          <w:szCs w:val="28"/>
        </w:rPr>
      </w:pPr>
      <w:r w:rsidRPr="004A2F98">
        <w:rPr>
          <w:rFonts w:ascii="Times New Roman" w:hAnsi="Times New Roman"/>
          <w:sz w:val="28"/>
          <w:szCs w:val="28"/>
        </w:rPr>
        <w:t>Всего принято на стационарную реабилитацию – 193 человека</w:t>
      </w:r>
      <w:r>
        <w:rPr>
          <w:rFonts w:ascii="Times New Roman" w:hAnsi="Times New Roman"/>
          <w:sz w:val="28"/>
          <w:szCs w:val="28"/>
        </w:rPr>
        <w:t xml:space="preserve"> (2014 год – 257 человек)</w:t>
      </w:r>
      <w:r w:rsidRPr="004A2F98">
        <w:rPr>
          <w:rFonts w:ascii="Times New Roman" w:hAnsi="Times New Roman"/>
          <w:sz w:val="28"/>
          <w:szCs w:val="28"/>
        </w:rPr>
        <w:t>, из них 45 человек с наркотической зависимостью</w:t>
      </w:r>
      <w:r>
        <w:rPr>
          <w:rFonts w:ascii="Times New Roman" w:hAnsi="Times New Roman"/>
          <w:sz w:val="28"/>
          <w:szCs w:val="28"/>
        </w:rPr>
        <w:t xml:space="preserve"> (53 – в 2014 году)</w:t>
      </w:r>
      <w:r w:rsidRPr="004A2F98">
        <w:rPr>
          <w:rFonts w:ascii="Times New Roman" w:hAnsi="Times New Roman"/>
          <w:sz w:val="28"/>
          <w:szCs w:val="28"/>
        </w:rPr>
        <w:t>. Успешно завершили реабилитационную программу 172 человека</w:t>
      </w:r>
      <w:r>
        <w:rPr>
          <w:rFonts w:ascii="Times New Roman" w:hAnsi="Times New Roman"/>
          <w:sz w:val="28"/>
          <w:szCs w:val="28"/>
        </w:rPr>
        <w:t xml:space="preserve"> (в 2014 году – 210 человек)</w:t>
      </w:r>
      <w:r w:rsidRPr="004A2F98">
        <w:rPr>
          <w:rFonts w:ascii="Times New Roman" w:hAnsi="Times New Roman"/>
          <w:sz w:val="28"/>
          <w:szCs w:val="28"/>
        </w:rPr>
        <w:t>, продолжают реабилитационные мероприятия 19 человек.</w:t>
      </w:r>
    </w:p>
    <w:p w:rsidR="002C06D1" w:rsidRPr="00E47613" w:rsidRDefault="002C06D1" w:rsidP="002C06D1">
      <w:pPr>
        <w:tabs>
          <w:tab w:val="left" w:pos="142"/>
        </w:tabs>
        <w:ind w:firstLine="624"/>
        <w:jc w:val="both"/>
        <w:rPr>
          <w:sz w:val="28"/>
          <w:szCs w:val="28"/>
        </w:rPr>
      </w:pPr>
      <w:r w:rsidRPr="00E47613">
        <w:rPr>
          <w:sz w:val="28"/>
          <w:szCs w:val="28"/>
        </w:rPr>
        <w:t xml:space="preserve">Самая высокая </w:t>
      </w:r>
      <w:r w:rsidRPr="00E47613">
        <w:rPr>
          <w:b/>
          <w:sz w:val="28"/>
          <w:szCs w:val="28"/>
        </w:rPr>
        <w:t xml:space="preserve">заболеваемость </w:t>
      </w:r>
      <w:r w:rsidRPr="00E47613">
        <w:rPr>
          <w:sz w:val="28"/>
          <w:szCs w:val="28"/>
        </w:rPr>
        <w:t>наркоманией наблюдается в муниципальных обр</w:t>
      </w:r>
      <w:r w:rsidRPr="00E47613">
        <w:rPr>
          <w:sz w:val="28"/>
          <w:szCs w:val="28"/>
        </w:rPr>
        <w:t>а</w:t>
      </w:r>
      <w:r w:rsidRPr="00E47613">
        <w:rPr>
          <w:sz w:val="28"/>
          <w:szCs w:val="28"/>
        </w:rPr>
        <w:t xml:space="preserve">зованиях (далее - МО): </w:t>
      </w:r>
    </w:p>
    <w:p w:rsidR="002C06D1" w:rsidRPr="00E47613" w:rsidRDefault="002C06D1" w:rsidP="002C06D1">
      <w:pPr>
        <w:tabs>
          <w:tab w:val="left" w:pos="142"/>
        </w:tabs>
        <w:ind w:firstLine="624"/>
        <w:jc w:val="both"/>
        <w:rPr>
          <w:sz w:val="28"/>
          <w:szCs w:val="28"/>
        </w:rPr>
      </w:pPr>
      <w:r w:rsidRPr="00E47613">
        <w:rPr>
          <w:sz w:val="28"/>
          <w:szCs w:val="28"/>
        </w:rPr>
        <w:t xml:space="preserve">«город </w:t>
      </w:r>
      <w:proofErr w:type="spellStart"/>
      <w:r w:rsidRPr="00E47613">
        <w:rPr>
          <w:sz w:val="28"/>
          <w:szCs w:val="28"/>
        </w:rPr>
        <w:t>Новоульяновск</w:t>
      </w:r>
      <w:proofErr w:type="spellEnd"/>
      <w:r w:rsidRPr="00E47613">
        <w:rPr>
          <w:sz w:val="28"/>
          <w:szCs w:val="28"/>
        </w:rPr>
        <w:t>» (3</w:t>
      </w:r>
      <w:r>
        <w:rPr>
          <w:sz w:val="28"/>
          <w:szCs w:val="28"/>
        </w:rPr>
        <w:t>7</w:t>
      </w:r>
      <w:r w:rsidRPr="00E47613">
        <w:rPr>
          <w:sz w:val="28"/>
          <w:szCs w:val="28"/>
        </w:rPr>
        <w:t>,</w:t>
      </w:r>
      <w:r>
        <w:rPr>
          <w:sz w:val="28"/>
          <w:szCs w:val="28"/>
        </w:rPr>
        <w:t>05</w:t>
      </w:r>
      <w:r w:rsidRPr="00E47613">
        <w:rPr>
          <w:sz w:val="28"/>
          <w:szCs w:val="28"/>
        </w:rPr>
        <w:t xml:space="preserve"> чел</w:t>
      </w:r>
      <w:r>
        <w:rPr>
          <w:sz w:val="28"/>
          <w:szCs w:val="28"/>
        </w:rPr>
        <w:t>овека</w:t>
      </w:r>
      <w:r w:rsidRPr="00E47613">
        <w:rPr>
          <w:sz w:val="28"/>
          <w:szCs w:val="28"/>
        </w:rPr>
        <w:t xml:space="preserve"> на 100 тыс. населения);</w:t>
      </w:r>
    </w:p>
    <w:p w:rsidR="002C06D1" w:rsidRDefault="002C06D1" w:rsidP="002C06D1">
      <w:pPr>
        <w:tabs>
          <w:tab w:val="left" w:pos="142"/>
        </w:tabs>
        <w:ind w:firstLine="624"/>
        <w:jc w:val="both"/>
        <w:rPr>
          <w:sz w:val="28"/>
          <w:szCs w:val="28"/>
        </w:rPr>
      </w:pPr>
      <w:r w:rsidRPr="00E47613">
        <w:rPr>
          <w:sz w:val="28"/>
          <w:szCs w:val="28"/>
        </w:rPr>
        <w:t>«город Димитровград» (</w:t>
      </w:r>
      <w:r>
        <w:rPr>
          <w:sz w:val="28"/>
          <w:szCs w:val="28"/>
        </w:rPr>
        <w:t>35</w:t>
      </w:r>
      <w:r w:rsidRPr="00E47613">
        <w:rPr>
          <w:sz w:val="28"/>
          <w:szCs w:val="28"/>
        </w:rPr>
        <w:t>,</w:t>
      </w:r>
      <w:r>
        <w:rPr>
          <w:sz w:val="28"/>
          <w:szCs w:val="28"/>
        </w:rPr>
        <w:t>78</w:t>
      </w:r>
      <w:r w:rsidRPr="00E47613">
        <w:rPr>
          <w:sz w:val="28"/>
          <w:szCs w:val="28"/>
        </w:rPr>
        <w:t xml:space="preserve"> на 100 тыс. населения)</w:t>
      </w:r>
      <w:r>
        <w:rPr>
          <w:sz w:val="28"/>
          <w:szCs w:val="28"/>
        </w:rPr>
        <w:t>;</w:t>
      </w:r>
    </w:p>
    <w:p w:rsidR="002C06D1" w:rsidRPr="00E47613" w:rsidRDefault="002C06D1" w:rsidP="002C06D1">
      <w:pPr>
        <w:tabs>
          <w:tab w:val="left" w:pos="142"/>
        </w:tabs>
        <w:ind w:firstLine="624"/>
        <w:jc w:val="both"/>
        <w:rPr>
          <w:sz w:val="28"/>
          <w:szCs w:val="28"/>
        </w:rPr>
      </w:pPr>
      <w:r>
        <w:rPr>
          <w:sz w:val="28"/>
          <w:szCs w:val="28"/>
        </w:rPr>
        <w:t>«</w:t>
      </w:r>
      <w:proofErr w:type="spellStart"/>
      <w:r>
        <w:rPr>
          <w:sz w:val="28"/>
          <w:szCs w:val="28"/>
        </w:rPr>
        <w:t>Вешкаймский</w:t>
      </w:r>
      <w:proofErr w:type="spellEnd"/>
      <w:r>
        <w:rPr>
          <w:sz w:val="28"/>
          <w:szCs w:val="28"/>
        </w:rPr>
        <w:t xml:space="preserve"> район» (22,37 на 100 тыс. населения);</w:t>
      </w:r>
    </w:p>
    <w:p w:rsidR="002C06D1" w:rsidRDefault="002C06D1" w:rsidP="002C06D1">
      <w:pPr>
        <w:tabs>
          <w:tab w:val="left" w:pos="142"/>
        </w:tabs>
        <w:ind w:firstLine="624"/>
        <w:jc w:val="both"/>
        <w:rPr>
          <w:sz w:val="28"/>
          <w:szCs w:val="28"/>
        </w:rPr>
      </w:pPr>
      <w:r w:rsidRPr="00E47613">
        <w:rPr>
          <w:sz w:val="28"/>
          <w:szCs w:val="28"/>
        </w:rPr>
        <w:t>«город Ульяновск» (</w:t>
      </w:r>
      <w:r>
        <w:rPr>
          <w:sz w:val="28"/>
          <w:szCs w:val="28"/>
        </w:rPr>
        <w:t>19</w:t>
      </w:r>
      <w:r w:rsidRPr="00E47613">
        <w:rPr>
          <w:sz w:val="28"/>
          <w:szCs w:val="28"/>
        </w:rPr>
        <w:t>,</w:t>
      </w:r>
      <w:r>
        <w:rPr>
          <w:sz w:val="28"/>
          <w:szCs w:val="28"/>
        </w:rPr>
        <w:t>62</w:t>
      </w:r>
      <w:r w:rsidRPr="00E47613">
        <w:rPr>
          <w:sz w:val="28"/>
          <w:szCs w:val="28"/>
        </w:rPr>
        <w:t xml:space="preserve"> на 100 тыс. населения)</w:t>
      </w:r>
      <w:r>
        <w:rPr>
          <w:sz w:val="28"/>
          <w:szCs w:val="28"/>
        </w:rPr>
        <w:t>;</w:t>
      </w:r>
      <w:r w:rsidRPr="00E47613">
        <w:rPr>
          <w:sz w:val="28"/>
          <w:szCs w:val="28"/>
        </w:rPr>
        <w:t xml:space="preserve"> </w:t>
      </w:r>
    </w:p>
    <w:p w:rsidR="002C06D1" w:rsidRPr="00E47613" w:rsidRDefault="002C06D1" w:rsidP="002C06D1">
      <w:pPr>
        <w:tabs>
          <w:tab w:val="left" w:pos="142"/>
        </w:tabs>
        <w:ind w:firstLine="624"/>
        <w:jc w:val="both"/>
        <w:rPr>
          <w:sz w:val="28"/>
          <w:szCs w:val="28"/>
        </w:rPr>
      </w:pPr>
      <w:r>
        <w:rPr>
          <w:sz w:val="28"/>
          <w:szCs w:val="28"/>
        </w:rPr>
        <w:t xml:space="preserve">«Радищевский район» </w:t>
      </w:r>
      <w:r w:rsidRPr="00E47613">
        <w:rPr>
          <w:sz w:val="28"/>
          <w:szCs w:val="28"/>
        </w:rPr>
        <w:t>(</w:t>
      </w:r>
      <w:r>
        <w:rPr>
          <w:sz w:val="28"/>
          <w:szCs w:val="28"/>
        </w:rPr>
        <w:t>15</w:t>
      </w:r>
      <w:r w:rsidRPr="00E47613">
        <w:rPr>
          <w:sz w:val="28"/>
          <w:szCs w:val="28"/>
        </w:rPr>
        <w:t>,</w:t>
      </w:r>
      <w:r>
        <w:rPr>
          <w:sz w:val="28"/>
          <w:szCs w:val="28"/>
        </w:rPr>
        <w:t>58</w:t>
      </w:r>
      <w:r w:rsidRPr="00E47613">
        <w:rPr>
          <w:sz w:val="28"/>
          <w:szCs w:val="28"/>
        </w:rPr>
        <w:t xml:space="preserve"> на 100 тыс. населения)</w:t>
      </w:r>
      <w:r>
        <w:rPr>
          <w:sz w:val="28"/>
          <w:szCs w:val="28"/>
        </w:rPr>
        <w:t>.</w:t>
      </w:r>
    </w:p>
    <w:p w:rsidR="002C06D1" w:rsidRPr="00E47613" w:rsidRDefault="002C06D1" w:rsidP="002C06D1">
      <w:pPr>
        <w:tabs>
          <w:tab w:val="left" w:pos="142"/>
        </w:tabs>
        <w:ind w:firstLine="624"/>
        <w:jc w:val="both"/>
        <w:rPr>
          <w:sz w:val="28"/>
          <w:szCs w:val="28"/>
        </w:rPr>
      </w:pPr>
      <w:r w:rsidRPr="00E47613">
        <w:rPr>
          <w:sz w:val="28"/>
          <w:szCs w:val="28"/>
        </w:rPr>
        <w:t xml:space="preserve">Самая высокая </w:t>
      </w:r>
      <w:r w:rsidRPr="00E47613">
        <w:rPr>
          <w:b/>
          <w:sz w:val="28"/>
          <w:szCs w:val="28"/>
        </w:rPr>
        <w:t>болезненность</w:t>
      </w:r>
      <w:r w:rsidRPr="00E47613">
        <w:rPr>
          <w:sz w:val="28"/>
          <w:szCs w:val="28"/>
        </w:rPr>
        <w:t xml:space="preserve"> наркоманией в МО: </w:t>
      </w:r>
    </w:p>
    <w:p w:rsidR="002C06D1" w:rsidRPr="00E47613" w:rsidRDefault="002C06D1" w:rsidP="002C06D1">
      <w:pPr>
        <w:tabs>
          <w:tab w:val="left" w:pos="142"/>
        </w:tabs>
        <w:ind w:firstLine="624"/>
        <w:jc w:val="both"/>
        <w:rPr>
          <w:sz w:val="28"/>
          <w:szCs w:val="28"/>
        </w:rPr>
      </w:pPr>
      <w:r w:rsidRPr="00E47613">
        <w:rPr>
          <w:sz w:val="28"/>
          <w:szCs w:val="28"/>
        </w:rPr>
        <w:t>«Город Ульяновск» (4</w:t>
      </w:r>
      <w:r>
        <w:rPr>
          <w:sz w:val="28"/>
          <w:szCs w:val="28"/>
        </w:rPr>
        <w:t>3</w:t>
      </w:r>
      <w:r w:rsidRPr="00E47613">
        <w:rPr>
          <w:sz w:val="28"/>
          <w:szCs w:val="28"/>
        </w:rPr>
        <w:t>8,</w:t>
      </w:r>
      <w:r>
        <w:rPr>
          <w:sz w:val="28"/>
          <w:szCs w:val="28"/>
        </w:rPr>
        <w:t>29</w:t>
      </w:r>
      <w:r w:rsidRPr="00E47613">
        <w:rPr>
          <w:sz w:val="28"/>
          <w:szCs w:val="28"/>
        </w:rPr>
        <w:t xml:space="preserve"> чел. на 100 тыс. населения)</w:t>
      </w:r>
      <w:r>
        <w:rPr>
          <w:sz w:val="28"/>
          <w:szCs w:val="28"/>
        </w:rPr>
        <w:t>;</w:t>
      </w:r>
      <w:r w:rsidRPr="00E47613">
        <w:rPr>
          <w:sz w:val="28"/>
          <w:szCs w:val="28"/>
        </w:rPr>
        <w:t xml:space="preserve"> </w:t>
      </w:r>
    </w:p>
    <w:p w:rsidR="002C06D1" w:rsidRPr="00E47613" w:rsidRDefault="002C06D1" w:rsidP="002C06D1">
      <w:pPr>
        <w:tabs>
          <w:tab w:val="left" w:pos="142"/>
        </w:tabs>
        <w:ind w:firstLine="624"/>
        <w:jc w:val="both"/>
        <w:rPr>
          <w:sz w:val="28"/>
          <w:szCs w:val="28"/>
        </w:rPr>
      </w:pPr>
      <w:r w:rsidRPr="00E47613">
        <w:rPr>
          <w:sz w:val="28"/>
          <w:szCs w:val="28"/>
        </w:rPr>
        <w:t>«Город Димитровград» (2</w:t>
      </w:r>
      <w:r>
        <w:rPr>
          <w:sz w:val="28"/>
          <w:szCs w:val="28"/>
        </w:rPr>
        <w:t>61,54</w:t>
      </w:r>
      <w:r w:rsidRPr="00E47613">
        <w:rPr>
          <w:sz w:val="28"/>
          <w:szCs w:val="28"/>
        </w:rPr>
        <w:t xml:space="preserve"> на 100 </w:t>
      </w:r>
      <w:r>
        <w:rPr>
          <w:sz w:val="28"/>
          <w:szCs w:val="28"/>
        </w:rPr>
        <w:t>тыс. населения);</w:t>
      </w:r>
    </w:p>
    <w:p w:rsidR="002C06D1" w:rsidRDefault="002C06D1" w:rsidP="002C06D1">
      <w:pPr>
        <w:tabs>
          <w:tab w:val="left" w:pos="142"/>
        </w:tabs>
        <w:ind w:firstLine="624"/>
        <w:jc w:val="both"/>
        <w:rPr>
          <w:sz w:val="28"/>
          <w:szCs w:val="28"/>
        </w:rPr>
      </w:pPr>
      <w:r w:rsidRPr="00E47613">
        <w:rPr>
          <w:sz w:val="28"/>
          <w:szCs w:val="28"/>
        </w:rPr>
        <w:t xml:space="preserve">«Город </w:t>
      </w:r>
      <w:proofErr w:type="spellStart"/>
      <w:r w:rsidRPr="00E47613">
        <w:rPr>
          <w:sz w:val="28"/>
          <w:szCs w:val="28"/>
        </w:rPr>
        <w:t>Новоульяновск</w:t>
      </w:r>
      <w:proofErr w:type="spellEnd"/>
      <w:r w:rsidRPr="00E47613">
        <w:rPr>
          <w:sz w:val="28"/>
          <w:szCs w:val="28"/>
        </w:rPr>
        <w:t>» (2</w:t>
      </w:r>
      <w:r>
        <w:rPr>
          <w:sz w:val="28"/>
          <w:szCs w:val="28"/>
        </w:rPr>
        <w:t>59</w:t>
      </w:r>
      <w:r w:rsidRPr="00E47613">
        <w:rPr>
          <w:sz w:val="28"/>
          <w:szCs w:val="28"/>
        </w:rPr>
        <w:t>,</w:t>
      </w:r>
      <w:r>
        <w:rPr>
          <w:sz w:val="28"/>
          <w:szCs w:val="28"/>
        </w:rPr>
        <w:t>33</w:t>
      </w:r>
      <w:r w:rsidRPr="00E47613">
        <w:rPr>
          <w:sz w:val="28"/>
          <w:szCs w:val="28"/>
        </w:rPr>
        <w:t xml:space="preserve"> на 100 тыс. населения)</w:t>
      </w:r>
      <w:r>
        <w:rPr>
          <w:sz w:val="28"/>
          <w:szCs w:val="28"/>
        </w:rPr>
        <w:t>;</w:t>
      </w:r>
    </w:p>
    <w:p w:rsidR="002C06D1" w:rsidRPr="00E47613" w:rsidRDefault="002C06D1" w:rsidP="002C06D1">
      <w:pPr>
        <w:tabs>
          <w:tab w:val="left" w:pos="142"/>
        </w:tabs>
        <w:ind w:firstLine="624"/>
        <w:jc w:val="both"/>
        <w:rPr>
          <w:sz w:val="28"/>
          <w:szCs w:val="28"/>
        </w:rPr>
      </w:pPr>
      <w:r>
        <w:rPr>
          <w:sz w:val="28"/>
          <w:szCs w:val="28"/>
        </w:rPr>
        <w:t xml:space="preserve">«Новоспасский район» </w:t>
      </w:r>
      <w:r w:rsidRPr="00E47613">
        <w:rPr>
          <w:sz w:val="28"/>
          <w:szCs w:val="28"/>
        </w:rPr>
        <w:t>(</w:t>
      </w:r>
      <w:r>
        <w:rPr>
          <w:sz w:val="28"/>
          <w:szCs w:val="28"/>
        </w:rPr>
        <w:t>162,63</w:t>
      </w:r>
      <w:r w:rsidRPr="00E47613">
        <w:rPr>
          <w:sz w:val="28"/>
          <w:szCs w:val="28"/>
        </w:rPr>
        <w:t xml:space="preserve"> на 100 тыс. населения)</w:t>
      </w:r>
      <w:r>
        <w:rPr>
          <w:sz w:val="28"/>
          <w:szCs w:val="28"/>
        </w:rPr>
        <w:t>.</w:t>
      </w:r>
    </w:p>
    <w:p w:rsidR="002C06D1" w:rsidRPr="00E47613" w:rsidRDefault="002C06D1" w:rsidP="002C06D1">
      <w:pPr>
        <w:ind w:firstLine="720"/>
        <w:jc w:val="both"/>
        <w:rPr>
          <w:sz w:val="28"/>
          <w:szCs w:val="28"/>
        </w:rPr>
      </w:pPr>
      <w:r w:rsidRPr="00E47613">
        <w:rPr>
          <w:sz w:val="28"/>
          <w:szCs w:val="28"/>
        </w:rPr>
        <w:t>Всего за 201</w:t>
      </w:r>
      <w:r>
        <w:rPr>
          <w:sz w:val="28"/>
          <w:szCs w:val="28"/>
        </w:rPr>
        <w:t>5</w:t>
      </w:r>
      <w:r w:rsidRPr="00E47613">
        <w:rPr>
          <w:sz w:val="28"/>
          <w:szCs w:val="28"/>
        </w:rPr>
        <w:t xml:space="preserve"> год на территории региона всеми правоохранительными органами зарегистрировано 1</w:t>
      </w:r>
      <w:r>
        <w:rPr>
          <w:sz w:val="28"/>
          <w:szCs w:val="28"/>
        </w:rPr>
        <w:t>531</w:t>
      </w:r>
      <w:r w:rsidRPr="00E47613">
        <w:rPr>
          <w:sz w:val="28"/>
          <w:szCs w:val="28"/>
        </w:rPr>
        <w:t xml:space="preserve"> преступлени</w:t>
      </w:r>
      <w:r>
        <w:rPr>
          <w:sz w:val="28"/>
          <w:szCs w:val="28"/>
        </w:rPr>
        <w:t>е</w:t>
      </w:r>
      <w:r w:rsidRPr="00E47613">
        <w:rPr>
          <w:sz w:val="28"/>
          <w:szCs w:val="28"/>
        </w:rPr>
        <w:t>, связанн</w:t>
      </w:r>
      <w:r>
        <w:rPr>
          <w:sz w:val="28"/>
          <w:szCs w:val="28"/>
        </w:rPr>
        <w:t>ое</w:t>
      </w:r>
      <w:r w:rsidRPr="00E47613">
        <w:rPr>
          <w:sz w:val="28"/>
          <w:szCs w:val="28"/>
        </w:rPr>
        <w:t xml:space="preserve"> с незаконным оборотом наркотиков (АППГ – 1</w:t>
      </w:r>
      <w:r>
        <w:rPr>
          <w:sz w:val="28"/>
          <w:szCs w:val="28"/>
        </w:rPr>
        <w:t>824</w:t>
      </w:r>
      <w:r w:rsidRPr="00E47613">
        <w:rPr>
          <w:sz w:val="28"/>
          <w:szCs w:val="28"/>
        </w:rPr>
        <w:t xml:space="preserve">, </w:t>
      </w:r>
      <w:r>
        <w:rPr>
          <w:sz w:val="28"/>
          <w:szCs w:val="28"/>
        </w:rPr>
        <w:t>снижение</w:t>
      </w:r>
      <w:r w:rsidRPr="00E47613">
        <w:rPr>
          <w:sz w:val="28"/>
          <w:szCs w:val="28"/>
        </w:rPr>
        <w:t xml:space="preserve"> на 1</w:t>
      </w:r>
      <w:r>
        <w:rPr>
          <w:sz w:val="28"/>
          <w:szCs w:val="28"/>
        </w:rPr>
        <w:t>6</w:t>
      </w:r>
      <w:r w:rsidRPr="00E47613">
        <w:rPr>
          <w:sz w:val="28"/>
          <w:szCs w:val="28"/>
        </w:rPr>
        <w:t>,1%). Пресечена деятельность 1</w:t>
      </w:r>
      <w:r>
        <w:rPr>
          <w:sz w:val="28"/>
          <w:szCs w:val="28"/>
        </w:rPr>
        <w:t>6</w:t>
      </w:r>
      <w:r w:rsidRPr="00E47613">
        <w:rPr>
          <w:sz w:val="28"/>
          <w:szCs w:val="28"/>
        </w:rPr>
        <w:t xml:space="preserve"> </w:t>
      </w:r>
      <w:proofErr w:type="spellStart"/>
      <w:r w:rsidRPr="00E47613">
        <w:rPr>
          <w:sz w:val="28"/>
          <w:szCs w:val="28"/>
        </w:rPr>
        <w:t>наркопритонов</w:t>
      </w:r>
      <w:proofErr w:type="spellEnd"/>
      <w:r w:rsidRPr="00E47613">
        <w:rPr>
          <w:sz w:val="28"/>
          <w:szCs w:val="28"/>
        </w:rPr>
        <w:t xml:space="preserve"> (АППГ – 1</w:t>
      </w:r>
      <w:r>
        <w:rPr>
          <w:sz w:val="28"/>
          <w:szCs w:val="28"/>
        </w:rPr>
        <w:t>4</w:t>
      </w:r>
      <w:r w:rsidRPr="00E47613">
        <w:rPr>
          <w:sz w:val="28"/>
          <w:szCs w:val="28"/>
        </w:rPr>
        <w:t xml:space="preserve">, </w:t>
      </w:r>
      <w:r>
        <w:rPr>
          <w:sz w:val="28"/>
          <w:szCs w:val="28"/>
        </w:rPr>
        <w:t>ро</w:t>
      </w:r>
      <w:r w:rsidRPr="00E47613">
        <w:rPr>
          <w:sz w:val="28"/>
          <w:szCs w:val="28"/>
        </w:rPr>
        <w:t>с</w:t>
      </w:r>
      <w:r>
        <w:rPr>
          <w:sz w:val="28"/>
          <w:szCs w:val="28"/>
        </w:rPr>
        <w:t>т</w:t>
      </w:r>
      <w:r w:rsidRPr="00E47613">
        <w:rPr>
          <w:sz w:val="28"/>
          <w:szCs w:val="28"/>
        </w:rPr>
        <w:t xml:space="preserve"> на 1</w:t>
      </w:r>
      <w:r>
        <w:rPr>
          <w:sz w:val="28"/>
          <w:szCs w:val="28"/>
        </w:rPr>
        <w:t>4</w:t>
      </w:r>
      <w:r w:rsidRPr="00E47613">
        <w:rPr>
          <w:sz w:val="28"/>
          <w:szCs w:val="28"/>
        </w:rPr>
        <w:t>,</w:t>
      </w:r>
      <w:r>
        <w:rPr>
          <w:sz w:val="28"/>
          <w:szCs w:val="28"/>
        </w:rPr>
        <w:t>3</w:t>
      </w:r>
      <w:r w:rsidRPr="00E47613">
        <w:rPr>
          <w:sz w:val="28"/>
          <w:szCs w:val="28"/>
        </w:rPr>
        <w:t xml:space="preserve">%). Всего правоохранительными органами области изъято </w:t>
      </w:r>
      <w:smartTag w:uri="urn:schemas-microsoft-com:office:smarttags" w:element="metricconverter">
        <w:smartTagPr>
          <w:attr w:name="ProductID" w:val="159,116 кг"/>
        </w:smartTagPr>
        <w:r w:rsidRPr="00E47613">
          <w:rPr>
            <w:sz w:val="28"/>
            <w:szCs w:val="28"/>
          </w:rPr>
          <w:t>1</w:t>
        </w:r>
        <w:r>
          <w:rPr>
            <w:sz w:val="28"/>
            <w:szCs w:val="28"/>
          </w:rPr>
          <w:t>59</w:t>
        </w:r>
        <w:r w:rsidRPr="00E47613">
          <w:rPr>
            <w:sz w:val="28"/>
            <w:szCs w:val="28"/>
          </w:rPr>
          <w:t>,</w:t>
        </w:r>
        <w:r>
          <w:rPr>
            <w:sz w:val="28"/>
            <w:szCs w:val="28"/>
          </w:rPr>
          <w:t>11</w:t>
        </w:r>
        <w:r w:rsidRPr="00E47613">
          <w:rPr>
            <w:sz w:val="28"/>
            <w:szCs w:val="28"/>
          </w:rPr>
          <w:t>6 кг</w:t>
        </w:r>
      </w:smartTag>
      <w:r w:rsidRPr="00E47613">
        <w:rPr>
          <w:sz w:val="28"/>
          <w:szCs w:val="28"/>
        </w:rPr>
        <w:t xml:space="preserve"> наркотических средств (АППГ – </w:t>
      </w:r>
      <w:smartTag w:uri="urn:schemas-microsoft-com:office:smarttags" w:element="metricconverter">
        <w:smartTagPr>
          <w:attr w:name="ProductID" w:val="192,626 кг"/>
        </w:smartTagPr>
        <w:r w:rsidRPr="00E47613">
          <w:rPr>
            <w:sz w:val="28"/>
            <w:szCs w:val="28"/>
          </w:rPr>
          <w:t>1</w:t>
        </w:r>
        <w:r>
          <w:rPr>
            <w:sz w:val="28"/>
            <w:szCs w:val="28"/>
          </w:rPr>
          <w:t>92</w:t>
        </w:r>
        <w:r w:rsidRPr="00E47613">
          <w:rPr>
            <w:sz w:val="28"/>
            <w:szCs w:val="28"/>
          </w:rPr>
          <w:t>,</w:t>
        </w:r>
        <w:r>
          <w:rPr>
            <w:sz w:val="28"/>
            <w:szCs w:val="28"/>
          </w:rPr>
          <w:t>626</w:t>
        </w:r>
        <w:r w:rsidRPr="00E47613">
          <w:rPr>
            <w:sz w:val="28"/>
            <w:szCs w:val="28"/>
          </w:rPr>
          <w:t xml:space="preserve"> кг</w:t>
        </w:r>
      </w:smartTag>
      <w:r w:rsidRPr="00E47613">
        <w:rPr>
          <w:sz w:val="28"/>
          <w:szCs w:val="28"/>
        </w:rPr>
        <w:t xml:space="preserve">). </w:t>
      </w:r>
    </w:p>
    <w:p w:rsidR="002C06D1" w:rsidRPr="00E47613" w:rsidRDefault="002C06D1" w:rsidP="002C06D1">
      <w:pPr>
        <w:ind w:firstLine="720"/>
        <w:jc w:val="both"/>
        <w:rPr>
          <w:sz w:val="28"/>
          <w:szCs w:val="28"/>
        </w:rPr>
      </w:pPr>
      <w:proofErr w:type="gramStart"/>
      <w:r w:rsidRPr="00E47613">
        <w:rPr>
          <w:sz w:val="28"/>
          <w:szCs w:val="28"/>
        </w:rPr>
        <w:t>Основную долю изъятых наркотических средств (</w:t>
      </w:r>
      <w:r>
        <w:rPr>
          <w:sz w:val="28"/>
          <w:szCs w:val="28"/>
        </w:rPr>
        <w:t>7</w:t>
      </w:r>
      <w:r w:rsidRPr="00E47613">
        <w:rPr>
          <w:sz w:val="28"/>
          <w:szCs w:val="28"/>
        </w:rPr>
        <w:t>3,</w:t>
      </w:r>
      <w:r>
        <w:rPr>
          <w:sz w:val="28"/>
          <w:szCs w:val="28"/>
        </w:rPr>
        <w:t>9</w:t>
      </w:r>
      <w:r w:rsidRPr="00E47613">
        <w:rPr>
          <w:sz w:val="28"/>
          <w:szCs w:val="28"/>
        </w:rPr>
        <w:t xml:space="preserve">%) составляют производные конопли – марихуана, гашиш, гашишное масло; </w:t>
      </w:r>
      <w:r>
        <w:rPr>
          <w:sz w:val="28"/>
          <w:szCs w:val="28"/>
        </w:rPr>
        <w:t>3</w:t>
      </w:r>
      <w:r w:rsidRPr="00E47613">
        <w:rPr>
          <w:sz w:val="28"/>
          <w:szCs w:val="28"/>
        </w:rPr>
        <w:t>,</w:t>
      </w:r>
      <w:r>
        <w:rPr>
          <w:sz w:val="28"/>
          <w:szCs w:val="28"/>
        </w:rPr>
        <w:t>43</w:t>
      </w:r>
      <w:r w:rsidRPr="00E47613">
        <w:rPr>
          <w:sz w:val="28"/>
          <w:szCs w:val="28"/>
        </w:rPr>
        <w:t>% - наркотики опийной группы</w:t>
      </w:r>
      <w:r>
        <w:rPr>
          <w:sz w:val="28"/>
          <w:szCs w:val="28"/>
        </w:rPr>
        <w:t>.</w:t>
      </w:r>
      <w:r w:rsidRPr="00E47613">
        <w:rPr>
          <w:sz w:val="28"/>
          <w:szCs w:val="28"/>
        </w:rPr>
        <w:t xml:space="preserve"> </w:t>
      </w:r>
      <w:r>
        <w:rPr>
          <w:sz w:val="28"/>
          <w:szCs w:val="28"/>
        </w:rPr>
        <w:t>22,67</w:t>
      </w:r>
      <w:r w:rsidRPr="00E47613">
        <w:rPr>
          <w:sz w:val="28"/>
          <w:szCs w:val="28"/>
        </w:rPr>
        <w:t>% приходится на синтетические наркотические средства</w:t>
      </w:r>
      <w:r>
        <w:rPr>
          <w:sz w:val="28"/>
          <w:szCs w:val="28"/>
        </w:rPr>
        <w:t xml:space="preserve"> и это почти в 5,5 раз больше, чем изъято в 2014 году!</w:t>
      </w:r>
      <w:r w:rsidRPr="00E47613">
        <w:rPr>
          <w:sz w:val="28"/>
          <w:szCs w:val="28"/>
        </w:rPr>
        <w:t>.</w:t>
      </w:r>
      <w:r>
        <w:rPr>
          <w:sz w:val="28"/>
          <w:szCs w:val="28"/>
        </w:rPr>
        <w:t xml:space="preserve"> Активная экспансия на территорию региона синтетических наркотиков («</w:t>
      </w:r>
      <w:proofErr w:type="spellStart"/>
      <w:r>
        <w:rPr>
          <w:sz w:val="28"/>
          <w:szCs w:val="28"/>
        </w:rPr>
        <w:t>миксы</w:t>
      </w:r>
      <w:proofErr w:type="spellEnd"/>
      <w:r>
        <w:rPr>
          <w:sz w:val="28"/>
          <w:szCs w:val="28"/>
        </w:rPr>
        <w:t>», «соли», «</w:t>
      </w:r>
      <w:proofErr w:type="spellStart"/>
      <w:r>
        <w:rPr>
          <w:sz w:val="28"/>
          <w:szCs w:val="28"/>
        </w:rPr>
        <w:t>спайсы</w:t>
      </w:r>
      <w:proofErr w:type="spellEnd"/>
      <w:r>
        <w:rPr>
          <w:sz w:val="28"/>
          <w:szCs w:val="28"/>
        </w:rPr>
        <w:t xml:space="preserve">») побуждают всех нас искать новые методы профилактической </w:t>
      </w:r>
      <w:proofErr w:type="spellStart"/>
      <w:r>
        <w:rPr>
          <w:sz w:val="28"/>
          <w:szCs w:val="28"/>
        </w:rPr>
        <w:t>антинаркотической</w:t>
      </w:r>
      <w:proofErr w:type="spellEnd"/>
      <w:r>
        <w:rPr>
          <w:sz w:val="28"/>
          <w:szCs w:val="28"/>
        </w:rPr>
        <w:t xml:space="preserve"> работы.</w:t>
      </w:r>
      <w:proofErr w:type="gramEnd"/>
    </w:p>
    <w:p w:rsidR="002C06D1" w:rsidRDefault="002C06D1" w:rsidP="002C06D1">
      <w:pPr>
        <w:ind w:firstLine="720"/>
        <w:jc w:val="both"/>
        <w:rPr>
          <w:sz w:val="28"/>
          <w:szCs w:val="28"/>
        </w:rPr>
      </w:pPr>
    </w:p>
    <w:p w:rsidR="002C06D1" w:rsidRDefault="002C06D1" w:rsidP="002C06D1">
      <w:pPr>
        <w:ind w:firstLine="720"/>
        <w:jc w:val="both"/>
        <w:rPr>
          <w:sz w:val="28"/>
          <w:szCs w:val="28"/>
        </w:rPr>
      </w:pPr>
      <w:r w:rsidRPr="00423E2B">
        <w:rPr>
          <w:b/>
          <w:bCs/>
          <w:sz w:val="28"/>
          <w:szCs w:val="28"/>
        </w:rPr>
        <w:t>2. Исполнение задач, ставившихся в 201</w:t>
      </w:r>
      <w:r>
        <w:rPr>
          <w:b/>
          <w:bCs/>
          <w:sz w:val="28"/>
          <w:szCs w:val="28"/>
        </w:rPr>
        <w:t>5</w:t>
      </w:r>
      <w:r w:rsidRPr="00423E2B">
        <w:rPr>
          <w:b/>
          <w:bCs/>
          <w:sz w:val="28"/>
          <w:szCs w:val="28"/>
        </w:rPr>
        <w:t xml:space="preserve"> году</w:t>
      </w:r>
      <w:r>
        <w:rPr>
          <w:b/>
          <w:bCs/>
          <w:sz w:val="28"/>
          <w:szCs w:val="28"/>
        </w:rPr>
        <w:t xml:space="preserve"> на основании поручений федерального центра, по решению региональных проблем.</w:t>
      </w:r>
      <w:r w:rsidRPr="00423E2B">
        <w:rPr>
          <w:b/>
          <w:bCs/>
          <w:sz w:val="28"/>
          <w:szCs w:val="28"/>
        </w:rPr>
        <w:t xml:space="preserve"> </w:t>
      </w:r>
    </w:p>
    <w:p w:rsidR="002C06D1" w:rsidRDefault="002C06D1" w:rsidP="002C06D1">
      <w:pPr>
        <w:autoSpaceDE w:val="0"/>
        <w:autoSpaceDN w:val="0"/>
        <w:adjustRightInd w:val="0"/>
        <w:ind w:firstLine="540"/>
        <w:jc w:val="both"/>
        <w:outlineLvl w:val="0"/>
        <w:rPr>
          <w:sz w:val="28"/>
          <w:szCs w:val="28"/>
        </w:rPr>
      </w:pPr>
      <w:r w:rsidRPr="00922781">
        <w:rPr>
          <w:sz w:val="28"/>
          <w:szCs w:val="28"/>
        </w:rPr>
        <w:t>В</w:t>
      </w:r>
      <w:r>
        <w:rPr>
          <w:sz w:val="28"/>
          <w:szCs w:val="28"/>
        </w:rPr>
        <w:t xml:space="preserve">опросы </w:t>
      </w:r>
      <w:r w:rsidRPr="004C77BC">
        <w:rPr>
          <w:color w:val="020C22"/>
          <w:sz w:val="28"/>
          <w:szCs w:val="28"/>
        </w:rPr>
        <w:t xml:space="preserve">реализации государственной </w:t>
      </w:r>
      <w:proofErr w:type="spellStart"/>
      <w:r w:rsidRPr="004C77BC">
        <w:rPr>
          <w:color w:val="020C22"/>
          <w:sz w:val="28"/>
          <w:szCs w:val="28"/>
        </w:rPr>
        <w:t>антинаркотической</w:t>
      </w:r>
      <w:proofErr w:type="spellEnd"/>
      <w:r w:rsidRPr="004C77BC">
        <w:rPr>
          <w:color w:val="020C22"/>
          <w:sz w:val="28"/>
          <w:szCs w:val="28"/>
        </w:rPr>
        <w:t xml:space="preserve"> политики</w:t>
      </w:r>
      <w:r>
        <w:rPr>
          <w:color w:val="020C22"/>
          <w:sz w:val="28"/>
          <w:szCs w:val="28"/>
        </w:rPr>
        <w:t xml:space="preserve"> рассмотрены 17.06.2015 на </w:t>
      </w:r>
      <w:r w:rsidRPr="00202D90">
        <w:rPr>
          <w:noProof/>
          <w:sz w:val="28"/>
          <w:szCs w:val="28"/>
        </w:rPr>
        <w:t>заседани</w:t>
      </w:r>
      <w:r>
        <w:rPr>
          <w:noProof/>
          <w:sz w:val="28"/>
          <w:szCs w:val="28"/>
        </w:rPr>
        <w:t>и</w:t>
      </w:r>
      <w:r w:rsidRPr="00202D90">
        <w:rPr>
          <w:noProof/>
          <w:sz w:val="28"/>
          <w:szCs w:val="28"/>
        </w:rPr>
        <w:t xml:space="preserve"> президиума Государственного совета Российской Федерации</w:t>
      </w:r>
      <w:r>
        <w:rPr>
          <w:noProof/>
          <w:sz w:val="28"/>
          <w:szCs w:val="28"/>
        </w:rPr>
        <w:t xml:space="preserve">. Утверждён </w:t>
      </w:r>
      <w:r w:rsidRPr="00202D90">
        <w:rPr>
          <w:noProof/>
          <w:sz w:val="28"/>
          <w:szCs w:val="28"/>
        </w:rPr>
        <w:t>Переч</w:t>
      </w:r>
      <w:r>
        <w:rPr>
          <w:noProof/>
          <w:sz w:val="28"/>
          <w:szCs w:val="28"/>
        </w:rPr>
        <w:t>е</w:t>
      </w:r>
      <w:r w:rsidRPr="00202D90">
        <w:rPr>
          <w:noProof/>
          <w:sz w:val="28"/>
          <w:szCs w:val="28"/>
        </w:rPr>
        <w:t>н</w:t>
      </w:r>
      <w:r>
        <w:rPr>
          <w:noProof/>
          <w:sz w:val="28"/>
          <w:szCs w:val="28"/>
        </w:rPr>
        <w:t>ь</w:t>
      </w:r>
      <w:r w:rsidRPr="00202D90">
        <w:rPr>
          <w:noProof/>
          <w:sz w:val="28"/>
          <w:szCs w:val="28"/>
        </w:rPr>
        <w:t xml:space="preserve"> поручений Президента Российской Федерации от 21.07.2015</w:t>
      </w:r>
      <w:r>
        <w:rPr>
          <w:noProof/>
          <w:sz w:val="28"/>
          <w:szCs w:val="28"/>
        </w:rPr>
        <w:t xml:space="preserve"> </w:t>
      </w:r>
      <w:r w:rsidRPr="00202D90">
        <w:rPr>
          <w:noProof/>
          <w:sz w:val="28"/>
          <w:szCs w:val="28"/>
        </w:rPr>
        <w:t>№Пр-1439ГС по итогам заседания президиума Государственного совета Российской Федерации 17 июня 2015 г</w:t>
      </w:r>
      <w:r>
        <w:rPr>
          <w:noProof/>
          <w:sz w:val="28"/>
          <w:szCs w:val="28"/>
        </w:rPr>
        <w:t>ода</w:t>
      </w:r>
      <w:r w:rsidRPr="00202D90">
        <w:rPr>
          <w:noProof/>
          <w:sz w:val="28"/>
          <w:szCs w:val="28"/>
        </w:rPr>
        <w:t xml:space="preserve"> </w:t>
      </w:r>
      <w:r>
        <w:rPr>
          <w:noProof/>
          <w:sz w:val="28"/>
          <w:szCs w:val="28"/>
        </w:rPr>
        <w:t>(далее – Перечень поручений).</w:t>
      </w:r>
    </w:p>
    <w:p w:rsidR="002C06D1" w:rsidRPr="00922781" w:rsidRDefault="002C06D1" w:rsidP="002C06D1">
      <w:pPr>
        <w:autoSpaceDE w:val="0"/>
        <w:autoSpaceDN w:val="0"/>
        <w:adjustRightInd w:val="0"/>
        <w:ind w:firstLine="540"/>
        <w:jc w:val="both"/>
        <w:outlineLvl w:val="0"/>
        <w:rPr>
          <w:sz w:val="28"/>
          <w:szCs w:val="28"/>
        </w:rPr>
      </w:pPr>
      <w:r>
        <w:rPr>
          <w:sz w:val="28"/>
          <w:szCs w:val="28"/>
        </w:rPr>
        <w:t>В</w:t>
      </w:r>
      <w:r w:rsidRPr="00922781">
        <w:rPr>
          <w:sz w:val="28"/>
          <w:szCs w:val="28"/>
        </w:rPr>
        <w:t xml:space="preserve"> целях </w:t>
      </w:r>
      <w:r>
        <w:rPr>
          <w:sz w:val="28"/>
          <w:szCs w:val="28"/>
        </w:rPr>
        <w:t xml:space="preserve">его </w:t>
      </w:r>
      <w:r w:rsidRPr="00922781">
        <w:rPr>
          <w:sz w:val="28"/>
          <w:szCs w:val="28"/>
        </w:rPr>
        <w:t xml:space="preserve">реализации утверждён </w:t>
      </w:r>
      <w:r>
        <w:rPr>
          <w:noProof/>
          <w:sz w:val="28"/>
          <w:szCs w:val="28"/>
        </w:rPr>
        <w:t xml:space="preserve">План мероприятий </w:t>
      </w:r>
      <w:r>
        <w:rPr>
          <w:sz w:val="28"/>
          <w:szCs w:val="28"/>
        </w:rPr>
        <w:t xml:space="preserve">от 04.09.2015 № 11861вн </w:t>
      </w:r>
      <w:r>
        <w:rPr>
          <w:noProof/>
          <w:sz w:val="28"/>
          <w:szCs w:val="28"/>
        </w:rPr>
        <w:t xml:space="preserve">по </w:t>
      </w:r>
      <w:r w:rsidRPr="00BC38B9">
        <w:rPr>
          <w:sz w:val="28"/>
          <w:szCs w:val="28"/>
        </w:rPr>
        <w:t xml:space="preserve">исполнению </w:t>
      </w:r>
      <w:r>
        <w:rPr>
          <w:sz w:val="28"/>
          <w:szCs w:val="28"/>
        </w:rPr>
        <w:t xml:space="preserve">Перечня </w:t>
      </w:r>
      <w:r w:rsidRPr="00BC38B9">
        <w:rPr>
          <w:sz w:val="28"/>
          <w:szCs w:val="28"/>
        </w:rPr>
        <w:t>поручений</w:t>
      </w:r>
      <w:r>
        <w:rPr>
          <w:sz w:val="28"/>
          <w:szCs w:val="28"/>
        </w:rPr>
        <w:t xml:space="preserve"> </w:t>
      </w:r>
      <w:r w:rsidRPr="00922781">
        <w:rPr>
          <w:sz w:val="28"/>
          <w:szCs w:val="28"/>
        </w:rPr>
        <w:t>(далее – План мероприятий)</w:t>
      </w:r>
      <w:r>
        <w:rPr>
          <w:sz w:val="28"/>
          <w:szCs w:val="28"/>
        </w:rPr>
        <w:t xml:space="preserve">. </w:t>
      </w:r>
    </w:p>
    <w:p w:rsidR="002C06D1" w:rsidRDefault="002C06D1" w:rsidP="002C06D1">
      <w:pPr>
        <w:ind w:firstLine="720"/>
        <w:jc w:val="both"/>
        <w:rPr>
          <w:noProof/>
          <w:sz w:val="28"/>
          <w:szCs w:val="28"/>
        </w:rPr>
      </w:pPr>
      <w:r w:rsidRPr="00EC24B4">
        <w:rPr>
          <w:noProof/>
          <w:sz w:val="28"/>
          <w:szCs w:val="28"/>
        </w:rPr>
        <w:t xml:space="preserve">Планом </w:t>
      </w:r>
      <w:r>
        <w:rPr>
          <w:noProof/>
          <w:sz w:val="28"/>
          <w:szCs w:val="28"/>
        </w:rPr>
        <w:t xml:space="preserve">мероприятий </w:t>
      </w:r>
      <w:r w:rsidRPr="00EC24B4">
        <w:rPr>
          <w:noProof/>
          <w:sz w:val="28"/>
          <w:szCs w:val="28"/>
        </w:rPr>
        <w:t xml:space="preserve">предусмотрен ряд мер </w:t>
      </w:r>
      <w:r>
        <w:rPr>
          <w:noProof/>
          <w:sz w:val="28"/>
          <w:szCs w:val="28"/>
        </w:rPr>
        <w:t xml:space="preserve">коррекции и финансированию антинаркотических программ субъектов </w:t>
      </w:r>
      <w:r w:rsidRPr="00DA5F42">
        <w:rPr>
          <w:noProof/>
          <w:sz w:val="28"/>
          <w:szCs w:val="28"/>
        </w:rPr>
        <w:t xml:space="preserve">Российской </w:t>
      </w:r>
      <w:r w:rsidRPr="00DA5F42">
        <w:rPr>
          <w:noProof/>
          <w:sz w:val="28"/>
          <w:szCs w:val="28"/>
        </w:rPr>
        <w:lastRenderedPageBreak/>
        <w:t>Федерации</w:t>
      </w:r>
      <w:r>
        <w:rPr>
          <w:noProof/>
          <w:sz w:val="28"/>
          <w:szCs w:val="28"/>
        </w:rPr>
        <w:t xml:space="preserve">, в том числе, в части </w:t>
      </w:r>
      <w:r w:rsidRPr="00EC24B4">
        <w:rPr>
          <w:noProof/>
          <w:sz w:val="28"/>
          <w:szCs w:val="28"/>
        </w:rPr>
        <w:t>формировани</w:t>
      </w:r>
      <w:r>
        <w:rPr>
          <w:noProof/>
          <w:sz w:val="28"/>
          <w:szCs w:val="28"/>
        </w:rPr>
        <w:t>я</w:t>
      </w:r>
      <w:r w:rsidRPr="00EC24B4">
        <w:rPr>
          <w:noProof/>
          <w:sz w:val="28"/>
          <w:szCs w:val="28"/>
        </w:rPr>
        <w:t xml:space="preserve"> и развити</w:t>
      </w:r>
      <w:r>
        <w:rPr>
          <w:noProof/>
          <w:sz w:val="28"/>
          <w:szCs w:val="28"/>
        </w:rPr>
        <w:t>я</w:t>
      </w:r>
      <w:r w:rsidRPr="00EC24B4">
        <w:rPr>
          <w:noProof/>
          <w:sz w:val="28"/>
          <w:szCs w:val="28"/>
        </w:rPr>
        <w:t xml:space="preserve"> системы реабилитации и ресоциализации наркопотребителей</w:t>
      </w:r>
      <w:r>
        <w:rPr>
          <w:noProof/>
          <w:sz w:val="28"/>
          <w:szCs w:val="28"/>
        </w:rPr>
        <w:t xml:space="preserve">; </w:t>
      </w:r>
      <w:r w:rsidRPr="00E63827">
        <w:rPr>
          <w:noProof/>
          <w:sz w:val="28"/>
          <w:szCs w:val="28"/>
        </w:rPr>
        <w:t>повышение квалификации специалистов в сфере реабилитации и ресоциализации</w:t>
      </w:r>
      <w:r>
        <w:rPr>
          <w:noProof/>
          <w:sz w:val="28"/>
          <w:szCs w:val="28"/>
        </w:rPr>
        <w:t xml:space="preserve"> наркопотребителей</w:t>
      </w:r>
      <w:r w:rsidRPr="00EC24B4">
        <w:rPr>
          <w:noProof/>
          <w:sz w:val="28"/>
          <w:szCs w:val="28"/>
        </w:rPr>
        <w:t>. Эт</w:t>
      </w:r>
      <w:r>
        <w:rPr>
          <w:noProof/>
          <w:sz w:val="28"/>
          <w:szCs w:val="28"/>
        </w:rPr>
        <w:t>и</w:t>
      </w:r>
      <w:r w:rsidRPr="00EC24B4">
        <w:rPr>
          <w:noProof/>
          <w:sz w:val="28"/>
          <w:szCs w:val="28"/>
        </w:rPr>
        <w:t xml:space="preserve"> обязанност</w:t>
      </w:r>
      <w:r>
        <w:rPr>
          <w:noProof/>
          <w:sz w:val="28"/>
          <w:szCs w:val="28"/>
        </w:rPr>
        <w:t>и</w:t>
      </w:r>
      <w:r w:rsidRPr="00EC24B4">
        <w:rPr>
          <w:noProof/>
          <w:sz w:val="28"/>
          <w:szCs w:val="28"/>
        </w:rPr>
        <w:t xml:space="preserve"> возложен</w:t>
      </w:r>
      <w:r>
        <w:rPr>
          <w:noProof/>
          <w:sz w:val="28"/>
          <w:szCs w:val="28"/>
        </w:rPr>
        <w:t>ы</w:t>
      </w:r>
      <w:r w:rsidRPr="00EC24B4">
        <w:rPr>
          <w:noProof/>
          <w:sz w:val="28"/>
          <w:szCs w:val="28"/>
        </w:rPr>
        <w:t xml:space="preserve"> на Правительство Ульяновской области и органы исполнительной власти Ульяновской области.</w:t>
      </w:r>
    </w:p>
    <w:p w:rsidR="002C06D1" w:rsidRPr="00922781" w:rsidRDefault="002C06D1" w:rsidP="002C06D1">
      <w:pPr>
        <w:autoSpaceDE w:val="0"/>
        <w:autoSpaceDN w:val="0"/>
        <w:adjustRightInd w:val="0"/>
        <w:ind w:firstLine="720"/>
        <w:jc w:val="both"/>
        <w:outlineLvl w:val="0"/>
        <w:rPr>
          <w:sz w:val="28"/>
          <w:szCs w:val="28"/>
        </w:rPr>
      </w:pPr>
      <w:r>
        <w:rPr>
          <w:sz w:val="28"/>
          <w:szCs w:val="28"/>
        </w:rPr>
        <w:t xml:space="preserve">За счёт средств </w:t>
      </w:r>
      <w:proofErr w:type="spellStart"/>
      <w:r>
        <w:rPr>
          <w:sz w:val="28"/>
          <w:szCs w:val="28"/>
        </w:rPr>
        <w:t>антинаркотической</w:t>
      </w:r>
      <w:proofErr w:type="spellEnd"/>
      <w:r>
        <w:rPr>
          <w:sz w:val="28"/>
          <w:szCs w:val="28"/>
        </w:rPr>
        <w:t xml:space="preserve"> подпрограммы  в 2015 году п</w:t>
      </w:r>
      <w:r w:rsidRPr="00922781">
        <w:rPr>
          <w:sz w:val="28"/>
          <w:szCs w:val="28"/>
        </w:rPr>
        <w:t xml:space="preserve">рошли обучение 2 врача-нарколога, в том числе и для центральной районной больницы р.п. </w:t>
      </w:r>
      <w:proofErr w:type="gramStart"/>
      <w:r w:rsidRPr="00922781">
        <w:rPr>
          <w:sz w:val="28"/>
          <w:szCs w:val="28"/>
        </w:rPr>
        <w:t>Железнодорожная Майна, 4 специалиста из числа среднего персонала для работы в реанимационном блоке неотложной наркологической помощи ГУЗ «Ульяновская областная клиническая наркологическая больница»</w:t>
      </w:r>
      <w:r>
        <w:rPr>
          <w:sz w:val="28"/>
          <w:szCs w:val="28"/>
        </w:rPr>
        <w:t>;</w:t>
      </w:r>
      <w:r w:rsidRPr="00922781">
        <w:rPr>
          <w:sz w:val="28"/>
          <w:szCs w:val="28"/>
        </w:rPr>
        <w:t xml:space="preserve"> 66 специалистов это</w:t>
      </w:r>
      <w:r>
        <w:rPr>
          <w:sz w:val="28"/>
          <w:szCs w:val="28"/>
        </w:rPr>
        <w:t>й</w:t>
      </w:r>
      <w:r w:rsidRPr="00922781">
        <w:rPr>
          <w:sz w:val="28"/>
          <w:szCs w:val="28"/>
        </w:rPr>
        <w:t xml:space="preserve"> </w:t>
      </w:r>
      <w:r>
        <w:rPr>
          <w:sz w:val="28"/>
          <w:szCs w:val="28"/>
        </w:rPr>
        <w:t>организации</w:t>
      </w:r>
      <w:r w:rsidRPr="00922781">
        <w:rPr>
          <w:sz w:val="28"/>
          <w:szCs w:val="28"/>
        </w:rPr>
        <w:t xml:space="preserve"> прошли обучение новым современным и</w:t>
      </w:r>
      <w:r>
        <w:rPr>
          <w:sz w:val="28"/>
          <w:szCs w:val="28"/>
        </w:rPr>
        <w:t> </w:t>
      </w:r>
      <w:r w:rsidRPr="00922781">
        <w:rPr>
          <w:sz w:val="28"/>
          <w:szCs w:val="28"/>
        </w:rPr>
        <w:t>эффективным методам лечения и реабилитации в ст</w:t>
      </w:r>
      <w:r w:rsidRPr="00922781">
        <w:rPr>
          <w:sz w:val="28"/>
          <w:szCs w:val="28"/>
        </w:rPr>
        <w:t>а</w:t>
      </w:r>
      <w:r w:rsidRPr="00922781">
        <w:rPr>
          <w:sz w:val="28"/>
          <w:szCs w:val="28"/>
        </w:rPr>
        <w:t>ционарных и</w:t>
      </w:r>
      <w:r>
        <w:rPr>
          <w:sz w:val="28"/>
          <w:szCs w:val="28"/>
        </w:rPr>
        <w:t xml:space="preserve"> </w:t>
      </w:r>
      <w:r w:rsidRPr="00922781">
        <w:rPr>
          <w:sz w:val="28"/>
          <w:szCs w:val="28"/>
        </w:rPr>
        <w:t>амбулаторных условиях, 19 специалистов – обучение по программе «Избранные методы психотерапии в работе с наркозависимыми».</w:t>
      </w:r>
      <w:proofErr w:type="gramEnd"/>
    </w:p>
    <w:p w:rsidR="002C06D1" w:rsidRDefault="002C06D1" w:rsidP="002C06D1">
      <w:pPr>
        <w:autoSpaceDE w:val="0"/>
        <w:autoSpaceDN w:val="0"/>
        <w:adjustRightInd w:val="0"/>
        <w:ind w:firstLine="720"/>
        <w:jc w:val="both"/>
        <w:outlineLvl w:val="0"/>
        <w:rPr>
          <w:sz w:val="28"/>
          <w:szCs w:val="28"/>
        </w:rPr>
      </w:pPr>
      <w:r w:rsidRPr="00922781">
        <w:rPr>
          <w:sz w:val="28"/>
          <w:szCs w:val="28"/>
        </w:rPr>
        <w:t>В 2016 году на повышение квалификации и обучение специалистов предусмотрено 410 тыс. рублей. За счёт этих средств запланировано обучение более 40 человек.</w:t>
      </w:r>
    </w:p>
    <w:p w:rsidR="002C06D1" w:rsidRDefault="002C06D1" w:rsidP="002C06D1">
      <w:pPr>
        <w:ind w:firstLine="720"/>
        <w:jc w:val="both"/>
        <w:rPr>
          <w:sz w:val="28"/>
          <w:szCs w:val="28"/>
        </w:rPr>
      </w:pPr>
      <w:r>
        <w:rPr>
          <w:b/>
          <w:bCs/>
          <w:sz w:val="28"/>
          <w:szCs w:val="28"/>
        </w:rPr>
        <w:t xml:space="preserve"> Ресурсы, привлечённые для исполнения</w:t>
      </w:r>
      <w:r w:rsidRPr="009A0160">
        <w:rPr>
          <w:b/>
          <w:bCs/>
          <w:sz w:val="28"/>
          <w:szCs w:val="28"/>
        </w:rPr>
        <w:t xml:space="preserve"> задач:</w:t>
      </w:r>
    </w:p>
    <w:p w:rsidR="002C06D1" w:rsidRDefault="002C06D1" w:rsidP="002C06D1">
      <w:pPr>
        <w:ind w:firstLine="720"/>
        <w:jc w:val="both"/>
        <w:rPr>
          <w:sz w:val="28"/>
          <w:szCs w:val="28"/>
        </w:rPr>
      </w:pPr>
      <w:proofErr w:type="spellStart"/>
      <w:r>
        <w:rPr>
          <w:bCs/>
          <w:sz w:val="28"/>
          <w:szCs w:val="28"/>
        </w:rPr>
        <w:t>Антинаркотическая</w:t>
      </w:r>
      <w:proofErr w:type="spellEnd"/>
      <w:r>
        <w:rPr>
          <w:bCs/>
          <w:sz w:val="28"/>
          <w:szCs w:val="28"/>
        </w:rPr>
        <w:t xml:space="preserve"> подпрограмма в 2015 году была профинансирована в полном объёме (10048,0 тыс. рублей). </w:t>
      </w:r>
      <w:proofErr w:type="gramStart"/>
      <w:r>
        <w:rPr>
          <w:bCs/>
          <w:sz w:val="28"/>
          <w:szCs w:val="28"/>
        </w:rPr>
        <w:t xml:space="preserve">Ответственными исполнителями – Правительством </w:t>
      </w:r>
      <w:r w:rsidRPr="00CF70E5">
        <w:rPr>
          <w:bCs/>
          <w:sz w:val="28"/>
          <w:szCs w:val="28"/>
        </w:rPr>
        <w:t>Ульяновской области</w:t>
      </w:r>
      <w:r>
        <w:rPr>
          <w:bCs/>
          <w:sz w:val="28"/>
          <w:szCs w:val="28"/>
        </w:rPr>
        <w:t xml:space="preserve">, Министерством здравоохранения Ульяновской области, Министерством образования и науки Ульяновской области, Министерством искусства и культурной политики Ульяновской области в 2015 году освоены средства в объёме </w:t>
      </w:r>
      <w:r>
        <w:rPr>
          <w:b/>
          <w:sz w:val="28"/>
          <w:szCs w:val="28"/>
        </w:rPr>
        <w:t>9539</w:t>
      </w:r>
      <w:r w:rsidRPr="00394F5C">
        <w:rPr>
          <w:b/>
          <w:sz w:val="28"/>
          <w:szCs w:val="28"/>
        </w:rPr>
        <w:t>,</w:t>
      </w:r>
      <w:r>
        <w:rPr>
          <w:b/>
          <w:sz w:val="28"/>
          <w:szCs w:val="28"/>
        </w:rPr>
        <w:t>644</w:t>
      </w:r>
      <w:r w:rsidRPr="008472C8">
        <w:rPr>
          <w:b/>
          <w:sz w:val="28"/>
          <w:szCs w:val="28"/>
        </w:rPr>
        <w:t xml:space="preserve"> тыс. рублей</w:t>
      </w:r>
      <w:r w:rsidRPr="008472C8">
        <w:rPr>
          <w:sz w:val="28"/>
          <w:szCs w:val="28"/>
        </w:rPr>
        <w:t xml:space="preserve">, т.е. </w:t>
      </w:r>
      <w:r>
        <w:rPr>
          <w:b/>
          <w:sz w:val="28"/>
          <w:szCs w:val="28"/>
        </w:rPr>
        <w:t>94,9</w:t>
      </w:r>
      <w:r w:rsidRPr="008472C8">
        <w:rPr>
          <w:b/>
          <w:sz w:val="28"/>
          <w:szCs w:val="28"/>
        </w:rPr>
        <w:t>%</w:t>
      </w:r>
      <w:r>
        <w:rPr>
          <w:bCs/>
          <w:sz w:val="28"/>
          <w:szCs w:val="28"/>
        </w:rPr>
        <w:t xml:space="preserve">. </w:t>
      </w:r>
      <w:r>
        <w:rPr>
          <w:sz w:val="28"/>
          <w:szCs w:val="28"/>
        </w:rPr>
        <w:t xml:space="preserve">Все мероприятия профинансированы из бюджета </w:t>
      </w:r>
      <w:r w:rsidRPr="00FA18C5">
        <w:rPr>
          <w:sz w:val="28"/>
          <w:szCs w:val="28"/>
        </w:rPr>
        <w:t>Ульяновской области</w:t>
      </w:r>
      <w:r>
        <w:rPr>
          <w:sz w:val="28"/>
          <w:szCs w:val="28"/>
        </w:rPr>
        <w:t xml:space="preserve"> в полном объёме, экономия по линии Министерства здравоохранения Ульяновской области в сумме 476,353 тыс. рублей произошла в результате</w:t>
      </w:r>
      <w:proofErr w:type="gramEnd"/>
      <w:r>
        <w:rPr>
          <w:sz w:val="28"/>
          <w:szCs w:val="28"/>
        </w:rPr>
        <w:t xml:space="preserve"> проведения конкурсов на поставку товаров и услуг. Экономия по линии Министерства образования и науки Ульяновской области в сумме 32,002 тыс. рублей также сложилась в результате проведения конкурсов на поставку товаров и услуг.</w:t>
      </w:r>
    </w:p>
    <w:p w:rsidR="002C06D1" w:rsidRDefault="002C06D1" w:rsidP="002C06D1">
      <w:pPr>
        <w:ind w:firstLine="720"/>
        <w:jc w:val="both"/>
        <w:rPr>
          <w:sz w:val="28"/>
          <w:szCs w:val="28"/>
        </w:rPr>
      </w:pPr>
    </w:p>
    <w:p w:rsidR="002C06D1" w:rsidRDefault="002C06D1" w:rsidP="002C06D1">
      <w:pPr>
        <w:ind w:firstLine="720"/>
        <w:jc w:val="both"/>
        <w:rPr>
          <w:sz w:val="28"/>
          <w:szCs w:val="28"/>
        </w:rPr>
      </w:pPr>
      <w:r w:rsidRPr="000C2D6B">
        <w:rPr>
          <w:b/>
          <w:bCs/>
          <w:sz w:val="28"/>
          <w:szCs w:val="28"/>
        </w:rPr>
        <w:t>4. Достигнутые результаты:</w:t>
      </w:r>
    </w:p>
    <w:p w:rsidR="002C06D1" w:rsidRDefault="002C06D1" w:rsidP="002C06D1">
      <w:pPr>
        <w:ind w:firstLine="720"/>
        <w:jc w:val="both"/>
        <w:rPr>
          <w:sz w:val="28"/>
          <w:szCs w:val="28"/>
        </w:rPr>
      </w:pPr>
      <w:r>
        <w:rPr>
          <w:sz w:val="28"/>
          <w:szCs w:val="28"/>
        </w:rPr>
        <w:t xml:space="preserve">За счёт средств </w:t>
      </w:r>
      <w:proofErr w:type="spellStart"/>
      <w:r>
        <w:rPr>
          <w:sz w:val="28"/>
          <w:szCs w:val="28"/>
        </w:rPr>
        <w:t>антинаркотической</w:t>
      </w:r>
      <w:proofErr w:type="spellEnd"/>
      <w:r>
        <w:rPr>
          <w:sz w:val="28"/>
          <w:szCs w:val="28"/>
        </w:rPr>
        <w:t xml:space="preserve"> подпрограммы закуплено оборудование, приборы и материалы для ГУЗ «Ульяновская областная клиническая наркологическая больница», обновлены библиотеки анализаторов в химико-токсикологической лаборатории, что позволяет выявлять практически все вещества, употреблённые в целях опьянения и оказывать своевременную помощь </w:t>
      </w:r>
      <w:proofErr w:type="spellStart"/>
      <w:r>
        <w:rPr>
          <w:sz w:val="28"/>
          <w:szCs w:val="28"/>
        </w:rPr>
        <w:t>наркопотребителям</w:t>
      </w:r>
      <w:proofErr w:type="spellEnd"/>
      <w:r>
        <w:rPr>
          <w:sz w:val="28"/>
          <w:szCs w:val="28"/>
        </w:rPr>
        <w:t xml:space="preserve">. Проведён конкурс на лучшую программу по реабилитации и </w:t>
      </w:r>
      <w:proofErr w:type="spellStart"/>
      <w:r>
        <w:rPr>
          <w:sz w:val="28"/>
          <w:szCs w:val="28"/>
        </w:rPr>
        <w:t>ресоциализации</w:t>
      </w:r>
      <w:proofErr w:type="spellEnd"/>
      <w:r>
        <w:rPr>
          <w:sz w:val="28"/>
          <w:szCs w:val="28"/>
        </w:rPr>
        <w:t xml:space="preserve"> </w:t>
      </w:r>
      <w:proofErr w:type="spellStart"/>
      <w:r>
        <w:rPr>
          <w:sz w:val="28"/>
          <w:szCs w:val="28"/>
        </w:rPr>
        <w:t>наркопотребителей</w:t>
      </w:r>
      <w:proofErr w:type="spellEnd"/>
      <w:r>
        <w:rPr>
          <w:sz w:val="28"/>
          <w:szCs w:val="28"/>
        </w:rPr>
        <w:t xml:space="preserve">, получили поддержку 2 негосударственные организации. </w:t>
      </w:r>
      <w:proofErr w:type="spellStart"/>
      <w:r>
        <w:rPr>
          <w:sz w:val="28"/>
          <w:szCs w:val="28"/>
        </w:rPr>
        <w:t>Грантовая</w:t>
      </w:r>
      <w:proofErr w:type="spellEnd"/>
      <w:r>
        <w:rPr>
          <w:sz w:val="28"/>
          <w:szCs w:val="28"/>
        </w:rPr>
        <w:t xml:space="preserve"> поддержка в сумме 400,0 тыс. рублей в 2016 году пойдёт на социальную реабилитацию наркозависимых, прошедших лечение, в том числе и освободившихся из мест лишения свободы. </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lastRenderedPageBreak/>
        <w:t xml:space="preserve">Прошли </w:t>
      </w:r>
      <w:r w:rsidRPr="00A24B9B">
        <w:rPr>
          <w:sz w:val="28"/>
          <w:szCs w:val="28"/>
        </w:rPr>
        <w:t xml:space="preserve">программы комплексной реабилитации и </w:t>
      </w:r>
      <w:proofErr w:type="spellStart"/>
      <w:r w:rsidRPr="00A24B9B">
        <w:rPr>
          <w:sz w:val="28"/>
          <w:szCs w:val="28"/>
        </w:rPr>
        <w:t>ресоциализации</w:t>
      </w:r>
      <w:proofErr w:type="spellEnd"/>
      <w:r w:rsidRPr="00A24B9B">
        <w:rPr>
          <w:sz w:val="28"/>
          <w:szCs w:val="28"/>
        </w:rPr>
        <w:t xml:space="preserve"> </w:t>
      </w:r>
      <w:proofErr w:type="spellStart"/>
      <w:r>
        <w:rPr>
          <w:sz w:val="28"/>
          <w:szCs w:val="28"/>
        </w:rPr>
        <w:t>наркопотребителей</w:t>
      </w:r>
      <w:proofErr w:type="spellEnd"/>
      <w:r>
        <w:rPr>
          <w:sz w:val="28"/>
          <w:szCs w:val="28"/>
        </w:rPr>
        <w:t xml:space="preserve"> (</w:t>
      </w:r>
      <w:r w:rsidRPr="007B11FB">
        <w:rPr>
          <w:b/>
          <w:sz w:val="28"/>
          <w:szCs w:val="28"/>
        </w:rPr>
        <w:t>в возрасте от 18 лет</w:t>
      </w:r>
      <w:r>
        <w:rPr>
          <w:sz w:val="28"/>
          <w:szCs w:val="28"/>
        </w:rPr>
        <w:t>):</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по программе «Я буду жить» православно-духовной общины во имя Образа Пресвятой Богородицы «</w:t>
      </w:r>
      <w:proofErr w:type="spellStart"/>
      <w:r>
        <w:rPr>
          <w:sz w:val="28"/>
          <w:szCs w:val="28"/>
        </w:rPr>
        <w:t>Неупиваемая</w:t>
      </w:r>
      <w:proofErr w:type="spellEnd"/>
      <w:r>
        <w:rPr>
          <w:sz w:val="28"/>
          <w:szCs w:val="28"/>
        </w:rPr>
        <w:t xml:space="preserve"> Чаша» - 1329 человек;</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xml:space="preserve">- по программе «Время действовать!» </w:t>
      </w:r>
      <w:proofErr w:type="spellStart"/>
      <w:proofErr w:type="gramStart"/>
      <w:r>
        <w:rPr>
          <w:sz w:val="28"/>
          <w:szCs w:val="28"/>
        </w:rPr>
        <w:t>конно-спортивного</w:t>
      </w:r>
      <w:proofErr w:type="spellEnd"/>
      <w:proofErr w:type="gramEnd"/>
      <w:r>
        <w:rPr>
          <w:sz w:val="28"/>
          <w:szCs w:val="28"/>
        </w:rPr>
        <w:t xml:space="preserve"> клуба «Кентавр» совместно с Ульяновской городской общественной организацией «Матери против наркотиков» - 34 человека. </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xml:space="preserve">Прошло комплексную реабилитацию и </w:t>
      </w:r>
      <w:proofErr w:type="spellStart"/>
      <w:r>
        <w:rPr>
          <w:sz w:val="28"/>
          <w:szCs w:val="28"/>
        </w:rPr>
        <w:t>ресоциализацию</w:t>
      </w:r>
      <w:proofErr w:type="spellEnd"/>
      <w:r>
        <w:rPr>
          <w:sz w:val="28"/>
          <w:szCs w:val="28"/>
        </w:rPr>
        <w:t xml:space="preserve"> </w:t>
      </w:r>
      <w:r w:rsidRPr="007B11FB">
        <w:rPr>
          <w:b/>
          <w:sz w:val="28"/>
          <w:szCs w:val="28"/>
        </w:rPr>
        <w:t xml:space="preserve">несовершеннолетних, злоупотребляющих </w:t>
      </w:r>
      <w:proofErr w:type="spellStart"/>
      <w:r w:rsidRPr="007B11FB">
        <w:rPr>
          <w:b/>
          <w:sz w:val="28"/>
          <w:szCs w:val="28"/>
        </w:rPr>
        <w:t>психоактивными</w:t>
      </w:r>
      <w:proofErr w:type="spellEnd"/>
      <w:r w:rsidRPr="007B11FB">
        <w:rPr>
          <w:b/>
          <w:sz w:val="28"/>
          <w:szCs w:val="28"/>
        </w:rPr>
        <w:t xml:space="preserve"> веществами</w:t>
      </w:r>
      <w:r>
        <w:rPr>
          <w:sz w:val="28"/>
          <w:szCs w:val="28"/>
        </w:rPr>
        <w:t>:</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по программе «</w:t>
      </w:r>
      <w:r w:rsidRPr="002207D3">
        <w:rPr>
          <w:sz w:val="28"/>
          <w:szCs w:val="28"/>
        </w:rPr>
        <w:t>Социально-реабилитационный проект «Остров отважных</w:t>
      </w:r>
      <w:r>
        <w:rPr>
          <w:sz w:val="28"/>
          <w:szCs w:val="28"/>
        </w:rPr>
        <w:t>»</w:t>
      </w:r>
      <w:r w:rsidRPr="00500579">
        <w:rPr>
          <w:sz w:val="28"/>
          <w:szCs w:val="28"/>
        </w:rPr>
        <w:t xml:space="preserve"> </w:t>
      </w:r>
      <w:r>
        <w:rPr>
          <w:sz w:val="28"/>
          <w:szCs w:val="28"/>
        </w:rPr>
        <w:t xml:space="preserve">Ульяновской городской организации по развитию экстремальных видов спорта и отдыха «Предел прочности» - 4 </w:t>
      </w:r>
      <w:r w:rsidRPr="00C41295">
        <w:rPr>
          <w:sz w:val="28"/>
          <w:szCs w:val="28"/>
        </w:rPr>
        <w:t>несовершеннолетн</w:t>
      </w:r>
      <w:r>
        <w:rPr>
          <w:sz w:val="28"/>
          <w:szCs w:val="28"/>
        </w:rPr>
        <w:t>их;</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xml:space="preserve">- по программе «Время действовать!» </w:t>
      </w:r>
      <w:proofErr w:type="spellStart"/>
      <w:proofErr w:type="gramStart"/>
      <w:r>
        <w:rPr>
          <w:sz w:val="28"/>
          <w:szCs w:val="28"/>
        </w:rPr>
        <w:t>конно-спортивного</w:t>
      </w:r>
      <w:proofErr w:type="spellEnd"/>
      <w:proofErr w:type="gramEnd"/>
      <w:r>
        <w:rPr>
          <w:sz w:val="28"/>
          <w:szCs w:val="28"/>
        </w:rPr>
        <w:t xml:space="preserve"> клуба «Кентавр» совместно с Ульяновской городской общественной организацией «Матери против наркотиков» - 40 </w:t>
      </w:r>
      <w:r w:rsidRPr="00C41295">
        <w:rPr>
          <w:sz w:val="28"/>
          <w:szCs w:val="28"/>
        </w:rPr>
        <w:t>несовершеннолетн</w:t>
      </w:r>
      <w:r>
        <w:rPr>
          <w:sz w:val="28"/>
          <w:szCs w:val="28"/>
        </w:rPr>
        <w:t>их;</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по программе «Шаг навстречу»</w:t>
      </w:r>
      <w:r w:rsidRPr="00211E0C">
        <w:rPr>
          <w:sz w:val="28"/>
          <w:szCs w:val="28"/>
        </w:rPr>
        <w:t xml:space="preserve"> </w:t>
      </w:r>
      <w:r w:rsidRPr="00922781">
        <w:rPr>
          <w:sz w:val="28"/>
          <w:szCs w:val="28"/>
        </w:rPr>
        <w:t xml:space="preserve">на базе Центра психолого-педагогической реабилитации и коррекции несовершеннолетних, злоупотребляющих </w:t>
      </w:r>
      <w:r>
        <w:rPr>
          <w:sz w:val="28"/>
          <w:szCs w:val="28"/>
        </w:rPr>
        <w:t xml:space="preserve">наркотиками и иными </w:t>
      </w:r>
      <w:proofErr w:type="spellStart"/>
      <w:r>
        <w:rPr>
          <w:sz w:val="28"/>
          <w:szCs w:val="28"/>
        </w:rPr>
        <w:t>психоактивными</w:t>
      </w:r>
      <w:proofErr w:type="spellEnd"/>
      <w:r>
        <w:rPr>
          <w:sz w:val="28"/>
          <w:szCs w:val="28"/>
        </w:rPr>
        <w:t xml:space="preserve"> веществами,</w:t>
      </w:r>
      <w:r w:rsidRPr="00922781">
        <w:rPr>
          <w:sz w:val="28"/>
          <w:szCs w:val="28"/>
        </w:rPr>
        <w:t xml:space="preserve"> </w:t>
      </w:r>
      <w:r>
        <w:rPr>
          <w:sz w:val="28"/>
          <w:szCs w:val="28"/>
        </w:rPr>
        <w:t xml:space="preserve">при ФГБОУ </w:t>
      </w:r>
      <w:proofErr w:type="gramStart"/>
      <w:r>
        <w:rPr>
          <w:sz w:val="28"/>
          <w:szCs w:val="28"/>
        </w:rPr>
        <w:t>ВО</w:t>
      </w:r>
      <w:proofErr w:type="gramEnd"/>
      <w:r>
        <w:rPr>
          <w:sz w:val="28"/>
          <w:szCs w:val="28"/>
        </w:rPr>
        <w:t xml:space="preserve"> «</w:t>
      </w:r>
      <w:r w:rsidRPr="002F273C">
        <w:rPr>
          <w:sz w:val="28"/>
          <w:szCs w:val="28"/>
        </w:rPr>
        <w:t>Ул</w:t>
      </w:r>
      <w:r>
        <w:rPr>
          <w:sz w:val="28"/>
          <w:szCs w:val="28"/>
        </w:rPr>
        <w:t xml:space="preserve">ьяновский государственный университет» - 57 </w:t>
      </w:r>
      <w:r w:rsidRPr="00211E0C">
        <w:rPr>
          <w:sz w:val="28"/>
          <w:szCs w:val="28"/>
        </w:rPr>
        <w:t>несовершеннолетн</w:t>
      </w:r>
      <w:r>
        <w:rPr>
          <w:sz w:val="28"/>
          <w:szCs w:val="28"/>
        </w:rPr>
        <w:t>их</w:t>
      </w:r>
      <w:r w:rsidRPr="00922781">
        <w:rPr>
          <w:sz w:val="28"/>
          <w:szCs w:val="28"/>
        </w:rPr>
        <w:t>.</w:t>
      </w:r>
    </w:p>
    <w:p w:rsidR="002C06D1" w:rsidRDefault="002C06D1" w:rsidP="002C06D1">
      <w:pPr>
        <w:pStyle w:val="paragraphjustifyindent"/>
        <w:shd w:val="clear" w:color="auto" w:fill="FFFFFF"/>
        <w:spacing w:before="0" w:beforeAutospacing="0" w:after="0" w:afterAutospacing="0"/>
        <w:ind w:firstLine="720"/>
        <w:jc w:val="both"/>
        <w:rPr>
          <w:sz w:val="28"/>
          <w:szCs w:val="28"/>
        </w:rPr>
      </w:pPr>
      <w:r>
        <w:rPr>
          <w:sz w:val="28"/>
          <w:szCs w:val="28"/>
        </w:rPr>
        <w:t xml:space="preserve">Всего в программах комплексной реабилитации и </w:t>
      </w:r>
      <w:proofErr w:type="spellStart"/>
      <w:r>
        <w:rPr>
          <w:sz w:val="28"/>
          <w:szCs w:val="28"/>
        </w:rPr>
        <w:t>ресоциализации</w:t>
      </w:r>
      <w:proofErr w:type="spellEnd"/>
      <w:r>
        <w:rPr>
          <w:sz w:val="28"/>
          <w:szCs w:val="28"/>
        </w:rPr>
        <w:t xml:space="preserve"> </w:t>
      </w:r>
      <w:proofErr w:type="spellStart"/>
      <w:r>
        <w:rPr>
          <w:sz w:val="28"/>
          <w:szCs w:val="28"/>
        </w:rPr>
        <w:t>наркопотребителей</w:t>
      </w:r>
      <w:proofErr w:type="spellEnd"/>
      <w:r>
        <w:rPr>
          <w:sz w:val="28"/>
          <w:szCs w:val="28"/>
        </w:rPr>
        <w:t xml:space="preserve"> принял участие </w:t>
      </w:r>
      <w:r w:rsidRPr="00843424">
        <w:rPr>
          <w:b/>
          <w:sz w:val="28"/>
          <w:szCs w:val="28"/>
        </w:rPr>
        <w:t>101</w:t>
      </w:r>
      <w:r>
        <w:rPr>
          <w:sz w:val="28"/>
          <w:szCs w:val="28"/>
        </w:rPr>
        <w:t xml:space="preserve"> несовершеннолетний и </w:t>
      </w:r>
      <w:r w:rsidRPr="00843424">
        <w:rPr>
          <w:b/>
          <w:sz w:val="28"/>
          <w:szCs w:val="28"/>
        </w:rPr>
        <w:t>1747</w:t>
      </w:r>
      <w:r>
        <w:rPr>
          <w:sz w:val="28"/>
          <w:szCs w:val="28"/>
        </w:rPr>
        <w:t xml:space="preserve"> человек в возрасте от 18 лет.</w:t>
      </w:r>
    </w:p>
    <w:p w:rsidR="002C06D1" w:rsidRPr="00A42CF4" w:rsidRDefault="002C06D1" w:rsidP="002C06D1">
      <w:pPr>
        <w:ind w:firstLine="720"/>
        <w:jc w:val="both"/>
        <w:rPr>
          <w:sz w:val="28"/>
          <w:szCs w:val="28"/>
        </w:rPr>
      </w:pPr>
      <w:r w:rsidRPr="00A42CF4">
        <w:rPr>
          <w:sz w:val="28"/>
          <w:szCs w:val="28"/>
        </w:rPr>
        <w:t xml:space="preserve">За счёт средств </w:t>
      </w:r>
      <w:proofErr w:type="spellStart"/>
      <w:r w:rsidRPr="00A42CF4">
        <w:rPr>
          <w:sz w:val="28"/>
          <w:szCs w:val="28"/>
        </w:rPr>
        <w:t>антинаркотической</w:t>
      </w:r>
      <w:proofErr w:type="spellEnd"/>
      <w:r w:rsidRPr="00A42CF4">
        <w:rPr>
          <w:sz w:val="28"/>
          <w:szCs w:val="28"/>
        </w:rPr>
        <w:t xml:space="preserve"> подпрограммы прошли обучение более 200 педагогов, психологов и социальных педагогов по направлению профилактики </w:t>
      </w:r>
      <w:proofErr w:type="spellStart"/>
      <w:r w:rsidRPr="00A42CF4">
        <w:rPr>
          <w:sz w:val="28"/>
          <w:szCs w:val="28"/>
        </w:rPr>
        <w:t>наркопотребления</w:t>
      </w:r>
      <w:proofErr w:type="spellEnd"/>
      <w:r w:rsidRPr="00A42CF4">
        <w:rPr>
          <w:sz w:val="28"/>
          <w:szCs w:val="28"/>
        </w:rPr>
        <w:t xml:space="preserve"> в </w:t>
      </w:r>
      <w:proofErr w:type="spellStart"/>
      <w:r w:rsidRPr="00A42CF4">
        <w:rPr>
          <w:sz w:val="28"/>
          <w:szCs w:val="28"/>
        </w:rPr>
        <w:t>подростково-молодёжной</w:t>
      </w:r>
      <w:proofErr w:type="spellEnd"/>
      <w:r w:rsidRPr="00A42CF4">
        <w:rPr>
          <w:sz w:val="28"/>
          <w:szCs w:val="28"/>
        </w:rPr>
        <w:t xml:space="preserve"> среде. </w:t>
      </w:r>
    </w:p>
    <w:p w:rsidR="002C06D1" w:rsidRDefault="002C06D1" w:rsidP="002C06D1">
      <w:pPr>
        <w:ind w:firstLine="720"/>
        <w:jc w:val="both"/>
        <w:rPr>
          <w:sz w:val="28"/>
          <w:szCs w:val="28"/>
        </w:rPr>
      </w:pPr>
      <w:r w:rsidRPr="00A42CF4">
        <w:rPr>
          <w:sz w:val="28"/>
          <w:szCs w:val="28"/>
        </w:rPr>
        <w:t>Также организованы и проведены мероприятия первичной профилактики для разных категорий населения, в том числе, в период летнего отдыха. Изготовлена и размещена в районах г</w:t>
      </w:r>
      <w:proofErr w:type="gramStart"/>
      <w:r w:rsidRPr="00A42CF4">
        <w:rPr>
          <w:sz w:val="28"/>
          <w:szCs w:val="28"/>
        </w:rPr>
        <w:t>.У</w:t>
      </w:r>
      <w:proofErr w:type="gramEnd"/>
      <w:r w:rsidRPr="00A42CF4">
        <w:rPr>
          <w:sz w:val="28"/>
          <w:szCs w:val="28"/>
        </w:rPr>
        <w:t xml:space="preserve">льяновска и г.Димитровграде социальная реклама в рамках рекламной </w:t>
      </w:r>
      <w:proofErr w:type="spellStart"/>
      <w:r w:rsidRPr="00A42CF4">
        <w:rPr>
          <w:sz w:val="28"/>
          <w:szCs w:val="28"/>
        </w:rPr>
        <w:t>антинаркотической</w:t>
      </w:r>
      <w:proofErr w:type="spellEnd"/>
      <w:r w:rsidRPr="00A42CF4">
        <w:rPr>
          <w:sz w:val="28"/>
          <w:szCs w:val="28"/>
        </w:rPr>
        <w:t xml:space="preserve"> кампании «Трезвый взгляд</w:t>
      </w:r>
      <w:r>
        <w:rPr>
          <w:sz w:val="28"/>
          <w:szCs w:val="28"/>
        </w:rPr>
        <w:t xml:space="preserve"> на жизнь», концепт которой утверждён на заседании </w:t>
      </w:r>
      <w:proofErr w:type="spellStart"/>
      <w:r>
        <w:rPr>
          <w:sz w:val="28"/>
          <w:szCs w:val="28"/>
        </w:rPr>
        <w:t>антинаркотической</w:t>
      </w:r>
      <w:proofErr w:type="spellEnd"/>
      <w:r>
        <w:rPr>
          <w:sz w:val="28"/>
          <w:szCs w:val="28"/>
        </w:rPr>
        <w:t xml:space="preserve"> комиссии Ульяновской области 29.06.2015; изготовлены листовки, плакаты и информационные буклеты для проведения </w:t>
      </w:r>
      <w:proofErr w:type="spellStart"/>
      <w:r>
        <w:rPr>
          <w:sz w:val="28"/>
          <w:szCs w:val="28"/>
        </w:rPr>
        <w:t>антинаркотической</w:t>
      </w:r>
      <w:proofErr w:type="spellEnd"/>
      <w:r>
        <w:rPr>
          <w:sz w:val="28"/>
          <w:szCs w:val="28"/>
        </w:rPr>
        <w:t xml:space="preserve"> профилактики. Организован и проведён о</w:t>
      </w:r>
      <w:r w:rsidRPr="00823893">
        <w:rPr>
          <w:sz w:val="28"/>
          <w:szCs w:val="28"/>
        </w:rPr>
        <w:t>бластной фестиваль-конкурс спектаклей, инсценировок и театрализованных представлений среди самодеятельных театральных коллективов «Театр против наркотиков».</w:t>
      </w:r>
      <w:r>
        <w:rPr>
          <w:sz w:val="28"/>
          <w:szCs w:val="28"/>
        </w:rPr>
        <w:t xml:space="preserve"> Вышли 10 телепередач на </w:t>
      </w:r>
      <w:proofErr w:type="spellStart"/>
      <w:r>
        <w:rPr>
          <w:sz w:val="28"/>
          <w:szCs w:val="28"/>
        </w:rPr>
        <w:t>антинаркотическую</w:t>
      </w:r>
      <w:proofErr w:type="spellEnd"/>
      <w:r>
        <w:rPr>
          <w:sz w:val="28"/>
          <w:szCs w:val="28"/>
        </w:rPr>
        <w:t xml:space="preserve"> тематику, 10 газетных статей, ролики </w:t>
      </w:r>
      <w:proofErr w:type="spellStart"/>
      <w:r>
        <w:rPr>
          <w:sz w:val="28"/>
          <w:szCs w:val="28"/>
        </w:rPr>
        <w:t>антинаркотической</w:t>
      </w:r>
      <w:proofErr w:type="spellEnd"/>
      <w:r>
        <w:rPr>
          <w:sz w:val="28"/>
          <w:szCs w:val="28"/>
        </w:rPr>
        <w:t xml:space="preserve"> рекламы транслированы на телевидении и радио. </w:t>
      </w:r>
    </w:p>
    <w:p w:rsidR="002C06D1" w:rsidRDefault="002C06D1" w:rsidP="002C06D1">
      <w:pPr>
        <w:ind w:firstLine="720"/>
        <w:jc w:val="both"/>
        <w:rPr>
          <w:rStyle w:val="ae"/>
          <w:sz w:val="28"/>
          <w:szCs w:val="28"/>
        </w:rPr>
      </w:pPr>
      <w:r>
        <w:rPr>
          <w:sz w:val="28"/>
          <w:szCs w:val="28"/>
        </w:rPr>
        <w:t xml:space="preserve">Ведётся планомерная </w:t>
      </w:r>
      <w:r w:rsidRPr="00FF2878">
        <w:rPr>
          <w:sz w:val="28"/>
          <w:szCs w:val="28"/>
        </w:rPr>
        <w:t xml:space="preserve">ликвидация </w:t>
      </w:r>
      <w:r>
        <w:rPr>
          <w:sz w:val="28"/>
          <w:szCs w:val="28"/>
        </w:rPr>
        <w:t xml:space="preserve">местной базы изготовления наркотиков путём </w:t>
      </w:r>
      <w:r w:rsidRPr="00FF2878">
        <w:rPr>
          <w:sz w:val="28"/>
          <w:szCs w:val="28"/>
        </w:rPr>
        <w:t xml:space="preserve">выявления и уничтожения очагов </w:t>
      </w:r>
      <w:proofErr w:type="gramStart"/>
      <w:r w:rsidRPr="00FF2878">
        <w:rPr>
          <w:sz w:val="28"/>
          <w:szCs w:val="28"/>
        </w:rPr>
        <w:t>произрастания</w:t>
      </w:r>
      <w:proofErr w:type="gramEnd"/>
      <w:r w:rsidRPr="00FF2878">
        <w:rPr>
          <w:sz w:val="28"/>
          <w:szCs w:val="28"/>
        </w:rPr>
        <w:t xml:space="preserve"> дикорастущих </w:t>
      </w:r>
      <w:proofErr w:type="spellStart"/>
      <w:r w:rsidRPr="00FF2878">
        <w:rPr>
          <w:sz w:val="28"/>
          <w:szCs w:val="28"/>
        </w:rPr>
        <w:t>наркосодержащих</w:t>
      </w:r>
      <w:proofErr w:type="spellEnd"/>
      <w:r w:rsidRPr="00FF2878">
        <w:rPr>
          <w:sz w:val="28"/>
          <w:szCs w:val="28"/>
        </w:rPr>
        <w:t xml:space="preserve"> растений</w:t>
      </w:r>
      <w:r>
        <w:rPr>
          <w:rStyle w:val="ae"/>
          <w:sz w:val="28"/>
          <w:szCs w:val="28"/>
        </w:rPr>
        <w:t xml:space="preserve"> Своевременность уничтожения </w:t>
      </w:r>
      <w:proofErr w:type="spellStart"/>
      <w:r>
        <w:rPr>
          <w:rStyle w:val="ae"/>
          <w:sz w:val="28"/>
          <w:szCs w:val="28"/>
        </w:rPr>
        <w:t>наркорастений</w:t>
      </w:r>
      <w:proofErr w:type="spellEnd"/>
      <w:r>
        <w:rPr>
          <w:rStyle w:val="ae"/>
          <w:sz w:val="28"/>
          <w:szCs w:val="28"/>
        </w:rPr>
        <w:t xml:space="preserve"> не раз рассматривалась на заседаниях </w:t>
      </w:r>
      <w:proofErr w:type="spellStart"/>
      <w:r>
        <w:rPr>
          <w:rStyle w:val="ae"/>
          <w:sz w:val="28"/>
          <w:szCs w:val="28"/>
        </w:rPr>
        <w:t>антинаркотической</w:t>
      </w:r>
      <w:proofErr w:type="spellEnd"/>
      <w:r>
        <w:rPr>
          <w:rStyle w:val="ae"/>
          <w:sz w:val="28"/>
          <w:szCs w:val="28"/>
        </w:rPr>
        <w:t xml:space="preserve"> комиссии Ульяновской области, главам администрации </w:t>
      </w:r>
      <w:r w:rsidRPr="009A2287">
        <w:rPr>
          <w:rStyle w:val="ae"/>
          <w:sz w:val="28"/>
          <w:szCs w:val="28"/>
        </w:rPr>
        <w:t>муниципальн</w:t>
      </w:r>
      <w:r>
        <w:rPr>
          <w:rStyle w:val="ae"/>
          <w:sz w:val="28"/>
          <w:szCs w:val="28"/>
        </w:rPr>
        <w:t>ых</w:t>
      </w:r>
      <w:r w:rsidRPr="009A2287">
        <w:rPr>
          <w:rStyle w:val="ae"/>
          <w:sz w:val="28"/>
          <w:szCs w:val="28"/>
        </w:rPr>
        <w:t xml:space="preserve"> образовани</w:t>
      </w:r>
      <w:r>
        <w:rPr>
          <w:rStyle w:val="ae"/>
          <w:sz w:val="28"/>
          <w:szCs w:val="28"/>
        </w:rPr>
        <w:t xml:space="preserve">й </w:t>
      </w:r>
      <w:r w:rsidRPr="009A2287">
        <w:rPr>
          <w:rStyle w:val="ae"/>
          <w:sz w:val="28"/>
          <w:szCs w:val="28"/>
        </w:rPr>
        <w:t>Ульяновской области</w:t>
      </w:r>
      <w:r>
        <w:rPr>
          <w:rStyle w:val="ae"/>
          <w:sz w:val="28"/>
          <w:szCs w:val="28"/>
        </w:rPr>
        <w:t xml:space="preserve"> даны поручения по организации этого </w:t>
      </w:r>
      <w:r>
        <w:rPr>
          <w:rStyle w:val="ae"/>
          <w:sz w:val="28"/>
          <w:szCs w:val="28"/>
        </w:rPr>
        <w:lastRenderedPageBreak/>
        <w:t xml:space="preserve">процесса, строгому картированию очагов, направлению актов об уничтожении в </w:t>
      </w:r>
      <w:r w:rsidRPr="007F0B89">
        <w:rPr>
          <w:rStyle w:val="ae"/>
          <w:sz w:val="28"/>
          <w:szCs w:val="28"/>
        </w:rPr>
        <w:t>УФСКН Р</w:t>
      </w:r>
      <w:r>
        <w:rPr>
          <w:rStyle w:val="ae"/>
          <w:sz w:val="28"/>
          <w:szCs w:val="28"/>
        </w:rPr>
        <w:t>оссии</w:t>
      </w:r>
      <w:r w:rsidRPr="007F0B89">
        <w:rPr>
          <w:rStyle w:val="ae"/>
          <w:sz w:val="28"/>
          <w:szCs w:val="28"/>
        </w:rPr>
        <w:t xml:space="preserve"> по Ульяновской области</w:t>
      </w:r>
      <w:r>
        <w:rPr>
          <w:rStyle w:val="ae"/>
          <w:sz w:val="28"/>
          <w:szCs w:val="28"/>
        </w:rPr>
        <w:t xml:space="preserve"> для контроля и учёта в работе. Так, по отчётам, поступившим в аппарат </w:t>
      </w:r>
      <w:proofErr w:type="spellStart"/>
      <w:r>
        <w:rPr>
          <w:rStyle w:val="ae"/>
          <w:sz w:val="28"/>
          <w:szCs w:val="28"/>
        </w:rPr>
        <w:t>антинаркотической</w:t>
      </w:r>
      <w:proofErr w:type="spellEnd"/>
      <w:r>
        <w:rPr>
          <w:rStyle w:val="ae"/>
          <w:sz w:val="28"/>
          <w:szCs w:val="28"/>
        </w:rPr>
        <w:t xml:space="preserve"> комиссии Ульяновской области из администраций </w:t>
      </w:r>
      <w:r w:rsidRPr="00521063">
        <w:rPr>
          <w:rStyle w:val="ae"/>
          <w:sz w:val="28"/>
          <w:szCs w:val="28"/>
        </w:rPr>
        <w:t>муниципальн</w:t>
      </w:r>
      <w:r>
        <w:rPr>
          <w:rStyle w:val="ae"/>
          <w:sz w:val="28"/>
          <w:szCs w:val="28"/>
        </w:rPr>
        <w:t>ых</w:t>
      </w:r>
      <w:r w:rsidRPr="00521063">
        <w:rPr>
          <w:rStyle w:val="ae"/>
          <w:sz w:val="28"/>
          <w:szCs w:val="28"/>
        </w:rPr>
        <w:t xml:space="preserve"> образовани</w:t>
      </w:r>
      <w:r>
        <w:rPr>
          <w:rStyle w:val="ae"/>
          <w:sz w:val="28"/>
          <w:szCs w:val="28"/>
        </w:rPr>
        <w:t xml:space="preserve">й, выявлено и уничтожено 1243 очага (2014 год – 862, рост на 44,2%) на площади </w:t>
      </w:r>
      <w:smartTag w:uri="urn:schemas-microsoft-com:office:smarttags" w:element="metricconverter">
        <w:smartTagPr>
          <w:attr w:name="ProductID" w:val="24,2 га"/>
        </w:smartTagPr>
        <w:r>
          <w:rPr>
            <w:rStyle w:val="ae"/>
            <w:sz w:val="28"/>
            <w:szCs w:val="28"/>
          </w:rPr>
          <w:t>24,2 га</w:t>
        </w:r>
      </w:smartTag>
      <w:r>
        <w:rPr>
          <w:rStyle w:val="ae"/>
          <w:sz w:val="28"/>
          <w:szCs w:val="28"/>
        </w:rPr>
        <w:t xml:space="preserve"> (2014 год – </w:t>
      </w:r>
      <w:smartTag w:uri="urn:schemas-microsoft-com:office:smarttags" w:element="metricconverter">
        <w:smartTagPr>
          <w:attr w:name="ProductID" w:val="22,1 га"/>
        </w:smartTagPr>
        <w:r>
          <w:rPr>
            <w:rStyle w:val="ae"/>
            <w:sz w:val="28"/>
            <w:szCs w:val="28"/>
          </w:rPr>
          <w:t>22,1 га</w:t>
        </w:r>
      </w:smartTag>
      <w:r>
        <w:rPr>
          <w:rStyle w:val="ae"/>
          <w:sz w:val="28"/>
          <w:szCs w:val="28"/>
        </w:rPr>
        <w:t xml:space="preserve">, рост на 9,2%), массой более 31 тонны (2014 год – 39,028 т, снижение на 19,6). Активно применялись гербициды, что позволило существенно снизить количество </w:t>
      </w:r>
      <w:proofErr w:type="spellStart"/>
      <w:r>
        <w:rPr>
          <w:rStyle w:val="ae"/>
          <w:sz w:val="28"/>
          <w:szCs w:val="28"/>
        </w:rPr>
        <w:t>наркорастений</w:t>
      </w:r>
      <w:proofErr w:type="spellEnd"/>
      <w:r>
        <w:rPr>
          <w:rStyle w:val="ae"/>
          <w:sz w:val="28"/>
          <w:szCs w:val="28"/>
        </w:rPr>
        <w:t xml:space="preserve"> при большем количестве мелких очагов. </w:t>
      </w:r>
    </w:p>
    <w:p w:rsidR="002C06D1" w:rsidRDefault="002C06D1" w:rsidP="002C06D1">
      <w:pPr>
        <w:ind w:firstLine="720"/>
        <w:jc w:val="both"/>
        <w:rPr>
          <w:rStyle w:val="ae"/>
          <w:sz w:val="28"/>
          <w:szCs w:val="28"/>
        </w:rPr>
      </w:pPr>
    </w:p>
    <w:p w:rsidR="002C06D1" w:rsidRDefault="002C06D1" w:rsidP="002C06D1">
      <w:pPr>
        <w:ind w:firstLine="720"/>
        <w:jc w:val="both"/>
        <w:rPr>
          <w:rStyle w:val="ae"/>
          <w:sz w:val="28"/>
          <w:szCs w:val="28"/>
        </w:rPr>
      </w:pPr>
    </w:p>
    <w:p w:rsidR="002C06D1" w:rsidRDefault="002C06D1" w:rsidP="002C06D1">
      <w:pPr>
        <w:ind w:firstLine="708"/>
        <w:rPr>
          <w:b/>
          <w:sz w:val="28"/>
          <w:szCs w:val="28"/>
        </w:rPr>
      </w:pPr>
      <w:r>
        <w:rPr>
          <w:b/>
          <w:sz w:val="28"/>
          <w:szCs w:val="28"/>
        </w:rPr>
        <w:t xml:space="preserve">         Работа в сфере противодействия терроризму</w:t>
      </w:r>
    </w:p>
    <w:p w:rsidR="002C06D1" w:rsidRPr="00F0273E" w:rsidRDefault="002C06D1" w:rsidP="002C06D1">
      <w:pPr>
        <w:jc w:val="center"/>
        <w:rPr>
          <w:b/>
          <w:sz w:val="20"/>
          <w:szCs w:val="20"/>
        </w:rPr>
      </w:pPr>
    </w:p>
    <w:p w:rsidR="002C06D1" w:rsidRPr="0027419A" w:rsidRDefault="002C06D1" w:rsidP="002C06D1">
      <w:pPr>
        <w:ind w:firstLine="709"/>
        <w:jc w:val="both"/>
        <w:rPr>
          <w:sz w:val="28"/>
          <w:szCs w:val="28"/>
        </w:rPr>
      </w:pPr>
      <w:r w:rsidRPr="0027419A">
        <w:rPr>
          <w:sz w:val="28"/>
          <w:szCs w:val="28"/>
        </w:rPr>
        <w:t>Оперативная обстановка в указанной сфере оценивается как стабильная.</w:t>
      </w:r>
    </w:p>
    <w:p w:rsidR="002C06D1" w:rsidRPr="0027419A" w:rsidRDefault="002C06D1" w:rsidP="002C06D1">
      <w:pPr>
        <w:ind w:firstLine="709"/>
        <w:jc w:val="both"/>
        <w:rPr>
          <w:sz w:val="28"/>
          <w:szCs w:val="28"/>
        </w:rPr>
      </w:pPr>
      <w:r w:rsidRPr="0027419A">
        <w:rPr>
          <w:sz w:val="28"/>
          <w:szCs w:val="28"/>
        </w:rPr>
        <w:t>Межнациональные и межконфесси</w:t>
      </w:r>
      <w:r>
        <w:rPr>
          <w:sz w:val="28"/>
          <w:szCs w:val="28"/>
        </w:rPr>
        <w:t>он</w:t>
      </w:r>
      <w:r w:rsidRPr="0027419A">
        <w:rPr>
          <w:sz w:val="28"/>
          <w:szCs w:val="28"/>
        </w:rPr>
        <w:t>альные отношения характеризуются как спокойные. Среди населения Ульяновской области конфликты и столкновения на почве межэтнической и межрелигиозной розни крайне редки.</w:t>
      </w:r>
    </w:p>
    <w:p w:rsidR="002C06D1" w:rsidRDefault="002C06D1" w:rsidP="002C06D1">
      <w:pPr>
        <w:ind w:firstLine="709"/>
        <w:jc w:val="both"/>
      </w:pPr>
      <w:r w:rsidRPr="0027419A">
        <w:rPr>
          <w:sz w:val="28"/>
          <w:szCs w:val="28"/>
        </w:rPr>
        <w:t>В 201</w:t>
      </w:r>
      <w:r>
        <w:rPr>
          <w:sz w:val="28"/>
          <w:szCs w:val="28"/>
        </w:rPr>
        <w:t>5</w:t>
      </w:r>
      <w:r w:rsidRPr="0027419A">
        <w:rPr>
          <w:sz w:val="28"/>
          <w:szCs w:val="28"/>
        </w:rPr>
        <w:t xml:space="preserve"> году на территории </w:t>
      </w:r>
      <w:r>
        <w:rPr>
          <w:sz w:val="28"/>
          <w:szCs w:val="28"/>
        </w:rPr>
        <w:t xml:space="preserve">Ульяновской </w:t>
      </w:r>
      <w:r w:rsidRPr="0027419A">
        <w:rPr>
          <w:sz w:val="28"/>
          <w:szCs w:val="28"/>
        </w:rPr>
        <w:t>области</w:t>
      </w:r>
      <w:r>
        <w:rPr>
          <w:sz w:val="28"/>
          <w:szCs w:val="28"/>
        </w:rPr>
        <w:t xml:space="preserve"> предпосылок к совершению</w:t>
      </w:r>
      <w:r w:rsidRPr="0027419A">
        <w:rPr>
          <w:sz w:val="28"/>
          <w:szCs w:val="28"/>
        </w:rPr>
        <w:t xml:space="preserve"> актов терроризма не зарегистрировано.</w:t>
      </w:r>
      <w:r w:rsidRPr="00292A3B">
        <w:t xml:space="preserve"> </w:t>
      </w:r>
    </w:p>
    <w:p w:rsidR="002C06D1" w:rsidRDefault="002C06D1" w:rsidP="002C06D1">
      <w:pPr>
        <w:ind w:firstLine="709"/>
        <w:jc w:val="both"/>
        <w:rPr>
          <w:sz w:val="28"/>
          <w:szCs w:val="28"/>
        </w:rPr>
      </w:pPr>
    </w:p>
    <w:p w:rsidR="002C06D1" w:rsidRPr="002C06D6" w:rsidRDefault="002C06D1" w:rsidP="002C06D1">
      <w:pPr>
        <w:tabs>
          <w:tab w:val="left" w:pos="1134"/>
        </w:tabs>
        <w:ind w:left="709"/>
        <w:jc w:val="both"/>
        <w:rPr>
          <w:b/>
          <w:i/>
          <w:sz w:val="28"/>
          <w:szCs w:val="28"/>
        </w:rPr>
      </w:pPr>
      <w:r w:rsidRPr="002C06D6">
        <w:rPr>
          <w:b/>
          <w:i/>
          <w:sz w:val="28"/>
          <w:szCs w:val="28"/>
        </w:rPr>
        <w:t>Задачи в сфере выполненные в 2015 году:</w:t>
      </w:r>
    </w:p>
    <w:p w:rsidR="002C06D1" w:rsidRDefault="002C06D1" w:rsidP="002C06D1">
      <w:pPr>
        <w:ind w:right="-68" w:firstLine="709"/>
        <w:jc w:val="both"/>
        <w:rPr>
          <w:sz w:val="28"/>
          <w:szCs w:val="28"/>
        </w:rPr>
      </w:pPr>
      <w:r w:rsidRPr="0027419A">
        <w:rPr>
          <w:sz w:val="28"/>
          <w:szCs w:val="28"/>
        </w:rPr>
        <w:t xml:space="preserve">В </w:t>
      </w:r>
      <w:r>
        <w:rPr>
          <w:sz w:val="28"/>
          <w:szCs w:val="28"/>
        </w:rPr>
        <w:t xml:space="preserve">соответствии с </w:t>
      </w:r>
      <w:r w:rsidRPr="002C06D6">
        <w:rPr>
          <w:sz w:val="28"/>
          <w:szCs w:val="28"/>
        </w:rPr>
        <w:t>Фед</w:t>
      </w:r>
      <w:r w:rsidRPr="002C06D6">
        <w:rPr>
          <w:sz w:val="28"/>
          <w:szCs w:val="28"/>
        </w:rPr>
        <w:t>е</w:t>
      </w:r>
      <w:r w:rsidRPr="002C06D6">
        <w:rPr>
          <w:sz w:val="28"/>
          <w:szCs w:val="28"/>
        </w:rPr>
        <w:t>ральным законо</w:t>
      </w:r>
      <w:r>
        <w:rPr>
          <w:sz w:val="28"/>
          <w:szCs w:val="28"/>
        </w:rPr>
        <w:t>м</w:t>
      </w:r>
      <w:r w:rsidRPr="002C06D6">
        <w:rPr>
          <w:sz w:val="28"/>
          <w:szCs w:val="28"/>
        </w:rPr>
        <w:t xml:space="preserve"> от 6 марта </w:t>
      </w:r>
      <w:smartTag w:uri="urn:schemas-microsoft-com:office:smarttags" w:element="metricconverter">
        <w:smartTagPr>
          <w:attr w:name="ProductID" w:val="2006 г"/>
        </w:smartTagPr>
        <w:r w:rsidRPr="002C06D6">
          <w:rPr>
            <w:sz w:val="28"/>
            <w:szCs w:val="28"/>
          </w:rPr>
          <w:t>2006 г</w:t>
        </w:r>
      </w:smartTag>
      <w:r w:rsidRPr="002C06D6">
        <w:rPr>
          <w:sz w:val="28"/>
          <w:szCs w:val="28"/>
        </w:rPr>
        <w:t xml:space="preserve">. № 35-ФЗ </w:t>
      </w:r>
      <w:r>
        <w:rPr>
          <w:sz w:val="28"/>
          <w:szCs w:val="28"/>
        </w:rPr>
        <w:br/>
      </w:r>
      <w:r w:rsidRPr="002C06D6">
        <w:rPr>
          <w:sz w:val="28"/>
          <w:szCs w:val="28"/>
        </w:rPr>
        <w:t>«О противоде</w:t>
      </w:r>
      <w:r w:rsidRPr="002C06D6">
        <w:rPr>
          <w:sz w:val="28"/>
          <w:szCs w:val="28"/>
        </w:rPr>
        <w:t>й</w:t>
      </w:r>
      <w:r w:rsidRPr="002C06D6">
        <w:rPr>
          <w:sz w:val="28"/>
          <w:szCs w:val="28"/>
        </w:rPr>
        <w:t>ствии терроризму»</w:t>
      </w:r>
      <w:r>
        <w:rPr>
          <w:sz w:val="28"/>
          <w:szCs w:val="28"/>
        </w:rPr>
        <w:t xml:space="preserve"> в Ульяновской области создана антитеррористическая комиссия, председателем комиссии является Губернатор Ульяновской области Морозов С.И.</w:t>
      </w:r>
    </w:p>
    <w:p w:rsidR="002C06D1" w:rsidRPr="00B93C25" w:rsidRDefault="002C06D1" w:rsidP="002C06D1">
      <w:pPr>
        <w:ind w:right="-68" w:firstLine="709"/>
        <w:jc w:val="both"/>
        <w:rPr>
          <w:sz w:val="28"/>
          <w:szCs w:val="28"/>
        </w:rPr>
      </w:pPr>
      <w:r>
        <w:rPr>
          <w:sz w:val="28"/>
          <w:szCs w:val="28"/>
        </w:rPr>
        <w:t xml:space="preserve">В </w:t>
      </w:r>
      <w:r w:rsidRPr="002C06D6">
        <w:rPr>
          <w:sz w:val="28"/>
          <w:szCs w:val="28"/>
        </w:rPr>
        <w:t>2015</w:t>
      </w:r>
      <w:r w:rsidRPr="0027419A">
        <w:rPr>
          <w:sz w:val="28"/>
          <w:szCs w:val="28"/>
        </w:rPr>
        <w:t xml:space="preserve"> году организовано и проведено </w:t>
      </w:r>
      <w:r>
        <w:rPr>
          <w:sz w:val="28"/>
          <w:szCs w:val="28"/>
        </w:rPr>
        <w:t>10</w:t>
      </w:r>
      <w:r w:rsidRPr="0027419A">
        <w:rPr>
          <w:sz w:val="28"/>
          <w:szCs w:val="28"/>
        </w:rPr>
        <w:t xml:space="preserve"> заседаний антитеррористической комиссии</w:t>
      </w:r>
      <w:r>
        <w:rPr>
          <w:sz w:val="28"/>
          <w:szCs w:val="28"/>
        </w:rPr>
        <w:t xml:space="preserve"> Ульяновской области.</w:t>
      </w:r>
      <w:r w:rsidRPr="00B93C25">
        <w:t xml:space="preserve"> </w:t>
      </w:r>
      <w:r w:rsidRPr="00B93C25">
        <w:rPr>
          <w:sz w:val="28"/>
          <w:szCs w:val="28"/>
        </w:rPr>
        <w:t>Основным</w:t>
      </w:r>
      <w:r>
        <w:rPr>
          <w:sz w:val="28"/>
          <w:szCs w:val="28"/>
        </w:rPr>
        <w:t xml:space="preserve"> вопросо</w:t>
      </w:r>
      <w:r w:rsidRPr="00B93C25">
        <w:rPr>
          <w:sz w:val="28"/>
          <w:szCs w:val="28"/>
        </w:rPr>
        <w:t xml:space="preserve">м </w:t>
      </w:r>
      <w:r>
        <w:rPr>
          <w:sz w:val="28"/>
          <w:szCs w:val="28"/>
        </w:rPr>
        <w:t>являлось</w:t>
      </w:r>
      <w:r w:rsidRPr="00B93C25">
        <w:rPr>
          <w:sz w:val="28"/>
          <w:szCs w:val="28"/>
        </w:rPr>
        <w:t xml:space="preserve"> осуществление дополнительных мер по антитеррористической деятельности, реализация положений постановления Правительства Российской Федерации от 25.03.2015 № 272, антитеррористическая защищённость объектов вероятных террористических посягательств.</w:t>
      </w:r>
    </w:p>
    <w:p w:rsidR="002C06D1" w:rsidRPr="00B93C25" w:rsidRDefault="002C06D1" w:rsidP="002C06D1">
      <w:pPr>
        <w:ind w:right="-68" w:firstLine="709"/>
        <w:jc w:val="both"/>
        <w:rPr>
          <w:sz w:val="28"/>
          <w:szCs w:val="28"/>
        </w:rPr>
      </w:pPr>
      <w:r w:rsidRPr="00B93C25">
        <w:rPr>
          <w:sz w:val="28"/>
          <w:szCs w:val="28"/>
        </w:rPr>
        <w:t>Разработаны образцы документов для создания и осуществления деятельности антитеррористических комиссий в муниципальных образованиях Ульяновской области.</w:t>
      </w:r>
    </w:p>
    <w:p w:rsidR="002C06D1" w:rsidRPr="00B93C25" w:rsidRDefault="002C06D1" w:rsidP="002C06D1">
      <w:pPr>
        <w:ind w:right="-68" w:firstLine="709"/>
        <w:jc w:val="both"/>
        <w:rPr>
          <w:sz w:val="28"/>
          <w:szCs w:val="28"/>
        </w:rPr>
      </w:pPr>
      <w:r>
        <w:rPr>
          <w:sz w:val="28"/>
          <w:szCs w:val="28"/>
        </w:rPr>
        <w:t xml:space="preserve">Кроме того, </w:t>
      </w:r>
      <w:r w:rsidRPr="00B93C25">
        <w:rPr>
          <w:sz w:val="28"/>
          <w:szCs w:val="28"/>
        </w:rPr>
        <w:t>осуществлена проверка антитеррористической деятельности муниципальных образований «Барышский район», «</w:t>
      </w:r>
      <w:proofErr w:type="spellStart"/>
      <w:r w:rsidRPr="00B93C25">
        <w:rPr>
          <w:sz w:val="28"/>
          <w:szCs w:val="28"/>
        </w:rPr>
        <w:t>Базарносызганский</w:t>
      </w:r>
      <w:proofErr w:type="spellEnd"/>
      <w:r w:rsidRPr="00B93C25">
        <w:rPr>
          <w:sz w:val="28"/>
          <w:szCs w:val="28"/>
        </w:rPr>
        <w:t xml:space="preserve"> район», «</w:t>
      </w:r>
      <w:proofErr w:type="spellStart"/>
      <w:r w:rsidRPr="00B93C25">
        <w:rPr>
          <w:sz w:val="28"/>
          <w:szCs w:val="28"/>
        </w:rPr>
        <w:t>Карсунский</w:t>
      </w:r>
      <w:proofErr w:type="spellEnd"/>
      <w:r w:rsidRPr="00B93C25">
        <w:rPr>
          <w:sz w:val="28"/>
          <w:szCs w:val="28"/>
        </w:rPr>
        <w:t xml:space="preserve"> район», «Ульяновский район», «Цильнинский район». В ходе проверочных мероприятий сотрудникам</w:t>
      </w:r>
      <w:r>
        <w:rPr>
          <w:sz w:val="28"/>
          <w:szCs w:val="28"/>
        </w:rPr>
        <w:t xml:space="preserve"> администраций муниципальных образований</w:t>
      </w:r>
      <w:r w:rsidRPr="00B93C25">
        <w:rPr>
          <w:sz w:val="28"/>
          <w:szCs w:val="28"/>
        </w:rPr>
        <w:t xml:space="preserve">, отвечающим за организацию антитеррористической деятельности, указано на недостатки в работе, </w:t>
      </w:r>
      <w:r>
        <w:rPr>
          <w:sz w:val="28"/>
          <w:szCs w:val="28"/>
        </w:rPr>
        <w:t>оказана методическая</w:t>
      </w:r>
      <w:r w:rsidRPr="00B93C25">
        <w:rPr>
          <w:sz w:val="28"/>
          <w:szCs w:val="28"/>
        </w:rPr>
        <w:t xml:space="preserve"> </w:t>
      </w:r>
      <w:r>
        <w:rPr>
          <w:sz w:val="28"/>
          <w:szCs w:val="28"/>
        </w:rPr>
        <w:t>помощь</w:t>
      </w:r>
      <w:r w:rsidRPr="00B93C25">
        <w:rPr>
          <w:sz w:val="28"/>
          <w:szCs w:val="28"/>
        </w:rPr>
        <w:t xml:space="preserve"> по </w:t>
      </w:r>
      <w:r>
        <w:rPr>
          <w:sz w:val="28"/>
          <w:szCs w:val="28"/>
        </w:rPr>
        <w:t xml:space="preserve">организации </w:t>
      </w:r>
      <w:r w:rsidRPr="00B93C25">
        <w:rPr>
          <w:sz w:val="28"/>
          <w:szCs w:val="28"/>
        </w:rPr>
        <w:t>мероприятий профилактики терроризма.</w:t>
      </w:r>
    </w:p>
    <w:p w:rsidR="002C06D1" w:rsidRPr="00B93C25" w:rsidRDefault="002C06D1" w:rsidP="002C06D1">
      <w:pPr>
        <w:ind w:right="-68" w:firstLine="709"/>
        <w:jc w:val="both"/>
        <w:rPr>
          <w:sz w:val="28"/>
          <w:szCs w:val="28"/>
        </w:rPr>
      </w:pPr>
      <w:r w:rsidRPr="00B93C25">
        <w:rPr>
          <w:sz w:val="28"/>
          <w:szCs w:val="28"/>
        </w:rPr>
        <w:lastRenderedPageBreak/>
        <w:t>Проведено два инструктивных занятия с руководителями предприятий, организаций и учреждений г. Ульяновска.</w:t>
      </w:r>
    </w:p>
    <w:p w:rsidR="002C06D1" w:rsidRPr="00B93C25" w:rsidRDefault="002C06D1" w:rsidP="002C06D1">
      <w:pPr>
        <w:ind w:right="-68" w:firstLine="709"/>
        <w:jc w:val="both"/>
        <w:rPr>
          <w:sz w:val="28"/>
          <w:szCs w:val="28"/>
        </w:rPr>
      </w:pPr>
      <w:r w:rsidRPr="00B93C25">
        <w:rPr>
          <w:sz w:val="28"/>
          <w:szCs w:val="28"/>
        </w:rPr>
        <w:t>Подготовлен и утверждён на заседании АТК региона «Комплексный план противодействия идеологии терроризма на территории Ульяновской области на 2016-</w:t>
      </w:r>
      <w:smartTag w:uri="urn:schemas-microsoft-com:office:smarttags" w:element="metricconverter">
        <w:smartTagPr>
          <w:attr w:name="ProductID" w:val="2018 г"/>
        </w:smartTagPr>
        <w:r w:rsidRPr="00B93C25">
          <w:rPr>
            <w:sz w:val="28"/>
            <w:szCs w:val="28"/>
          </w:rPr>
          <w:t>2018 г</w:t>
        </w:r>
      </w:smartTag>
      <w:r w:rsidRPr="00B93C25">
        <w:rPr>
          <w:sz w:val="28"/>
          <w:szCs w:val="28"/>
        </w:rPr>
        <w:t>.</w:t>
      </w:r>
      <w:proofErr w:type="gramStart"/>
      <w:r w:rsidRPr="00B93C25">
        <w:rPr>
          <w:sz w:val="28"/>
          <w:szCs w:val="28"/>
        </w:rPr>
        <w:t>г</w:t>
      </w:r>
      <w:proofErr w:type="gramEnd"/>
      <w:r w:rsidRPr="00B93C25">
        <w:rPr>
          <w:sz w:val="28"/>
          <w:szCs w:val="28"/>
        </w:rPr>
        <w:t>.».</w:t>
      </w:r>
    </w:p>
    <w:p w:rsidR="002C06D1" w:rsidRPr="00B93C25" w:rsidRDefault="002C06D1" w:rsidP="002C06D1">
      <w:pPr>
        <w:ind w:right="-68" w:firstLine="709"/>
        <w:jc w:val="both"/>
        <w:rPr>
          <w:sz w:val="28"/>
          <w:szCs w:val="28"/>
        </w:rPr>
      </w:pPr>
      <w:r w:rsidRPr="00B93C25">
        <w:rPr>
          <w:sz w:val="28"/>
          <w:szCs w:val="28"/>
        </w:rPr>
        <w:t xml:space="preserve">Разработаны и направлены в антитеррористические комиссии </w:t>
      </w:r>
      <w:r>
        <w:rPr>
          <w:sz w:val="28"/>
          <w:szCs w:val="28"/>
        </w:rPr>
        <w:br/>
      </w:r>
      <w:r w:rsidRPr="00B93C25">
        <w:rPr>
          <w:sz w:val="28"/>
          <w:szCs w:val="28"/>
        </w:rPr>
        <w:t xml:space="preserve">в муниципальных образованиях Ульяновской области обзор деятельности </w:t>
      </w:r>
      <w:r>
        <w:rPr>
          <w:sz w:val="28"/>
          <w:szCs w:val="28"/>
        </w:rPr>
        <w:br/>
      </w:r>
      <w:r w:rsidRPr="00B93C25">
        <w:rPr>
          <w:sz w:val="28"/>
          <w:szCs w:val="28"/>
        </w:rPr>
        <w:t xml:space="preserve">в 2015 году и методические рекомендации по планированию работы </w:t>
      </w:r>
      <w:r>
        <w:rPr>
          <w:sz w:val="28"/>
          <w:szCs w:val="28"/>
        </w:rPr>
        <w:br/>
      </w:r>
      <w:r w:rsidRPr="00B93C25">
        <w:rPr>
          <w:sz w:val="28"/>
          <w:szCs w:val="28"/>
        </w:rPr>
        <w:t>на 2016 год.</w:t>
      </w:r>
    </w:p>
    <w:p w:rsidR="002C06D1" w:rsidRDefault="002C06D1" w:rsidP="002C06D1">
      <w:pPr>
        <w:ind w:right="-68" w:firstLine="709"/>
        <w:jc w:val="both"/>
        <w:rPr>
          <w:sz w:val="28"/>
          <w:szCs w:val="28"/>
        </w:rPr>
      </w:pPr>
      <w:proofErr w:type="gramStart"/>
      <w:r>
        <w:rPr>
          <w:sz w:val="28"/>
          <w:szCs w:val="28"/>
        </w:rPr>
        <w:t>Кроме того, АТК совместно с ОШ проведены 4 антитеррористических учения на объектах вероятных террористических устремлений.</w:t>
      </w:r>
      <w:proofErr w:type="gramEnd"/>
    </w:p>
    <w:p w:rsidR="002C06D1" w:rsidRDefault="002C06D1" w:rsidP="002C06D1">
      <w:pPr>
        <w:ind w:right="-68" w:firstLine="709"/>
        <w:jc w:val="both"/>
        <w:rPr>
          <w:sz w:val="28"/>
          <w:szCs w:val="28"/>
        </w:rPr>
      </w:pPr>
      <w:r>
        <w:rPr>
          <w:sz w:val="28"/>
          <w:szCs w:val="28"/>
        </w:rPr>
        <w:t>З</w:t>
      </w:r>
      <w:r w:rsidRPr="00B93C25">
        <w:rPr>
          <w:sz w:val="28"/>
          <w:szCs w:val="28"/>
        </w:rPr>
        <w:t>адачи по обеспечению деятельности АТК реализованы в полном объёме.</w:t>
      </w:r>
    </w:p>
    <w:p w:rsidR="002C06D1" w:rsidRDefault="002C06D1" w:rsidP="002C06D1">
      <w:pPr>
        <w:ind w:right="-68" w:firstLine="709"/>
        <w:jc w:val="both"/>
        <w:rPr>
          <w:sz w:val="28"/>
          <w:szCs w:val="28"/>
        </w:rPr>
      </w:pPr>
    </w:p>
    <w:p w:rsidR="002C06D1" w:rsidRPr="003A55B3" w:rsidRDefault="002C06D1" w:rsidP="002C06D1">
      <w:pPr>
        <w:tabs>
          <w:tab w:val="left" w:pos="1134"/>
        </w:tabs>
        <w:ind w:right="-68" w:firstLine="709"/>
        <w:jc w:val="both"/>
        <w:rPr>
          <w:b/>
          <w:i/>
          <w:sz w:val="28"/>
          <w:szCs w:val="28"/>
        </w:rPr>
      </w:pPr>
      <w:r w:rsidRPr="003A55B3">
        <w:rPr>
          <w:b/>
          <w:i/>
          <w:sz w:val="28"/>
          <w:szCs w:val="28"/>
        </w:rPr>
        <w:t>Ресурсы, которые были привлечены под решение задач профилактики терроризма.</w:t>
      </w:r>
    </w:p>
    <w:p w:rsidR="002C06D1" w:rsidRDefault="002C06D1" w:rsidP="002C06D1">
      <w:pPr>
        <w:tabs>
          <w:tab w:val="left" w:pos="993"/>
        </w:tabs>
        <w:ind w:right="-68" w:firstLine="709"/>
        <w:jc w:val="both"/>
        <w:rPr>
          <w:sz w:val="28"/>
          <w:szCs w:val="28"/>
        </w:rPr>
      </w:pPr>
      <w:r w:rsidRPr="00EA7334">
        <w:rPr>
          <w:sz w:val="28"/>
          <w:szCs w:val="28"/>
        </w:rPr>
        <w:t>В ходе реализации областной целевой программы «Комплексные меры по профилактике правонарушений на территории Ульяновской области на 2014-2018 годы» в 2015 году выделены и освоены 1</w:t>
      </w:r>
      <w:r>
        <w:rPr>
          <w:sz w:val="28"/>
          <w:szCs w:val="28"/>
        </w:rPr>
        <w:t> </w:t>
      </w:r>
      <w:r w:rsidRPr="00EA7334">
        <w:rPr>
          <w:sz w:val="28"/>
          <w:szCs w:val="28"/>
        </w:rPr>
        <w:t>235</w:t>
      </w:r>
      <w:r>
        <w:rPr>
          <w:sz w:val="28"/>
          <w:szCs w:val="28"/>
        </w:rPr>
        <w:t> </w:t>
      </w:r>
      <w:r w:rsidRPr="00EA7334">
        <w:rPr>
          <w:sz w:val="28"/>
          <w:szCs w:val="28"/>
        </w:rPr>
        <w:t>500 рублей на проведение мероприятий противодействия распространению идеологии терроризма, повышение антитеррористической защищённости объектов на территории региона.</w:t>
      </w:r>
    </w:p>
    <w:p w:rsidR="002C06D1" w:rsidRDefault="002C06D1" w:rsidP="002C06D1">
      <w:pPr>
        <w:tabs>
          <w:tab w:val="left" w:pos="993"/>
        </w:tabs>
        <w:ind w:right="-68" w:firstLine="709"/>
        <w:jc w:val="both"/>
        <w:rPr>
          <w:sz w:val="28"/>
          <w:szCs w:val="28"/>
        </w:rPr>
      </w:pPr>
      <w:r w:rsidRPr="00EA7334">
        <w:rPr>
          <w:sz w:val="28"/>
          <w:szCs w:val="28"/>
        </w:rPr>
        <w:t>Кроме того, в отчётном периоде муниципальными образованиями Ульяновской области на мероприятия по антитеррористической защищенности образовательных организаций израсходовано 35,3 млн. рублей. Выделенные денежные средства в основном были потрачены на восстановление инженерных защитных заграждений, установку сигнализации и видеонаблюдения, оплату обслуживания системы охраны образовательных организаций.</w:t>
      </w:r>
    </w:p>
    <w:p w:rsidR="002C06D1" w:rsidRDefault="002C06D1" w:rsidP="002C06D1">
      <w:pPr>
        <w:ind w:firstLine="708"/>
        <w:rPr>
          <w:b/>
          <w:sz w:val="28"/>
          <w:szCs w:val="28"/>
        </w:rPr>
      </w:pPr>
    </w:p>
    <w:p w:rsidR="002C06D1" w:rsidRDefault="002C06D1" w:rsidP="002C06D1">
      <w:pPr>
        <w:ind w:firstLine="708"/>
        <w:rPr>
          <w:b/>
          <w:sz w:val="28"/>
          <w:szCs w:val="28"/>
        </w:rPr>
      </w:pPr>
    </w:p>
    <w:p w:rsidR="002C06D1" w:rsidRDefault="002C06D1" w:rsidP="002C06D1">
      <w:pPr>
        <w:ind w:firstLine="708"/>
        <w:rPr>
          <w:b/>
          <w:sz w:val="28"/>
          <w:szCs w:val="28"/>
        </w:rPr>
      </w:pPr>
      <w:r w:rsidRPr="004A63CC">
        <w:rPr>
          <w:b/>
          <w:sz w:val="28"/>
          <w:szCs w:val="28"/>
        </w:rPr>
        <w:t>Работа в сфере противодействия незаконной миграции</w:t>
      </w:r>
    </w:p>
    <w:p w:rsidR="002C06D1" w:rsidRPr="004A63CC" w:rsidRDefault="002C06D1" w:rsidP="002C06D1">
      <w:pPr>
        <w:ind w:firstLine="708"/>
        <w:rPr>
          <w:b/>
          <w:sz w:val="28"/>
          <w:szCs w:val="28"/>
        </w:rPr>
      </w:pPr>
    </w:p>
    <w:p w:rsidR="002C06D1" w:rsidRDefault="002C06D1" w:rsidP="002C06D1">
      <w:pPr>
        <w:ind w:firstLine="708"/>
        <w:jc w:val="both"/>
        <w:rPr>
          <w:sz w:val="28"/>
          <w:szCs w:val="28"/>
        </w:rPr>
      </w:pPr>
      <w:r w:rsidRPr="002C63D4">
        <w:rPr>
          <w:sz w:val="28"/>
          <w:szCs w:val="28"/>
        </w:rPr>
        <w:t>Во исполнение поручения Президента Российской Федерации (от 15</w:t>
      </w:r>
      <w:r>
        <w:rPr>
          <w:sz w:val="28"/>
          <w:szCs w:val="28"/>
        </w:rPr>
        <w:t xml:space="preserve"> июня </w:t>
      </w:r>
      <w:r w:rsidRPr="002C63D4">
        <w:rPr>
          <w:sz w:val="28"/>
          <w:szCs w:val="28"/>
        </w:rPr>
        <w:t xml:space="preserve">2010 </w:t>
      </w:r>
      <w:r>
        <w:rPr>
          <w:sz w:val="28"/>
          <w:szCs w:val="28"/>
        </w:rPr>
        <w:t xml:space="preserve">года </w:t>
      </w:r>
      <w:r w:rsidRPr="002C63D4">
        <w:rPr>
          <w:sz w:val="28"/>
          <w:szCs w:val="28"/>
        </w:rPr>
        <w:t>№ Пр-1729 решения Совета Безопасности Российской Фед</w:t>
      </w:r>
      <w:r w:rsidRPr="002C63D4">
        <w:rPr>
          <w:sz w:val="28"/>
          <w:szCs w:val="28"/>
        </w:rPr>
        <w:t>е</w:t>
      </w:r>
      <w:r w:rsidRPr="002C63D4">
        <w:rPr>
          <w:sz w:val="28"/>
          <w:szCs w:val="28"/>
        </w:rPr>
        <w:t xml:space="preserve">рации от 14 ноября 2013 года в Ульяновской области в </w:t>
      </w:r>
      <w:proofErr w:type="spellStart"/>
      <w:r w:rsidRPr="002C63D4">
        <w:rPr>
          <w:sz w:val="28"/>
          <w:szCs w:val="28"/>
        </w:rPr>
        <w:t>с</w:t>
      </w:r>
      <w:proofErr w:type="gramStart"/>
      <w:r w:rsidRPr="002C63D4">
        <w:rPr>
          <w:sz w:val="28"/>
          <w:szCs w:val="28"/>
        </w:rPr>
        <w:t>.Э</w:t>
      </w:r>
      <w:proofErr w:type="gramEnd"/>
      <w:r w:rsidRPr="002C63D4">
        <w:rPr>
          <w:sz w:val="28"/>
          <w:szCs w:val="28"/>
        </w:rPr>
        <w:t>чкаюн</w:t>
      </w:r>
      <w:proofErr w:type="spellEnd"/>
      <w:r w:rsidRPr="002C63D4">
        <w:rPr>
          <w:sz w:val="28"/>
          <w:szCs w:val="28"/>
        </w:rPr>
        <w:t xml:space="preserve"> (МО «</w:t>
      </w:r>
      <w:proofErr w:type="spellStart"/>
      <w:r w:rsidRPr="002C63D4">
        <w:rPr>
          <w:sz w:val="28"/>
          <w:szCs w:val="28"/>
        </w:rPr>
        <w:t>Н</w:t>
      </w:r>
      <w:r w:rsidRPr="002C63D4">
        <w:rPr>
          <w:sz w:val="28"/>
          <w:szCs w:val="28"/>
        </w:rPr>
        <w:t>о</w:t>
      </w:r>
      <w:r w:rsidRPr="002C63D4">
        <w:rPr>
          <w:sz w:val="28"/>
          <w:szCs w:val="28"/>
        </w:rPr>
        <w:t>вомалыклинский</w:t>
      </w:r>
      <w:proofErr w:type="spellEnd"/>
      <w:r w:rsidRPr="002C63D4">
        <w:rPr>
          <w:sz w:val="28"/>
          <w:szCs w:val="28"/>
        </w:rPr>
        <w:t xml:space="preserve"> район) </w:t>
      </w:r>
      <w:r>
        <w:rPr>
          <w:sz w:val="28"/>
          <w:szCs w:val="28"/>
        </w:rPr>
        <w:t xml:space="preserve">в 2015 году были в полном объёме завершены работы </w:t>
      </w:r>
      <w:r w:rsidRPr="002C63D4">
        <w:rPr>
          <w:sz w:val="28"/>
          <w:szCs w:val="28"/>
        </w:rPr>
        <w:t>было создано специальное учреждение Федерал</w:t>
      </w:r>
      <w:r w:rsidRPr="002C63D4">
        <w:rPr>
          <w:sz w:val="28"/>
          <w:szCs w:val="28"/>
        </w:rPr>
        <w:t>ь</w:t>
      </w:r>
      <w:r w:rsidRPr="002C63D4">
        <w:rPr>
          <w:sz w:val="28"/>
          <w:szCs w:val="28"/>
        </w:rPr>
        <w:t>ной миграционной службы для содержания иностранных граждан и лиц без гражданства, подлежащих административному выдворению за пр</w:t>
      </w:r>
      <w:r w:rsidRPr="002C63D4">
        <w:rPr>
          <w:sz w:val="28"/>
          <w:szCs w:val="28"/>
        </w:rPr>
        <w:t>е</w:t>
      </w:r>
      <w:r w:rsidRPr="002C63D4">
        <w:rPr>
          <w:sz w:val="28"/>
          <w:szCs w:val="28"/>
        </w:rPr>
        <w:t xml:space="preserve">делы Российской Федерации, депортации или </w:t>
      </w:r>
      <w:proofErr w:type="spellStart"/>
      <w:r w:rsidRPr="002C63D4">
        <w:rPr>
          <w:sz w:val="28"/>
          <w:szCs w:val="28"/>
        </w:rPr>
        <w:t>р</w:t>
      </w:r>
      <w:r w:rsidRPr="002C63D4">
        <w:rPr>
          <w:sz w:val="28"/>
          <w:szCs w:val="28"/>
        </w:rPr>
        <w:t>е</w:t>
      </w:r>
      <w:r w:rsidRPr="002C63D4">
        <w:rPr>
          <w:sz w:val="28"/>
          <w:szCs w:val="28"/>
        </w:rPr>
        <w:t>адмиссии</w:t>
      </w:r>
      <w:proofErr w:type="spellEnd"/>
      <w:r w:rsidRPr="002C63D4">
        <w:rPr>
          <w:sz w:val="28"/>
          <w:szCs w:val="28"/>
        </w:rPr>
        <w:t>.</w:t>
      </w:r>
    </w:p>
    <w:p w:rsidR="002C06D1" w:rsidRPr="002C63D4" w:rsidRDefault="002C06D1" w:rsidP="002C06D1">
      <w:pPr>
        <w:ind w:firstLine="709"/>
        <w:jc w:val="both"/>
        <w:rPr>
          <w:sz w:val="28"/>
          <w:szCs w:val="28"/>
        </w:rPr>
      </w:pPr>
      <w:r w:rsidRPr="002C63D4">
        <w:rPr>
          <w:sz w:val="28"/>
          <w:szCs w:val="28"/>
        </w:rPr>
        <w:t>Создание специального учреждения является одним из действенных инструментов в борьбе с нелегальной миграцией.</w:t>
      </w:r>
      <w:r>
        <w:rPr>
          <w:sz w:val="28"/>
          <w:szCs w:val="28"/>
        </w:rPr>
        <w:t xml:space="preserve"> Так, например, с</w:t>
      </w:r>
      <w:r w:rsidRPr="00FA4F25">
        <w:rPr>
          <w:sz w:val="28"/>
          <w:szCs w:val="28"/>
        </w:rPr>
        <w:t>остояние оперативной обстановки на территории Ульяновской обла</w:t>
      </w:r>
      <w:r w:rsidRPr="00FA4F25">
        <w:rPr>
          <w:sz w:val="28"/>
          <w:szCs w:val="28"/>
        </w:rPr>
        <w:t>с</w:t>
      </w:r>
      <w:r w:rsidRPr="00FA4F25">
        <w:rPr>
          <w:sz w:val="28"/>
          <w:szCs w:val="28"/>
        </w:rPr>
        <w:t xml:space="preserve">ти </w:t>
      </w:r>
      <w:r>
        <w:rPr>
          <w:sz w:val="28"/>
          <w:szCs w:val="28"/>
        </w:rPr>
        <w:t>уже в</w:t>
      </w:r>
      <w:r w:rsidRPr="00FA4F25">
        <w:rPr>
          <w:sz w:val="28"/>
          <w:szCs w:val="28"/>
        </w:rPr>
        <w:t xml:space="preserve"> 201</w:t>
      </w:r>
      <w:r>
        <w:rPr>
          <w:sz w:val="28"/>
          <w:szCs w:val="28"/>
        </w:rPr>
        <w:t>5</w:t>
      </w:r>
      <w:r w:rsidRPr="00FA4F25">
        <w:rPr>
          <w:sz w:val="28"/>
          <w:szCs w:val="28"/>
        </w:rPr>
        <w:t xml:space="preserve"> году свидетельствовало о снижении количества преступлений, совершенных </w:t>
      </w:r>
      <w:r w:rsidRPr="00FA4F25">
        <w:rPr>
          <w:sz w:val="28"/>
          <w:szCs w:val="28"/>
        </w:rPr>
        <w:lastRenderedPageBreak/>
        <w:t>в о</w:t>
      </w:r>
      <w:r w:rsidRPr="00FA4F25">
        <w:rPr>
          <w:sz w:val="28"/>
          <w:szCs w:val="28"/>
        </w:rPr>
        <w:t>т</w:t>
      </w:r>
      <w:r w:rsidRPr="00FA4F25">
        <w:rPr>
          <w:sz w:val="28"/>
          <w:szCs w:val="28"/>
        </w:rPr>
        <w:t xml:space="preserve">ношении иностранных граждан </w:t>
      </w:r>
      <w:r>
        <w:rPr>
          <w:sz w:val="28"/>
          <w:szCs w:val="28"/>
        </w:rPr>
        <w:t>(</w:t>
      </w:r>
      <w:r w:rsidRPr="00FA4F25">
        <w:rPr>
          <w:sz w:val="28"/>
          <w:szCs w:val="28"/>
        </w:rPr>
        <w:t>- 3,8%</w:t>
      </w:r>
      <w:r>
        <w:rPr>
          <w:sz w:val="28"/>
          <w:szCs w:val="28"/>
        </w:rPr>
        <w:t xml:space="preserve">), </w:t>
      </w:r>
      <w:r w:rsidRPr="00FA4F25">
        <w:rPr>
          <w:sz w:val="28"/>
          <w:szCs w:val="28"/>
        </w:rPr>
        <w:t xml:space="preserve">и совершенных </w:t>
      </w:r>
      <w:proofErr w:type="gramStart"/>
      <w:r w:rsidRPr="00FA4F25">
        <w:rPr>
          <w:sz w:val="28"/>
          <w:szCs w:val="28"/>
        </w:rPr>
        <w:t>иностранными</w:t>
      </w:r>
      <w:proofErr w:type="gramEnd"/>
      <w:r w:rsidRPr="00FA4F25">
        <w:rPr>
          <w:sz w:val="28"/>
          <w:szCs w:val="28"/>
        </w:rPr>
        <w:t xml:space="preserve"> гражданам</w:t>
      </w:r>
      <w:r w:rsidRPr="008962B7">
        <w:rPr>
          <w:sz w:val="28"/>
          <w:szCs w:val="28"/>
        </w:rPr>
        <w:t xml:space="preserve"> </w:t>
      </w:r>
      <w:r>
        <w:rPr>
          <w:sz w:val="28"/>
          <w:szCs w:val="28"/>
        </w:rPr>
        <w:t>(</w:t>
      </w:r>
      <w:r w:rsidRPr="00FA4F25">
        <w:rPr>
          <w:sz w:val="28"/>
          <w:szCs w:val="28"/>
        </w:rPr>
        <w:t>-12,7%</w:t>
      </w:r>
      <w:r>
        <w:rPr>
          <w:sz w:val="28"/>
          <w:szCs w:val="28"/>
        </w:rPr>
        <w:t>), а также увеличении количества лиц,</w:t>
      </w:r>
      <w:r w:rsidRPr="005F367A">
        <w:rPr>
          <w:sz w:val="28"/>
          <w:szCs w:val="28"/>
        </w:rPr>
        <w:t xml:space="preserve"> </w:t>
      </w:r>
      <w:r>
        <w:rPr>
          <w:sz w:val="28"/>
          <w:szCs w:val="28"/>
        </w:rPr>
        <w:t>в</w:t>
      </w:r>
      <w:r w:rsidRPr="008962B7">
        <w:rPr>
          <w:sz w:val="28"/>
          <w:szCs w:val="28"/>
        </w:rPr>
        <w:t>ыдворен</w:t>
      </w:r>
      <w:r>
        <w:rPr>
          <w:sz w:val="28"/>
          <w:szCs w:val="28"/>
        </w:rPr>
        <w:t>ных</w:t>
      </w:r>
      <w:r w:rsidRPr="008962B7">
        <w:rPr>
          <w:sz w:val="28"/>
          <w:szCs w:val="28"/>
        </w:rPr>
        <w:t xml:space="preserve"> в адм</w:t>
      </w:r>
      <w:r w:rsidRPr="008962B7">
        <w:rPr>
          <w:sz w:val="28"/>
          <w:szCs w:val="28"/>
        </w:rPr>
        <w:t>и</w:t>
      </w:r>
      <w:r w:rsidRPr="008962B7">
        <w:rPr>
          <w:sz w:val="28"/>
          <w:szCs w:val="28"/>
        </w:rPr>
        <w:t>нистративном порядке</w:t>
      </w:r>
      <w:r>
        <w:rPr>
          <w:sz w:val="28"/>
          <w:szCs w:val="28"/>
        </w:rPr>
        <w:t xml:space="preserve"> (+22,0%), и депортированных (+8</w:t>
      </w:r>
      <w:r w:rsidRPr="008962B7">
        <w:rPr>
          <w:sz w:val="28"/>
          <w:szCs w:val="28"/>
        </w:rPr>
        <w:t>0,0%</w:t>
      </w:r>
      <w:r>
        <w:rPr>
          <w:sz w:val="28"/>
          <w:szCs w:val="28"/>
        </w:rPr>
        <w:t xml:space="preserve">) с территории Ульяновской области. </w:t>
      </w:r>
    </w:p>
    <w:p w:rsidR="002C06D1" w:rsidRPr="002C63D4" w:rsidRDefault="002C06D1" w:rsidP="002C06D1">
      <w:pPr>
        <w:autoSpaceDE w:val="0"/>
        <w:autoSpaceDN w:val="0"/>
        <w:adjustRightInd w:val="0"/>
        <w:ind w:firstLine="720"/>
        <w:jc w:val="both"/>
        <w:rPr>
          <w:sz w:val="28"/>
          <w:szCs w:val="28"/>
        </w:rPr>
      </w:pPr>
      <w:r w:rsidRPr="002C63D4">
        <w:rPr>
          <w:sz w:val="28"/>
          <w:szCs w:val="28"/>
        </w:rPr>
        <w:t>Подобранное здание для размещения специального учреждения позволяет обесп</w:t>
      </w:r>
      <w:r w:rsidRPr="002C63D4">
        <w:rPr>
          <w:sz w:val="28"/>
          <w:szCs w:val="28"/>
        </w:rPr>
        <w:t>е</w:t>
      </w:r>
      <w:r w:rsidRPr="002C63D4">
        <w:rPr>
          <w:sz w:val="28"/>
          <w:szCs w:val="28"/>
        </w:rPr>
        <w:t>чить единовременное содержание до 42 иностранных граждан и лиц без гражданства.</w:t>
      </w:r>
    </w:p>
    <w:p w:rsidR="002C06D1" w:rsidRPr="002C63D4" w:rsidRDefault="002C06D1" w:rsidP="002C06D1">
      <w:pPr>
        <w:pStyle w:val="ConsPlusNormal"/>
        <w:ind w:firstLine="708"/>
        <w:jc w:val="both"/>
        <w:rPr>
          <w:rFonts w:ascii="Times New Roman" w:hAnsi="Times New Roman" w:cs="Times New Roman"/>
          <w:sz w:val="28"/>
          <w:szCs w:val="28"/>
        </w:rPr>
      </w:pPr>
      <w:r w:rsidRPr="002C63D4">
        <w:rPr>
          <w:rFonts w:ascii="Times New Roman" w:hAnsi="Times New Roman" w:cs="Times New Roman"/>
          <w:sz w:val="28"/>
          <w:szCs w:val="28"/>
        </w:rPr>
        <w:t>Размещение специального учреждения позволи</w:t>
      </w:r>
      <w:r>
        <w:rPr>
          <w:rFonts w:ascii="Times New Roman" w:hAnsi="Times New Roman" w:cs="Times New Roman"/>
          <w:sz w:val="28"/>
          <w:szCs w:val="28"/>
        </w:rPr>
        <w:t>ло</w:t>
      </w:r>
      <w:r w:rsidRPr="002C63D4">
        <w:rPr>
          <w:rFonts w:ascii="Times New Roman" w:hAnsi="Times New Roman" w:cs="Times New Roman"/>
          <w:sz w:val="28"/>
          <w:szCs w:val="28"/>
        </w:rPr>
        <w:t xml:space="preserve"> создать </w:t>
      </w:r>
      <w:r>
        <w:rPr>
          <w:rFonts w:ascii="Times New Roman" w:hAnsi="Times New Roman" w:cs="Times New Roman"/>
          <w:sz w:val="28"/>
          <w:szCs w:val="28"/>
        </w:rPr>
        <w:t>56</w:t>
      </w:r>
      <w:r w:rsidRPr="002C63D4">
        <w:rPr>
          <w:rFonts w:ascii="Times New Roman" w:hAnsi="Times New Roman" w:cs="Times New Roman"/>
          <w:sz w:val="28"/>
          <w:szCs w:val="28"/>
        </w:rPr>
        <w:t xml:space="preserve"> раб</w:t>
      </w:r>
      <w:r w:rsidRPr="002C63D4">
        <w:rPr>
          <w:rFonts w:ascii="Times New Roman" w:hAnsi="Times New Roman" w:cs="Times New Roman"/>
          <w:sz w:val="28"/>
          <w:szCs w:val="28"/>
        </w:rPr>
        <w:t>о</w:t>
      </w:r>
      <w:r w:rsidRPr="002C63D4">
        <w:rPr>
          <w:rFonts w:ascii="Times New Roman" w:hAnsi="Times New Roman" w:cs="Times New Roman"/>
          <w:sz w:val="28"/>
          <w:szCs w:val="28"/>
        </w:rPr>
        <w:t>чих места, обслуживающий персонал практически полностью комплектуе</w:t>
      </w:r>
      <w:r w:rsidRPr="002C63D4">
        <w:rPr>
          <w:rFonts w:ascii="Times New Roman" w:hAnsi="Times New Roman" w:cs="Times New Roman"/>
          <w:sz w:val="28"/>
          <w:szCs w:val="28"/>
        </w:rPr>
        <w:t>т</w:t>
      </w:r>
      <w:r w:rsidRPr="002C63D4">
        <w:rPr>
          <w:rFonts w:ascii="Times New Roman" w:hAnsi="Times New Roman" w:cs="Times New Roman"/>
          <w:sz w:val="28"/>
          <w:szCs w:val="28"/>
        </w:rPr>
        <w:t>ся из числа местных жителей. Финансирование в полном объёме осущест</w:t>
      </w:r>
      <w:r w:rsidRPr="002C63D4">
        <w:rPr>
          <w:rFonts w:ascii="Times New Roman" w:hAnsi="Times New Roman" w:cs="Times New Roman"/>
          <w:sz w:val="28"/>
          <w:szCs w:val="28"/>
        </w:rPr>
        <w:t>в</w:t>
      </w:r>
      <w:r w:rsidRPr="002C63D4">
        <w:rPr>
          <w:rFonts w:ascii="Times New Roman" w:hAnsi="Times New Roman" w:cs="Times New Roman"/>
          <w:sz w:val="28"/>
          <w:szCs w:val="28"/>
        </w:rPr>
        <w:t>ляется за счёт средств федерального бюджета.</w:t>
      </w:r>
    </w:p>
    <w:p w:rsidR="002C06D1" w:rsidRDefault="002C06D1" w:rsidP="002C06D1">
      <w:pPr>
        <w:autoSpaceDE w:val="0"/>
        <w:autoSpaceDN w:val="0"/>
        <w:adjustRightInd w:val="0"/>
        <w:ind w:firstLine="567"/>
        <w:jc w:val="both"/>
        <w:rPr>
          <w:b/>
          <w:sz w:val="28"/>
          <w:szCs w:val="28"/>
          <w:u w:val="single"/>
        </w:rPr>
      </w:pPr>
    </w:p>
    <w:p w:rsidR="002C06D1" w:rsidRDefault="002C06D1" w:rsidP="002C06D1">
      <w:pPr>
        <w:autoSpaceDE w:val="0"/>
        <w:autoSpaceDN w:val="0"/>
        <w:adjustRightInd w:val="0"/>
        <w:ind w:firstLine="567"/>
        <w:jc w:val="center"/>
        <w:rPr>
          <w:b/>
          <w:sz w:val="28"/>
          <w:szCs w:val="28"/>
        </w:rPr>
      </w:pPr>
    </w:p>
    <w:p w:rsidR="002C06D1" w:rsidRPr="00684290" w:rsidRDefault="002C06D1" w:rsidP="002C06D1">
      <w:pPr>
        <w:autoSpaceDE w:val="0"/>
        <w:autoSpaceDN w:val="0"/>
        <w:adjustRightInd w:val="0"/>
        <w:ind w:firstLine="567"/>
        <w:jc w:val="center"/>
        <w:rPr>
          <w:b/>
          <w:sz w:val="28"/>
          <w:szCs w:val="28"/>
        </w:rPr>
      </w:pPr>
      <w:r w:rsidRPr="00684290">
        <w:rPr>
          <w:b/>
          <w:sz w:val="28"/>
          <w:szCs w:val="28"/>
        </w:rPr>
        <w:t>Предупреждение чрезвычайных ситуаций</w:t>
      </w:r>
    </w:p>
    <w:p w:rsidR="002C06D1" w:rsidRPr="00684290" w:rsidRDefault="002C06D1" w:rsidP="002C06D1">
      <w:pPr>
        <w:autoSpaceDE w:val="0"/>
        <w:autoSpaceDN w:val="0"/>
        <w:adjustRightInd w:val="0"/>
        <w:ind w:firstLine="567"/>
        <w:jc w:val="both"/>
        <w:rPr>
          <w:b/>
          <w:i/>
          <w:sz w:val="28"/>
          <w:szCs w:val="28"/>
        </w:rPr>
      </w:pPr>
    </w:p>
    <w:p w:rsidR="002C06D1" w:rsidRPr="00684290" w:rsidRDefault="002C06D1" w:rsidP="002C06D1">
      <w:pPr>
        <w:autoSpaceDE w:val="0"/>
        <w:autoSpaceDN w:val="0"/>
        <w:adjustRightInd w:val="0"/>
        <w:ind w:firstLine="567"/>
        <w:jc w:val="both"/>
        <w:rPr>
          <w:b/>
          <w:i/>
          <w:sz w:val="28"/>
          <w:szCs w:val="28"/>
        </w:rPr>
      </w:pPr>
      <w:r w:rsidRPr="00684290">
        <w:rPr>
          <w:b/>
          <w:i/>
          <w:sz w:val="28"/>
          <w:szCs w:val="28"/>
        </w:rPr>
        <w:t>Предупреждение чрезвычайных ситуаций межмуниципального и регионального характера, стихийных бедствий и ликвидация их последствий</w:t>
      </w:r>
    </w:p>
    <w:p w:rsidR="002C06D1" w:rsidRPr="00FB7B3D" w:rsidRDefault="002C06D1" w:rsidP="002C06D1">
      <w:pPr>
        <w:ind w:firstLine="709"/>
        <w:jc w:val="both"/>
        <w:rPr>
          <w:sz w:val="28"/>
          <w:szCs w:val="28"/>
        </w:rPr>
      </w:pPr>
      <w:r w:rsidRPr="00FB7B3D">
        <w:rPr>
          <w:bCs/>
          <w:sz w:val="28"/>
          <w:szCs w:val="28"/>
        </w:rPr>
        <w:t>В 201</w:t>
      </w:r>
      <w:r>
        <w:rPr>
          <w:bCs/>
          <w:sz w:val="28"/>
          <w:szCs w:val="28"/>
        </w:rPr>
        <w:t>5</w:t>
      </w:r>
      <w:r w:rsidRPr="00FB7B3D">
        <w:rPr>
          <w:b/>
          <w:bCs/>
          <w:sz w:val="28"/>
          <w:szCs w:val="28"/>
        </w:rPr>
        <w:t xml:space="preserve"> </w:t>
      </w:r>
      <w:r w:rsidRPr="00FB7B3D">
        <w:rPr>
          <w:bCs/>
          <w:sz w:val="28"/>
          <w:szCs w:val="28"/>
        </w:rPr>
        <w:t>году</w:t>
      </w:r>
      <w:r w:rsidRPr="00FB7B3D">
        <w:rPr>
          <w:sz w:val="28"/>
          <w:szCs w:val="28"/>
        </w:rPr>
        <w:t xml:space="preserve"> на территории  Ульяновской области произошло 3 </w:t>
      </w:r>
      <w:proofErr w:type="gramStart"/>
      <w:r w:rsidRPr="00FB7B3D">
        <w:rPr>
          <w:sz w:val="28"/>
          <w:szCs w:val="28"/>
        </w:rPr>
        <w:t>чрезвычайных</w:t>
      </w:r>
      <w:proofErr w:type="gramEnd"/>
      <w:r w:rsidRPr="00FB7B3D">
        <w:rPr>
          <w:sz w:val="28"/>
          <w:szCs w:val="28"/>
        </w:rPr>
        <w:t xml:space="preserve"> ситуации </w:t>
      </w:r>
      <w:r>
        <w:rPr>
          <w:sz w:val="28"/>
          <w:szCs w:val="28"/>
        </w:rPr>
        <w:t>природного</w:t>
      </w:r>
      <w:r w:rsidRPr="00FB7B3D">
        <w:rPr>
          <w:sz w:val="28"/>
          <w:szCs w:val="28"/>
        </w:rPr>
        <w:t xml:space="preserve"> характера. </w:t>
      </w:r>
    </w:p>
    <w:p w:rsidR="002C06D1" w:rsidRPr="005F68B9" w:rsidRDefault="002C06D1" w:rsidP="002C06D1">
      <w:pPr>
        <w:ind w:firstLine="708"/>
        <w:jc w:val="both"/>
        <w:rPr>
          <w:sz w:val="28"/>
          <w:szCs w:val="28"/>
        </w:rPr>
      </w:pPr>
      <w:r w:rsidRPr="00FB7B3D">
        <w:rPr>
          <w:sz w:val="28"/>
          <w:szCs w:val="28"/>
        </w:rPr>
        <w:t xml:space="preserve">Общая сумма материального ущерба составила – </w:t>
      </w:r>
      <w:r w:rsidRPr="005F68B9">
        <w:rPr>
          <w:sz w:val="28"/>
          <w:szCs w:val="28"/>
        </w:rPr>
        <w:t>170056,091 тыс. рублей, в том числе:</w:t>
      </w:r>
      <w:r>
        <w:rPr>
          <w:sz w:val="28"/>
          <w:szCs w:val="28"/>
        </w:rPr>
        <w:t xml:space="preserve"> в результате</w:t>
      </w:r>
      <w:r w:rsidRPr="005F68B9">
        <w:rPr>
          <w:sz w:val="28"/>
          <w:szCs w:val="28"/>
        </w:rPr>
        <w:t xml:space="preserve"> засух</w:t>
      </w:r>
      <w:r>
        <w:rPr>
          <w:sz w:val="28"/>
          <w:szCs w:val="28"/>
        </w:rPr>
        <w:t>и</w:t>
      </w:r>
      <w:r w:rsidRPr="005F68B9">
        <w:rPr>
          <w:sz w:val="28"/>
          <w:szCs w:val="28"/>
        </w:rPr>
        <w:t xml:space="preserve"> – 163657,9 тыс. рублей</w:t>
      </w:r>
      <w:r>
        <w:rPr>
          <w:sz w:val="28"/>
          <w:szCs w:val="28"/>
        </w:rPr>
        <w:t xml:space="preserve"> и </w:t>
      </w:r>
      <w:r w:rsidRPr="005F68B9">
        <w:rPr>
          <w:sz w:val="28"/>
          <w:szCs w:val="28"/>
        </w:rPr>
        <w:t>крупн</w:t>
      </w:r>
      <w:r>
        <w:rPr>
          <w:sz w:val="28"/>
          <w:szCs w:val="28"/>
        </w:rPr>
        <w:t>ого</w:t>
      </w:r>
      <w:r w:rsidRPr="005F68B9">
        <w:rPr>
          <w:sz w:val="28"/>
          <w:szCs w:val="28"/>
        </w:rPr>
        <w:t xml:space="preserve"> лесно</w:t>
      </w:r>
      <w:r>
        <w:rPr>
          <w:sz w:val="28"/>
          <w:szCs w:val="28"/>
        </w:rPr>
        <w:t>го</w:t>
      </w:r>
      <w:r w:rsidRPr="005F68B9">
        <w:rPr>
          <w:sz w:val="28"/>
          <w:szCs w:val="28"/>
        </w:rPr>
        <w:t xml:space="preserve"> пожар</w:t>
      </w:r>
      <w:r>
        <w:rPr>
          <w:sz w:val="28"/>
          <w:szCs w:val="28"/>
        </w:rPr>
        <w:t>а</w:t>
      </w:r>
      <w:r w:rsidRPr="005F68B9">
        <w:rPr>
          <w:sz w:val="28"/>
          <w:szCs w:val="28"/>
        </w:rPr>
        <w:t xml:space="preserve"> – 6398,191 тыс. рублей.</w:t>
      </w:r>
    </w:p>
    <w:p w:rsidR="002C06D1" w:rsidRPr="00FB7B3D" w:rsidRDefault="002C06D1" w:rsidP="002C06D1">
      <w:pPr>
        <w:tabs>
          <w:tab w:val="left" w:pos="1281"/>
        </w:tabs>
        <w:ind w:firstLine="851"/>
        <w:jc w:val="both"/>
        <w:rPr>
          <w:sz w:val="28"/>
          <w:szCs w:val="28"/>
        </w:rPr>
      </w:pPr>
      <w:r>
        <w:rPr>
          <w:sz w:val="28"/>
          <w:szCs w:val="28"/>
        </w:rPr>
        <w:t>За 2015</w:t>
      </w:r>
      <w:r w:rsidRPr="00FB7B3D">
        <w:rPr>
          <w:sz w:val="28"/>
          <w:szCs w:val="28"/>
        </w:rPr>
        <w:t xml:space="preserve"> год на территории Ульяновской области зарегистрировано 12</w:t>
      </w:r>
      <w:r>
        <w:rPr>
          <w:sz w:val="28"/>
          <w:szCs w:val="28"/>
        </w:rPr>
        <w:t>74</w:t>
      </w:r>
      <w:r w:rsidRPr="00FB7B3D">
        <w:rPr>
          <w:sz w:val="28"/>
          <w:szCs w:val="28"/>
        </w:rPr>
        <w:t xml:space="preserve"> пожар</w:t>
      </w:r>
      <w:r>
        <w:rPr>
          <w:sz w:val="28"/>
          <w:szCs w:val="28"/>
        </w:rPr>
        <w:t>а</w:t>
      </w:r>
      <w:r w:rsidRPr="00FB7B3D">
        <w:rPr>
          <w:sz w:val="28"/>
          <w:szCs w:val="28"/>
        </w:rPr>
        <w:t xml:space="preserve"> (АППГ – 1</w:t>
      </w:r>
      <w:r>
        <w:rPr>
          <w:sz w:val="28"/>
          <w:szCs w:val="28"/>
        </w:rPr>
        <w:t>290</w:t>
      </w:r>
      <w:r w:rsidRPr="00FB7B3D">
        <w:rPr>
          <w:sz w:val="28"/>
          <w:szCs w:val="28"/>
        </w:rPr>
        <w:t xml:space="preserve">, </w:t>
      </w:r>
      <w:proofErr w:type="spellStart"/>
      <w:r>
        <w:rPr>
          <w:sz w:val="28"/>
          <w:szCs w:val="28"/>
        </w:rPr>
        <w:t>сниж</w:t>
      </w:r>
      <w:proofErr w:type="spellEnd"/>
      <w:r>
        <w:rPr>
          <w:sz w:val="28"/>
          <w:szCs w:val="28"/>
        </w:rPr>
        <w:t>.</w:t>
      </w:r>
      <w:r w:rsidRPr="00FB7B3D">
        <w:rPr>
          <w:sz w:val="28"/>
          <w:szCs w:val="28"/>
        </w:rPr>
        <w:t xml:space="preserve"> на 1,</w:t>
      </w:r>
      <w:r>
        <w:rPr>
          <w:sz w:val="28"/>
          <w:szCs w:val="28"/>
        </w:rPr>
        <w:t>24</w:t>
      </w:r>
      <w:r w:rsidRPr="00FB7B3D">
        <w:rPr>
          <w:sz w:val="28"/>
          <w:szCs w:val="28"/>
        </w:rPr>
        <w:t xml:space="preserve"> %); количество погибших на пожарах – </w:t>
      </w:r>
      <w:r>
        <w:rPr>
          <w:sz w:val="28"/>
          <w:szCs w:val="28"/>
        </w:rPr>
        <w:t>62</w:t>
      </w:r>
      <w:r w:rsidRPr="00FB7B3D">
        <w:rPr>
          <w:sz w:val="28"/>
          <w:szCs w:val="28"/>
        </w:rPr>
        <w:t xml:space="preserve"> человек (АППГ – 9</w:t>
      </w:r>
      <w:r>
        <w:rPr>
          <w:sz w:val="28"/>
          <w:szCs w:val="28"/>
        </w:rPr>
        <w:t>8</w:t>
      </w:r>
      <w:r w:rsidRPr="00FB7B3D">
        <w:rPr>
          <w:sz w:val="28"/>
          <w:szCs w:val="28"/>
        </w:rPr>
        <w:t xml:space="preserve"> человек, </w:t>
      </w:r>
      <w:proofErr w:type="spellStart"/>
      <w:r>
        <w:rPr>
          <w:sz w:val="28"/>
          <w:szCs w:val="28"/>
        </w:rPr>
        <w:t>сниж</w:t>
      </w:r>
      <w:proofErr w:type="spellEnd"/>
      <w:r>
        <w:rPr>
          <w:sz w:val="28"/>
          <w:szCs w:val="28"/>
        </w:rPr>
        <w:t>.</w:t>
      </w:r>
      <w:r w:rsidRPr="00FB7B3D">
        <w:rPr>
          <w:sz w:val="28"/>
          <w:szCs w:val="28"/>
        </w:rPr>
        <w:t xml:space="preserve"> на 3</w:t>
      </w:r>
      <w:r>
        <w:rPr>
          <w:sz w:val="28"/>
          <w:szCs w:val="28"/>
        </w:rPr>
        <w:t>6</w:t>
      </w:r>
      <w:r w:rsidRPr="00FB7B3D">
        <w:rPr>
          <w:sz w:val="28"/>
          <w:szCs w:val="28"/>
        </w:rPr>
        <w:t>,</w:t>
      </w:r>
      <w:r>
        <w:rPr>
          <w:sz w:val="28"/>
          <w:szCs w:val="28"/>
        </w:rPr>
        <w:t>73</w:t>
      </w:r>
      <w:r w:rsidRPr="00FB7B3D">
        <w:rPr>
          <w:sz w:val="28"/>
          <w:szCs w:val="28"/>
        </w:rPr>
        <w:t xml:space="preserve"> %);</w:t>
      </w:r>
    </w:p>
    <w:p w:rsidR="002C06D1" w:rsidRPr="00A149BD" w:rsidRDefault="002C06D1" w:rsidP="002C06D1">
      <w:pPr>
        <w:ind w:firstLine="709"/>
        <w:jc w:val="both"/>
        <w:rPr>
          <w:sz w:val="28"/>
          <w:szCs w:val="28"/>
        </w:rPr>
      </w:pPr>
      <w:r w:rsidRPr="00A149BD">
        <w:rPr>
          <w:sz w:val="28"/>
          <w:szCs w:val="28"/>
        </w:rPr>
        <w:t>В 2015 году противопожарная служба Ульяновской области насчитывает 89 пожарных частей, общей численностью 1,351 тыс. человек со 18</w:t>
      </w:r>
      <w:r>
        <w:rPr>
          <w:sz w:val="28"/>
          <w:szCs w:val="28"/>
        </w:rPr>
        <w:t>2</w:t>
      </w:r>
      <w:r w:rsidRPr="00A149BD">
        <w:rPr>
          <w:sz w:val="28"/>
          <w:szCs w:val="28"/>
        </w:rPr>
        <w:t xml:space="preserve"> ед. специальной техники</w:t>
      </w:r>
      <w:r>
        <w:rPr>
          <w:sz w:val="28"/>
          <w:szCs w:val="28"/>
        </w:rPr>
        <w:t xml:space="preserve"> (на боевом дежурстве)</w:t>
      </w:r>
      <w:r w:rsidRPr="00A149BD">
        <w:rPr>
          <w:sz w:val="28"/>
          <w:szCs w:val="28"/>
        </w:rPr>
        <w:t>.</w:t>
      </w:r>
    </w:p>
    <w:p w:rsidR="002C06D1" w:rsidRPr="007D3130" w:rsidRDefault="002C06D1" w:rsidP="002C06D1">
      <w:pPr>
        <w:ind w:firstLine="720"/>
        <w:jc w:val="both"/>
        <w:rPr>
          <w:sz w:val="28"/>
          <w:szCs w:val="28"/>
        </w:rPr>
      </w:pPr>
      <w:r>
        <w:rPr>
          <w:sz w:val="28"/>
          <w:szCs w:val="28"/>
        </w:rPr>
        <w:t>В 2015 году личным составом областных пожарных частей совершено 951 выезд на тушение техногенных и природных пожаров и 154 выезда на ликвидацию ДТП. Спасено 45 человек, более 1000 строений, имущества более чем на 200,0 млн. рублей.</w:t>
      </w:r>
    </w:p>
    <w:p w:rsidR="002C06D1" w:rsidRPr="00684290" w:rsidRDefault="002C06D1" w:rsidP="002C06D1">
      <w:pPr>
        <w:tabs>
          <w:tab w:val="left" w:pos="8728"/>
        </w:tabs>
        <w:ind w:firstLine="709"/>
        <w:jc w:val="both"/>
        <w:rPr>
          <w:bCs/>
          <w:sz w:val="28"/>
          <w:szCs w:val="28"/>
        </w:rPr>
      </w:pPr>
    </w:p>
    <w:p w:rsidR="002C06D1" w:rsidRPr="00684290" w:rsidRDefault="002C06D1" w:rsidP="002C06D1">
      <w:pPr>
        <w:autoSpaceDE w:val="0"/>
        <w:autoSpaceDN w:val="0"/>
        <w:adjustRightInd w:val="0"/>
        <w:ind w:firstLine="567"/>
        <w:jc w:val="both"/>
        <w:rPr>
          <w:b/>
          <w:i/>
          <w:sz w:val="28"/>
          <w:szCs w:val="28"/>
        </w:rPr>
      </w:pPr>
    </w:p>
    <w:p w:rsidR="002C06D1" w:rsidRDefault="002C06D1" w:rsidP="002C06D1">
      <w:pPr>
        <w:autoSpaceDE w:val="0"/>
        <w:autoSpaceDN w:val="0"/>
        <w:adjustRightInd w:val="0"/>
        <w:ind w:firstLine="567"/>
        <w:jc w:val="both"/>
        <w:rPr>
          <w:b/>
          <w:i/>
          <w:sz w:val="28"/>
          <w:szCs w:val="28"/>
        </w:rPr>
      </w:pPr>
      <w:r w:rsidRPr="00684290">
        <w:rPr>
          <w:b/>
          <w:i/>
          <w:sz w:val="28"/>
          <w:szCs w:val="28"/>
        </w:rPr>
        <w:t>Развитие сил и средств пожарной охраны Ульяновской области</w:t>
      </w:r>
    </w:p>
    <w:p w:rsidR="002C06D1" w:rsidRDefault="002C06D1" w:rsidP="002C06D1">
      <w:pPr>
        <w:autoSpaceDE w:val="0"/>
        <w:autoSpaceDN w:val="0"/>
        <w:adjustRightInd w:val="0"/>
        <w:ind w:firstLine="567"/>
        <w:jc w:val="both"/>
        <w:rPr>
          <w:b/>
          <w:i/>
          <w:sz w:val="28"/>
          <w:szCs w:val="28"/>
        </w:rPr>
      </w:pPr>
    </w:p>
    <w:p w:rsidR="002C06D1" w:rsidRPr="00E43DAB" w:rsidRDefault="002C06D1" w:rsidP="002C06D1">
      <w:pPr>
        <w:pStyle w:val="ab"/>
        <w:ind w:firstLine="706"/>
        <w:jc w:val="both"/>
        <w:rPr>
          <w:rFonts w:ascii="Times New Roman" w:hAnsi="Times New Roman"/>
          <w:sz w:val="28"/>
          <w:szCs w:val="28"/>
          <w:lang w:val="ru-RU"/>
        </w:rPr>
      </w:pPr>
      <w:proofErr w:type="gramStart"/>
      <w:r w:rsidRPr="00E43DAB">
        <w:rPr>
          <w:rFonts w:ascii="Times New Roman" w:hAnsi="Times New Roman"/>
          <w:sz w:val="28"/>
          <w:szCs w:val="28"/>
          <w:lang w:val="ru-RU"/>
        </w:rPr>
        <w:t xml:space="preserve">На территории Ульяновской области созданы и внесены в реестр общественных объединений пожарной охраны 93 общественных объединения (2 от Всероссийское добровольное пожарное общество (ВДПО), 2 от </w:t>
      </w:r>
      <w:proofErr w:type="spellStart"/>
      <w:r w:rsidRPr="00E43DAB">
        <w:rPr>
          <w:rFonts w:ascii="Times New Roman" w:hAnsi="Times New Roman"/>
          <w:sz w:val="28"/>
          <w:szCs w:val="28"/>
          <w:lang w:val="ru-RU"/>
        </w:rPr>
        <w:t>Россоюзспас</w:t>
      </w:r>
      <w:proofErr w:type="spellEnd"/>
      <w:r w:rsidRPr="00E43DAB">
        <w:rPr>
          <w:rFonts w:ascii="Times New Roman" w:hAnsi="Times New Roman"/>
          <w:sz w:val="28"/>
          <w:szCs w:val="28"/>
          <w:lang w:val="ru-RU"/>
        </w:rPr>
        <w:t xml:space="preserve">, 1 территориальное РОУ ДПО Ульяновской области и 88 объектовых), из них 4 зарегистрированы в территориальном органе Министерства юстиции Российской Федерации. </w:t>
      </w:r>
      <w:proofErr w:type="gramEnd"/>
    </w:p>
    <w:p w:rsidR="002C06D1" w:rsidRPr="00E43DAB" w:rsidRDefault="002C06D1" w:rsidP="002C06D1">
      <w:pPr>
        <w:ind w:firstLine="706"/>
        <w:jc w:val="both"/>
        <w:rPr>
          <w:sz w:val="28"/>
          <w:szCs w:val="28"/>
        </w:rPr>
      </w:pPr>
      <w:r w:rsidRPr="00E43DAB">
        <w:rPr>
          <w:sz w:val="28"/>
          <w:szCs w:val="28"/>
        </w:rPr>
        <w:t xml:space="preserve">Региональное общественное учреждение «Добровольная пожарная охрана Ульяновской области», созданное под эгидой регионального </w:t>
      </w:r>
      <w:r w:rsidRPr="00E43DAB">
        <w:rPr>
          <w:sz w:val="28"/>
          <w:szCs w:val="28"/>
        </w:rPr>
        <w:lastRenderedPageBreak/>
        <w:t>отделения ВДПО, имеет статус юридического лица и обособленные структурные подразделения в каждом районе Ульяновской области.</w:t>
      </w:r>
    </w:p>
    <w:p w:rsidR="002C06D1" w:rsidRPr="00E43DAB" w:rsidRDefault="002C06D1" w:rsidP="002C06D1">
      <w:pPr>
        <w:ind w:firstLine="708"/>
        <w:jc w:val="both"/>
        <w:rPr>
          <w:sz w:val="28"/>
          <w:szCs w:val="28"/>
        </w:rPr>
      </w:pPr>
      <w:r w:rsidRPr="00E43DAB">
        <w:rPr>
          <w:sz w:val="28"/>
          <w:szCs w:val="28"/>
        </w:rPr>
        <w:t>На территории Ульяновской области дислоцируются 670 подразделения добровольной пожарной охраны (в том числе 97</w:t>
      </w:r>
      <w:r w:rsidRPr="00E43DAB">
        <w:rPr>
          <w:color w:val="FF0000"/>
          <w:sz w:val="28"/>
          <w:szCs w:val="28"/>
        </w:rPr>
        <w:t xml:space="preserve"> </w:t>
      </w:r>
      <w:r w:rsidRPr="00E43DAB">
        <w:rPr>
          <w:sz w:val="28"/>
          <w:szCs w:val="28"/>
        </w:rPr>
        <w:t xml:space="preserve">добровольных пожарных команды, 573 добровольная пожарная дружина, из них 88 объектовых) общей численностью 6 114 человека, на вооружении которых находится 279 единиц пожарной техники, из них 71 – основной, 26 единиц приспособленной техники, 182 </w:t>
      </w:r>
      <w:proofErr w:type="spellStart"/>
      <w:r w:rsidRPr="00E43DAB">
        <w:rPr>
          <w:sz w:val="28"/>
          <w:szCs w:val="28"/>
        </w:rPr>
        <w:t>мотопомпы</w:t>
      </w:r>
      <w:proofErr w:type="spellEnd"/>
      <w:r w:rsidRPr="00E43DAB">
        <w:rPr>
          <w:sz w:val="28"/>
          <w:szCs w:val="28"/>
        </w:rPr>
        <w:t>.</w:t>
      </w:r>
    </w:p>
    <w:p w:rsidR="002C06D1" w:rsidRPr="00E43DAB" w:rsidRDefault="002C06D1" w:rsidP="002C06D1">
      <w:pPr>
        <w:ind w:firstLine="709"/>
        <w:jc w:val="both"/>
        <w:rPr>
          <w:sz w:val="28"/>
          <w:szCs w:val="28"/>
        </w:rPr>
      </w:pPr>
      <w:r w:rsidRPr="00E43DAB">
        <w:rPr>
          <w:sz w:val="28"/>
          <w:szCs w:val="28"/>
        </w:rPr>
        <w:t>Обучение добровольных пожарных проводится на базе учебного пункта федеральной противопожарной службы ФГКУ «5 отряд ФПС по Ульяновской области»</w:t>
      </w:r>
      <w:r>
        <w:rPr>
          <w:sz w:val="28"/>
          <w:szCs w:val="28"/>
        </w:rPr>
        <w:t>.</w:t>
      </w:r>
      <w:r w:rsidRPr="00E43DAB">
        <w:rPr>
          <w:sz w:val="28"/>
          <w:szCs w:val="28"/>
        </w:rPr>
        <w:t xml:space="preserve"> На 30.12.2015 обучено 6 114 добровольца с выдачей соответствующих удостоверений.</w:t>
      </w:r>
    </w:p>
    <w:p w:rsidR="002C06D1" w:rsidRPr="00E43DAB" w:rsidRDefault="002C06D1" w:rsidP="002C06D1">
      <w:pPr>
        <w:ind w:firstLine="709"/>
        <w:jc w:val="both"/>
        <w:rPr>
          <w:sz w:val="28"/>
          <w:szCs w:val="28"/>
        </w:rPr>
      </w:pPr>
      <w:proofErr w:type="gramStart"/>
      <w:r w:rsidRPr="00E43DAB">
        <w:rPr>
          <w:sz w:val="28"/>
          <w:szCs w:val="28"/>
        </w:rPr>
        <w:t>В соответствии с Федеральным законом от 06.05.2011 № 100-ФЗ «О добровольной пожарной охране» и рекомендациями Министерства Российской Федерации по делам гражданской обороны, чрезвычайным ситуациям и ликвидации последствий стихийных бедствий организовано дежурство добровольных пожарных на территории Ульяновской области: 530 добровольных пожарных задействованы на дежурстве при частях противопожарной службы Ульяновской области, 478 добровольных пожарных несут ежесуточное дежурство в подразделениях ДПО, 1858 добровольцев несут</w:t>
      </w:r>
      <w:proofErr w:type="gramEnd"/>
      <w:r w:rsidRPr="00E43DAB">
        <w:rPr>
          <w:sz w:val="28"/>
          <w:szCs w:val="28"/>
        </w:rPr>
        <w:t xml:space="preserve"> дежурство «на дому».</w:t>
      </w:r>
    </w:p>
    <w:p w:rsidR="002C06D1" w:rsidRDefault="002C06D1" w:rsidP="002C06D1">
      <w:pPr>
        <w:autoSpaceDE w:val="0"/>
        <w:autoSpaceDN w:val="0"/>
        <w:adjustRightInd w:val="0"/>
        <w:ind w:firstLine="567"/>
        <w:jc w:val="both"/>
        <w:rPr>
          <w:b/>
          <w:i/>
          <w:sz w:val="28"/>
          <w:szCs w:val="28"/>
        </w:rPr>
      </w:pPr>
    </w:p>
    <w:p w:rsidR="002C06D1" w:rsidRPr="00684290" w:rsidRDefault="002C06D1" w:rsidP="002C06D1">
      <w:pPr>
        <w:ind w:firstLine="708"/>
        <w:rPr>
          <w:b/>
          <w:sz w:val="28"/>
          <w:szCs w:val="28"/>
        </w:rPr>
      </w:pPr>
    </w:p>
    <w:p w:rsidR="002C06D1" w:rsidRDefault="002C06D1" w:rsidP="002C06D1">
      <w:pPr>
        <w:autoSpaceDE w:val="0"/>
        <w:autoSpaceDN w:val="0"/>
        <w:adjustRightInd w:val="0"/>
        <w:ind w:firstLine="567"/>
        <w:jc w:val="both"/>
        <w:rPr>
          <w:b/>
          <w:i/>
          <w:sz w:val="28"/>
          <w:szCs w:val="28"/>
        </w:rPr>
      </w:pPr>
    </w:p>
    <w:p w:rsidR="002C06D1" w:rsidRDefault="002C06D1" w:rsidP="002C06D1">
      <w:pPr>
        <w:autoSpaceDE w:val="0"/>
        <w:autoSpaceDN w:val="0"/>
        <w:adjustRightInd w:val="0"/>
        <w:ind w:firstLine="567"/>
        <w:jc w:val="both"/>
        <w:rPr>
          <w:b/>
          <w:i/>
          <w:sz w:val="28"/>
          <w:szCs w:val="28"/>
        </w:rPr>
      </w:pPr>
      <w:r w:rsidRPr="00684290">
        <w:rPr>
          <w:b/>
          <w:i/>
          <w:sz w:val="28"/>
          <w:szCs w:val="28"/>
        </w:rPr>
        <w:t>Предупреждение чрезвычайных ситуаций на водных объектах</w:t>
      </w:r>
    </w:p>
    <w:p w:rsidR="002C06D1" w:rsidRPr="00FB7B3D" w:rsidRDefault="002C06D1" w:rsidP="002C06D1">
      <w:pPr>
        <w:ind w:firstLine="709"/>
        <w:jc w:val="both"/>
        <w:rPr>
          <w:sz w:val="28"/>
          <w:szCs w:val="28"/>
        </w:rPr>
      </w:pPr>
      <w:r w:rsidRPr="00FB7B3D">
        <w:rPr>
          <w:sz w:val="28"/>
          <w:szCs w:val="28"/>
        </w:rPr>
        <w:t>В купальный сезон 201</w:t>
      </w:r>
      <w:r>
        <w:rPr>
          <w:sz w:val="28"/>
          <w:szCs w:val="28"/>
        </w:rPr>
        <w:t>5</w:t>
      </w:r>
      <w:r w:rsidRPr="00FB7B3D">
        <w:rPr>
          <w:sz w:val="28"/>
          <w:szCs w:val="28"/>
        </w:rPr>
        <w:t xml:space="preserve"> года на территории Ульяновской области функционировало 48 пляжей и мест массового отдыха населения на воде</w:t>
      </w:r>
      <w:r>
        <w:rPr>
          <w:sz w:val="28"/>
          <w:szCs w:val="28"/>
        </w:rPr>
        <w:t xml:space="preserve"> (7 </w:t>
      </w:r>
      <w:r w:rsidRPr="00FB7B3D">
        <w:rPr>
          <w:sz w:val="28"/>
          <w:szCs w:val="28"/>
        </w:rPr>
        <w:t>муниципальных образовани</w:t>
      </w:r>
      <w:r>
        <w:rPr>
          <w:sz w:val="28"/>
          <w:szCs w:val="28"/>
        </w:rPr>
        <w:t>й</w:t>
      </w:r>
      <w:r w:rsidRPr="00FB7B3D">
        <w:rPr>
          <w:sz w:val="28"/>
          <w:szCs w:val="28"/>
        </w:rPr>
        <w:t xml:space="preserve"> и 20 </w:t>
      </w:r>
      <w:r>
        <w:rPr>
          <w:sz w:val="28"/>
          <w:szCs w:val="28"/>
        </w:rPr>
        <w:t>детских оздоровительных лагерях)</w:t>
      </w:r>
      <w:r w:rsidRPr="00FB7B3D">
        <w:rPr>
          <w:sz w:val="28"/>
          <w:szCs w:val="28"/>
        </w:rPr>
        <w:t xml:space="preserve">. </w:t>
      </w:r>
    </w:p>
    <w:p w:rsidR="002C06D1" w:rsidRPr="00FB7B3D" w:rsidRDefault="002C06D1" w:rsidP="002C06D1">
      <w:pPr>
        <w:tabs>
          <w:tab w:val="left" w:pos="993"/>
        </w:tabs>
        <w:ind w:firstLine="709"/>
        <w:jc w:val="both"/>
        <w:rPr>
          <w:sz w:val="28"/>
          <w:szCs w:val="28"/>
        </w:rPr>
      </w:pPr>
      <w:r w:rsidRPr="00FB7B3D">
        <w:rPr>
          <w:sz w:val="28"/>
          <w:szCs w:val="28"/>
        </w:rPr>
        <w:t xml:space="preserve">Личным составом поисково-спасательного отряда пожарно-спасательного центра ОГКУ «Служба гражданской защиты и пожарной безопасности Ульяновской области» </w:t>
      </w:r>
      <w:r>
        <w:rPr>
          <w:sz w:val="28"/>
          <w:szCs w:val="28"/>
        </w:rPr>
        <w:t>осуществлено 25</w:t>
      </w:r>
      <w:r w:rsidRPr="00FB7B3D">
        <w:rPr>
          <w:sz w:val="28"/>
          <w:szCs w:val="28"/>
        </w:rPr>
        <w:t xml:space="preserve"> выезд</w:t>
      </w:r>
      <w:r>
        <w:rPr>
          <w:sz w:val="28"/>
          <w:szCs w:val="28"/>
        </w:rPr>
        <w:t>ов</w:t>
      </w:r>
      <w:r w:rsidRPr="00FB7B3D">
        <w:rPr>
          <w:sz w:val="28"/>
          <w:szCs w:val="28"/>
        </w:rPr>
        <w:t xml:space="preserve"> на </w:t>
      </w:r>
      <w:r>
        <w:rPr>
          <w:sz w:val="28"/>
          <w:szCs w:val="28"/>
        </w:rPr>
        <w:t>поисково-спасательные работы, 365 патрулирований, с</w:t>
      </w:r>
      <w:r w:rsidRPr="00FB7B3D">
        <w:rPr>
          <w:sz w:val="28"/>
          <w:szCs w:val="28"/>
        </w:rPr>
        <w:t>пасено – 5</w:t>
      </w:r>
      <w:r>
        <w:rPr>
          <w:sz w:val="28"/>
          <w:szCs w:val="28"/>
        </w:rPr>
        <w:t>7</w:t>
      </w:r>
      <w:r w:rsidRPr="00FB7B3D">
        <w:rPr>
          <w:sz w:val="28"/>
          <w:szCs w:val="28"/>
        </w:rPr>
        <w:t xml:space="preserve"> человек</w:t>
      </w:r>
      <w:r>
        <w:rPr>
          <w:sz w:val="28"/>
          <w:szCs w:val="28"/>
        </w:rPr>
        <w:t xml:space="preserve">, </w:t>
      </w:r>
      <w:r w:rsidRPr="00FB7B3D">
        <w:rPr>
          <w:sz w:val="28"/>
          <w:szCs w:val="28"/>
        </w:rPr>
        <w:t xml:space="preserve">проведено </w:t>
      </w:r>
      <w:r>
        <w:rPr>
          <w:sz w:val="28"/>
          <w:szCs w:val="28"/>
        </w:rPr>
        <w:t>762</w:t>
      </w:r>
      <w:r w:rsidRPr="00FB7B3D">
        <w:rPr>
          <w:sz w:val="28"/>
          <w:szCs w:val="28"/>
        </w:rPr>
        <w:t xml:space="preserve"> профилактических мероприятий</w:t>
      </w:r>
      <w:r>
        <w:rPr>
          <w:sz w:val="28"/>
          <w:szCs w:val="28"/>
        </w:rPr>
        <w:t>.</w:t>
      </w:r>
    </w:p>
    <w:p w:rsidR="002C06D1" w:rsidRPr="00FB7B3D" w:rsidRDefault="002C06D1" w:rsidP="002C06D1">
      <w:pPr>
        <w:tabs>
          <w:tab w:val="left" w:pos="993"/>
        </w:tabs>
        <w:ind w:firstLine="709"/>
        <w:jc w:val="both"/>
        <w:rPr>
          <w:sz w:val="28"/>
          <w:szCs w:val="28"/>
        </w:rPr>
      </w:pPr>
      <w:r>
        <w:rPr>
          <w:sz w:val="28"/>
          <w:szCs w:val="28"/>
        </w:rPr>
        <w:t xml:space="preserve">В 2015 году на водных объектах погибли </w:t>
      </w:r>
      <w:r w:rsidRPr="00FB7B3D">
        <w:rPr>
          <w:sz w:val="28"/>
          <w:szCs w:val="28"/>
        </w:rPr>
        <w:t>– 4</w:t>
      </w:r>
      <w:r>
        <w:rPr>
          <w:sz w:val="28"/>
          <w:szCs w:val="28"/>
        </w:rPr>
        <w:t>4</w:t>
      </w:r>
      <w:r w:rsidRPr="00FB7B3D">
        <w:rPr>
          <w:sz w:val="28"/>
          <w:szCs w:val="28"/>
        </w:rPr>
        <w:t xml:space="preserve"> человек</w:t>
      </w:r>
      <w:r>
        <w:rPr>
          <w:sz w:val="28"/>
          <w:szCs w:val="28"/>
        </w:rPr>
        <w:t xml:space="preserve"> (АППГ-47)</w:t>
      </w:r>
      <w:r w:rsidRPr="00FB7B3D">
        <w:rPr>
          <w:sz w:val="28"/>
          <w:szCs w:val="28"/>
        </w:rPr>
        <w:t>;</w:t>
      </w:r>
    </w:p>
    <w:p w:rsidR="002C06D1" w:rsidRPr="00684290" w:rsidRDefault="002C06D1" w:rsidP="002C06D1">
      <w:pPr>
        <w:tabs>
          <w:tab w:val="left" w:pos="851"/>
        </w:tabs>
        <w:ind w:firstLine="708"/>
        <w:jc w:val="both"/>
        <w:rPr>
          <w:sz w:val="28"/>
          <w:szCs w:val="28"/>
        </w:rPr>
      </w:pPr>
      <w:r w:rsidRPr="00684290">
        <w:rPr>
          <w:sz w:val="28"/>
          <w:szCs w:val="28"/>
        </w:rPr>
        <w:t>Средний уровень гибели людей на водных объектах на 100 тыс. населения в Ул</w:t>
      </w:r>
      <w:r w:rsidRPr="00684290">
        <w:rPr>
          <w:sz w:val="28"/>
          <w:szCs w:val="28"/>
        </w:rPr>
        <w:t>ь</w:t>
      </w:r>
      <w:r>
        <w:rPr>
          <w:sz w:val="28"/>
          <w:szCs w:val="28"/>
        </w:rPr>
        <w:t>яновской области в 2015</w:t>
      </w:r>
      <w:r w:rsidRPr="00684290">
        <w:rPr>
          <w:sz w:val="28"/>
          <w:szCs w:val="28"/>
        </w:rPr>
        <w:t xml:space="preserve"> году составил меньше, чем за аналогичный период прошлого года по Приволжскому Федеральному округу.</w:t>
      </w:r>
    </w:p>
    <w:p w:rsidR="002C06D1" w:rsidRDefault="002C06D1" w:rsidP="002C06D1">
      <w:pPr>
        <w:ind w:firstLine="851"/>
        <w:jc w:val="both"/>
        <w:rPr>
          <w:b/>
          <w:sz w:val="28"/>
          <w:szCs w:val="28"/>
        </w:rPr>
      </w:pPr>
    </w:p>
    <w:p w:rsidR="002C06D1" w:rsidRPr="00684290" w:rsidRDefault="002C06D1" w:rsidP="002C06D1">
      <w:pPr>
        <w:ind w:firstLine="851"/>
        <w:jc w:val="both"/>
        <w:rPr>
          <w:b/>
          <w:sz w:val="28"/>
          <w:szCs w:val="28"/>
        </w:rPr>
      </w:pPr>
    </w:p>
    <w:p w:rsidR="002C06D1" w:rsidRPr="00684290" w:rsidRDefault="002C06D1" w:rsidP="002C06D1">
      <w:pPr>
        <w:autoSpaceDE w:val="0"/>
        <w:autoSpaceDN w:val="0"/>
        <w:adjustRightInd w:val="0"/>
        <w:ind w:firstLine="567"/>
        <w:jc w:val="both"/>
        <w:rPr>
          <w:b/>
          <w:i/>
          <w:sz w:val="28"/>
          <w:szCs w:val="28"/>
        </w:rPr>
      </w:pPr>
      <w:r w:rsidRPr="00684290">
        <w:rPr>
          <w:b/>
          <w:i/>
          <w:sz w:val="28"/>
          <w:szCs w:val="28"/>
        </w:rPr>
        <w:t>Предупреждение чрезвычайных ситуаций и снижение их негативных последствий</w:t>
      </w:r>
    </w:p>
    <w:p w:rsidR="002C06D1" w:rsidRPr="00684290" w:rsidRDefault="002C06D1" w:rsidP="002C06D1">
      <w:pPr>
        <w:pStyle w:val="a7"/>
        <w:tabs>
          <w:tab w:val="left" w:pos="709"/>
          <w:tab w:val="left" w:pos="5954"/>
        </w:tabs>
        <w:spacing w:after="0"/>
        <w:ind w:firstLine="567"/>
        <w:jc w:val="both"/>
        <w:rPr>
          <w:sz w:val="28"/>
          <w:szCs w:val="28"/>
        </w:rPr>
      </w:pPr>
      <w:r w:rsidRPr="00684290">
        <w:rPr>
          <w:sz w:val="28"/>
          <w:szCs w:val="28"/>
        </w:rPr>
        <w:t xml:space="preserve">Основными направлениями деятельности по профилактике </w:t>
      </w:r>
      <w:r>
        <w:rPr>
          <w:sz w:val="28"/>
          <w:szCs w:val="28"/>
        </w:rPr>
        <w:t>ЧС техногенного характера в 2015</w:t>
      </w:r>
      <w:r w:rsidRPr="00684290">
        <w:rPr>
          <w:sz w:val="28"/>
          <w:szCs w:val="28"/>
        </w:rPr>
        <w:t xml:space="preserve"> году стали: </w:t>
      </w:r>
    </w:p>
    <w:p w:rsidR="002C06D1" w:rsidRPr="00684290" w:rsidRDefault="002C06D1" w:rsidP="002C06D1">
      <w:pPr>
        <w:numPr>
          <w:ilvl w:val="0"/>
          <w:numId w:val="1"/>
        </w:numPr>
        <w:tabs>
          <w:tab w:val="left" w:pos="993"/>
        </w:tabs>
        <w:suppressAutoHyphens/>
        <w:ind w:left="0" w:firstLine="567"/>
        <w:jc w:val="both"/>
        <w:rPr>
          <w:sz w:val="28"/>
          <w:szCs w:val="28"/>
        </w:rPr>
      </w:pPr>
      <w:r w:rsidRPr="00684290">
        <w:rPr>
          <w:sz w:val="28"/>
          <w:szCs w:val="28"/>
        </w:rPr>
        <w:t>Обеспечение действенного контроля и надзора за состоянием работы по профилактике ЧС на опасно производственных объектах;</w:t>
      </w:r>
    </w:p>
    <w:p w:rsidR="002C06D1" w:rsidRPr="00684290" w:rsidRDefault="002C06D1" w:rsidP="002C06D1">
      <w:pPr>
        <w:numPr>
          <w:ilvl w:val="0"/>
          <w:numId w:val="1"/>
        </w:numPr>
        <w:tabs>
          <w:tab w:val="left" w:pos="993"/>
        </w:tabs>
        <w:suppressAutoHyphens/>
        <w:ind w:left="0" w:firstLine="567"/>
        <w:jc w:val="both"/>
        <w:rPr>
          <w:sz w:val="28"/>
          <w:szCs w:val="28"/>
        </w:rPr>
      </w:pPr>
      <w:r w:rsidRPr="00684290">
        <w:rPr>
          <w:sz w:val="28"/>
          <w:szCs w:val="28"/>
        </w:rPr>
        <w:lastRenderedPageBreak/>
        <w:t>Выполнение комплекса организационных и инженерно-технических мероприятий, направленных на повышение защищённости потенциально опасных объектов (ПОО) от источников чрезвычайных ситуаций различного характера;</w:t>
      </w:r>
    </w:p>
    <w:p w:rsidR="002C06D1" w:rsidRDefault="002C06D1" w:rsidP="002C06D1">
      <w:pPr>
        <w:numPr>
          <w:ilvl w:val="0"/>
          <w:numId w:val="1"/>
        </w:numPr>
        <w:tabs>
          <w:tab w:val="left" w:pos="993"/>
        </w:tabs>
        <w:suppressAutoHyphens/>
        <w:ind w:left="0" w:firstLine="567"/>
        <w:jc w:val="both"/>
        <w:rPr>
          <w:sz w:val="28"/>
          <w:szCs w:val="28"/>
        </w:rPr>
      </w:pPr>
      <w:r w:rsidRPr="00684290">
        <w:rPr>
          <w:kern w:val="28"/>
          <w:sz w:val="28"/>
          <w:szCs w:val="28"/>
        </w:rPr>
        <w:t xml:space="preserve">Активизация работы </w:t>
      </w:r>
      <w:r w:rsidRPr="00684290">
        <w:rPr>
          <w:sz w:val="28"/>
          <w:szCs w:val="28"/>
        </w:rPr>
        <w:t>по обновлению на промышленных объектах устаревших основных производственных фондов, по улучшению оснащённости промышленных объектов системами предотвращения аварий, новыми информационными технологиями по контролю обстановки на потенциально опасных объектах.</w:t>
      </w:r>
    </w:p>
    <w:p w:rsidR="002C06D1" w:rsidRPr="00F632E8" w:rsidRDefault="002C06D1" w:rsidP="002C06D1">
      <w:pPr>
        <w:ind w:right="-185"/>
        <w:jc w:val="both"/>
        <w:rPr>
          <w:sz w:val="28"/>
          <w:szCs w:val="28"/>
        </w:rPr>
      </w:pPr>
      <w:r>
        <w:rPr>
          <w:sz w:val="28"/>
          <w:szCs w:val="28"/>
        </w:rPr>
        <w:t xml:space="preserve">         </w:t>
      </w:r>
      <w:r w:rsidRPr="00F632E8">
        <w:rPr>
          <w:sz w:val="28"/>
          <w:szCs w:val="28"/>
        </w:rPr>
        <w:t xml:space="preserve">Отдельно необходимо отметить проведённую работу в рамках инициированного МЧС России пересмотра перечня населённых пунктов, находящихся в границах зон радиоактивного загрязнения вследствие катастрофы на Чернобыльской АЭС. По поручению Губернатора области 04.03.2015 была создана рабочая группа по проведению комплексных обследований населённых пунктов, находящихся в границах зон радиоактивного загрязнения вследствие катастрофы на Чернобыльской АЭС, а именно с. Белый Ключ </w:t>
      </w:r>
      <w:proofErr w:type="spellStart"/>
      <w:r w:rsidRPr="00F632E8">
        <w:rPr>
          <w:sz w:val="28"/>
          <w:szCs w:val="28"/>
        </w:rPr>
        <w:t>Вешкаймского</w:t>
      </w:r>
      <w:proofErr w:type="spellEnd"/>
      <w:r w:rsidRPr="00F632E8">
        <w:rPr>
          <w:sz w:val="28"/>
          <w:szCs w:val="28"/>
        </w:rPr>
        <w:t xml:space="preserve"> района, </w:t>
      </w:r>
      <w:proofErr w:type="spellStart"/>
      <w:r w:rsidRPr="00F632E8">
        <w:rPr>
          <w:sz w:val="28"/>
          <w:szCs w:val="28"/>
        </w:rPr>
        <w:t>рзд</w:t>
      </w:r>
      <w:proofErr w:type="spellEnd"/>
      <w:r w:rsidRPr="00F632E8">
        <w:rPr>
          <w:sz w:val="28"/>
          <w:szCs w:val="28"/>
        </w:rPr>
        <w:t xml:space="preserve">. </w:t>
      </w:r>
      <w:proofErr w:type="gramStart"/>
      <w:r w:rsidRPr="00F632E8">
        <w:rPr>
          <w:sz w:val="28"/>
          <w:szCs w:val="28"/>
        </w:rPr>
        <w:t xml:space="preserve">Дубёнки, с. Оськино, с. Юлово </w:t>
      </w:r>
      <w:proofErr w:type="spellStart"/>
      <w:r w:rsidRPr="00F632E8">
        <w:rPr>
          <w:sz w:val="28"/>
          <w:szCs w:val="28"/>
        </w:rPr>
        <w:t>Инзенского</w:t>
      </w:r>
      <w:proofErr w:type="spellEnd"/>
      <w:r w:rsidRPr="00F632E8">
        <w:rPr>
          <w:sz w:val="28"/>
          <w:szCs w:val="28"/>
        </w:rPr>
        <w:t xml:space="preserve"> района, д. Пески </w:t>
      </w:r>
      <w:proofErr w:type="spellStart"/>
      <w:r w:rsidRPr="00F632E8">
        <w:rPr>
          <w:sz w:val="28"/>
          <w:szCs w:val="28"/>
        </w:rPr>
        <w:t>Карсунского</w:t>
      </w:r>
      <w:proofErr w:type="spellEnd"/>
      <w:r w:rsidRPr="00F632E8">
        <w:rPr>
          <w:sz w:val="28"/>
          <w:szCs w:val="28"/>
        </w:rPr>
        <w:t xml:space="preserve"> района.</w:t>
      </w:r>
      <w:proofErr w:type="gramEnd"/>
      <w:r w:rsidRPr="00F632E8">
        <w:rPr>
          <w:sz w:val="28"/>
          <w:szCs w:val="28"/>
        </w:rPr>
        <w:t xml:space="preserve"> </w:t>
      </w:r>
      <w:proofErr w:type="gramStart"/>
      <w:r w:rsidRPr="00F632E8">
        <w:rPr>
          <w:sz w:val="28"/>
          <w:szCs w:val="28"/>
        </w:rPr>
        <w:t>На основании составленных Паспортов безопасности жизнедеятельности населения и мониторинга социально-экономических показателей населения, проживающего в населённых пунктах, подвергшихся радиоактивному загрязнению вследствие катастрофы на Чернобыльской АЭС в адрес МЧС России была направлена информация о сохранении указанных 5 населённых пунктов с населением 2475 человек в проекте постановления Правительства Российской Федерации «Об утверждении Перечня населённых пунктов, находящихся в границах зон радиоактивного загрязнения вследствие катастрофы</w:t>
      </w:r>
      <w:proofErr w:type="gramEnd"/>
      <w:r w:rsidRPr="00F632E8">
        <w:rPr>
          <w:sz w:val="28"/>
          <w:szCs w:val="28"/>
        </w:rPr>
        <w:t xml:space="preserve"> на Чернобыльской АЭС». Правительством Российской Федерации данный проект утверждён 08.10.2015 № 1074 с сохранением указанных населённых пунктов Ульяновской области.</w:t>
      </w:r>
    </w:p>
    <w:p w:rsidR="002C06D1" w:rsidRPr="00684290" w:rsidRDefault="002C06D1" w:rsidP="002C06D1">
      <w:pPr>
        <w:tabs>
          <w:tab w:val="left" w:pos="993"/>
        </w:tabs>
        <w:suppressAutoHyphens/>
        <w:jc w:val="both"/>
        <w:rPr>
          <w:sz w:val="28"/>
          <w:szCs w:val="28"/>
        </w:rPr>
      </w:pPr>
    </w:p>
    <w:p w:rsidR="002C06D1" w:rsidRPr="00800F2A" w:rsidRDefault="002C06D1" w:rsidP="002C06D1">
      <w:pPr>
        <w:ind w:firstLine="709"/>
        <w:jc w:val="center"/>
        <w:rPr>
          <w:b/>
          <w:sz w:val="28"/>
          <w:szCs w:val="28"/>
        </w:rPr>
      </w:pPr>
      <w:r w:rsidRPr="00800F2A">
        <w:rPr>
          <w:b/>
          <w:sz w:val="28"/>
          <w:szCs w:val="28"/>
        </w:rPr>
        <w:t>Оповещение населения</w:t>
      </w:r>
    </w:p>
    <w:p w:rsidR="002C06D1" w:rsidRPr="00800F2A" w:rsidRDefault="002C06D1" w:rsidP="002C06D1">
      <w:pPr>
        <w:ind w:firstLine="709"/>
        <w:jc w:val="both"/>
        <w:rPr>
          <w:b/>
          <w:sz w:val="28"/>
          <w:szCs w:val="28"/>
          <w:highlight w:val="yellow"/>
        </w:rPr>
      </w:pPr>
      <w:r w:rsidRPr="00800F2A">
        <w:rPr>
          <w:sz w:val="28"/>
          <w:szCs w:val="28"/>
        </w:rPr>
        <w:t>Региональная автоматизированная система централизованного оповещения Ул</w:t>
      </w:r>
      <w:r>
        <w:rPr>
          <w:sz w:val="28"/>
          <w:szCs w:val="28"/>
        </w:rPr>
        <w:t>ьяновской области (РАСЦО) в 2015</w:t>
      </w:r>
      <w:r w:rsidRPr="00800F2A">
        <w:rPr>
          <w:sz w:val="28"/>
          <w:szCs w:val="28"/>
        </w:rPr>
        <w:t xml:space="preserve"> году модернизирована на базе комплекса программно-технических средств автоматизированной системы оповещения (КПТС АСО) ЗАО НПО «Сенсор».</w:t>
      </w:r>
    </w:p>
    <w:p w:rsidR="002C06D1" w:rsidRPr="00800F2A" w:rsidRDefault="002C06D1" w:rsidP="002C06D1">
      <w:pPr>
        <w:shd w:val="clear" w:color="auto" w:fill="FFFFFF"/>
        <w:tabs>
          <w:tab w:val="left" w:pos="6619"/>
        </w:tabs>
        <w:ind w:left="19" w:right="10" w:firstLine="720"/>
        <w:jc w:val="both"/>
        <w:rPr>
          <w:sz w:val="28"/>
          <w:szCs w:val="28"/>
        </w:rPr>
      </w:pPr>
      <w:proofErr w:type="gramStart"/>
      <w:r w:rsidRPr="00800F2A">
        <w:rPr>
          <w:sz w:val="28"/>
          <w:szCs w:val="28"/>
        </w:rPr>
        <w:t>РАСЦО Ульяновской области в результате реконструкции поддерживает многоуровневую модель управления системой оповещения, которая реализуется путем передачи команд управления с основного центра оповещения (пункт управления Правительства Ульяновской области, ФКУ «ЦУКС Главного управления МЧС России по Ульяновской области»), мобильных центров оповещения (ЗПУ, ППУ) на центры оповещения муниципальных образований (городской округ, муниципальный район») Ульяновской области, проведение ими оповещения в автоматическом режиме и сбора</w:t>
      </w:r>
      <w:proofErr w:type="gramEnd"/>
      <w:r w:rsidRPr="00800F2A">
        <w:rPr>
          <w:sz w:val="28"/>
          <w:szCs w:val="28"/>
        </w:rPr>
        <w:t xml:space="preserve"> информации о результатах оповещения или тестирования.</w:t>
      </w:r>
    </w:p>
    <w:p w:rsidR="002C06D1" w:rsidRDefault="002C06D1" w:rsidP="002C06D1">
      <w:pPr>
        <w:shd w:val="clear" w:color="auto" w:fill="FFFFFF"/>
        <w:ind w:left="5" w:right="10" w:firstLine="725"/>
        <w:jc w:val="both"/>
        <w:rPr>
          <w:sz w:val="28"/>
          <w:szCs w:val="28"/>
        </w:rPr>
      </w:pPr>
      <w:r w:rsidRPr="00800F2A">
        <w:rPr>
          <w:sz w:val="28"/>
          <w:szCs w:val="28"/>
        </w:rPr>
        <w:lastRenderedPageBreak/>
        <w:t>Центры оповещения муниципальных образований (городской округ, муниципальный район») Ульяновской области имеют возможность самостоятельного запуска местного уровня системы оповещения. При этом с областного центра оповещения можно проконтролировать процесс запуска оповещения.</w:t>
      </w:r>
    </w:p>
    <w:p w:rsidR="002C06D1" w:rsidRPr="00800F2A" w:rsidRDefault="002C06D1" w:rsidP="002C06D1">
      <w:pPr>
        <w:ind w:firstLine="709"/>
        <w:jc w:val="both"/>
        <w:rPr>
          <w:sz w:val="28"/>
          <w:szCs w:val="28"/>
        </w:rPr>
      </w:pPr>
      <w:r w:rsidRPr="00800F2A">
        <w:rPr>
          <w:sz w:val="28"/>
          <w:szCs w:val="28"/>
        </w:rPr>
        <w:t xml:space="preserve">Охват населения Ульяновской области </w:t>
      </w:r>
      <w:proofErr w:type="spellStart"/>
      <w:r w:rsidRPr="00800F2A">
        <w:rPr>
          <w:sz w:val="28"/>
          <w:szCs w:val="28"/>
        </w:rPr>
        <w:t>электросиренами</w:t>
      </w:r>
      <w:proofErr w:type="spellEnd"/>
      <w:r w:rsidRPr="00800F2A">
        <w:rPr>
          <w:sz w:val="28"/>
          <w:szCs w:val="28"/>
        </w:rPr>
        <w:t xml:space="preserve"> и рупорными громкоговорителями РАСЦО составляет 86%.</w:t>
      </w:r>
    </w:p>
    <w:p w:rsidR="002C06D1" w:rsidRDefault="002C06D1" w:rsidP="002C06D1">
      <w:pPr>
        <w:ind w:firstLine="851"/>
        <w:jc w:val="both"/>
        <w:rPr>
          <w:sz w:val="28"/>
          <w:szCs w:val="28"/>
        </w:rPr>
      </w:pPr>
      <w:r w:rsidRPr="00800F2A">
        <w:rPr>
          <w:sz w:val="28"/>
          <w:szCs w:val="28"/>
        </w:rPr>
        <w:t xml:space="preserve">Дальнейшее развитие оповещения населения в муниципальных районах Правительством Ульяновской области предусмотрено по долгосрочной целевой программе </w:t>
      </w:r>
      <w:r>
        <w:rPr>
          <w:sz w:val="28"/>
          <w:szCs w:val="28"/>
        </w:rPr>
        <w:t>до 2018</w:t>
      </w:r>
      <w:r w:rsidRPr="00800F2A">
        <w:rPr>
          <w:sz w:val="28"/>
          <w:szCs w:val="28"/>
        </w:rPr>
        <w:t xml:space="preserve"> года.</w:t>
      </w:r>
    </w:p>
    <w:p w:rsidR="002C06D1" w:rsidRPr="00800F2A" w:rsidRDefault="002C06D1" w:rsidP="002C06D1">
      <w:pPr>
        <w:ind w:firstLine="709"/>
        <w:jc w:val="both"/>
        <w:rPr>
          <w:bCs/>
          <w:sz w:val="28"/>
          <w:szCs w:val="28"/>
        </w:rPr>
      </w:pPr>
      <w:r w:rsidRPr="00800F2A">
        <w:rPr>
          <w:bCs/>
          <w:sz w:val="28"/>
          <w:szCs w:val="28"/>
        </w:rPr>
        <w:t xml:space="preserve">Законом Ульяновской области от </w:t>
      </w:r>
      <w:r>
        <w:rPr>
          <w:bCs/>
          <w:sz w:val="28"/>
          <w:szCs w:val="28"/>
        </w:rPr>
        <w:t>02</w:t>
      </w:r>
      <w:r w:rsidRPr="00800F2A">
        <w:rPr>
          <w:bCs/>
          <w:sz w:val="28"/>
          <w:szCs w:val="28"/>
        </w:rPr>
        <w:t>.1</w:t>
      </w:r>
      <w:r>
        <w:rPr>
          <w:bCs/>
          <w:sz w:val="28"/>
          <w:szCs w:val="28"/>
        </w:rPr>
        <w:t>2</w:t>
      </w:r>
      <w:r w:rsidRPr="00800F2A">
        <w:rPr>
          <w:bCs/>
          <w:sz w:val="28"/>
          <w:szCs w:val="28"/>
        </w:rPr>
        <w:t>.201</w:t>
      </w:r>
      <w:r>
        <w:rPr>
          <w:bCs/>
          <w:sz w:val="28"/>
          <w:szCs w:val="28"/>
        </w:rPr>
        <w:t>4</w:t>
      </w:r>
      <w:r w:rsidRPr="00800F2A">
        <w:rPr>
          <w:bCs/>
          <w:sz w:val="28"/>
          <w:szCs w:val="28"/>
        </w:rPr>
        <w:t xml:space="preserve"> № </w:t>
      </w:r>
      <w:r>
        <w:rPr>
          <w:bCs/>
          <w:sz w:val="28"/>
          <w:szCs w:val="28"/>
        </w:rPr>
        <w:t>190</w:t>
      </w:r>
      <w:r w:rsidRPr="00800F2A">
        <w:rPr>
          <w:bCs/>
          <w:sz w:val="28"/>
          <w:szCs w:val="28"/>
        </w:rPr>
        <w:t>-ЗО «Об областном бюджете Ульяновской области на 201</w:t>
      </w:r>
      <w:r>
        <w:rPr>
          <w:bCs/>
          <w:sz w:val="28"/>
          <w:szCs w:val="28"/>
        </w:rPr>
        <w:t>5</w:t>
      </w:r>
      <w:r w:rsidRPr="00800F2A">
        <w:rPr>
          <w:bCs/>
          <w:sz w:val="28"/>
          <w:szCs w:val="28"/>
        </w:rPr>
        <w:t xml:space="preserve"> и плановый период 201</w:t>
      </w:r>
      <w:r>
        <w:rPr>
          <w:bCs/>
          <w:sz w:val="28"/>
          <w:szCs w:val="28"/>
        </w:rPr>
        <w:t>6</w:t>
      </w:r>
      <w:r w:rsidRPr="00800F2A">
        <w:rPr>
          <w:bCs/>
          <w:sz w:val="28"/>
          <w:szCs w:val="28"/>
        </w:rPr>
        <w:t>-</w:t>
      </w:r>
      <w:smartTag w:uri="urn:schemas-microsoft-com:office:smarttags" w:element="metricconverter">
        <w:smartTagPr>
          <w:attr w:name="ProductID" w:val="2017 г"/>
        </w:smartTagPr>
        <w:r w:rsidRPr="00800F2A">
          <w:rPr>
            <w:bCs/>
            <w:sz w:val="28"/>
            <w:szCs w:val="28"/>
          </w:rPr>
          <w:t>201</w:t>
        </w:r>
        <w:r>
          <w:rPr>
            <w:bCs/>
            <w:sz w:val="28"/>
            <w:szCs w:val="28"/>
          </w:rPr>
          <w:t>7</w:t>
        </w:r>
        <w:r w:rsidRPr="00800F2A">
          <w:rPr>
            <w:bCs/>
            <w:sz w:val="28"/>
            <w:szCs w:val="28"/>
          </w:rPr>
          <w:t xml:space="preserve"> г</w:t>
        </w:r>
      </w:smartTag>
      <w:r w:rsidRPr="00800F2A">
        <w:rPr>
          <w:bCs/>
          <w:sz w:val="28"/>
          <w:szCs w:val="28"/>
        </w:rPr>
        <w:t xml:space="preserve">.г.» создан резервный фонд Правительства Ульяновской области в размере </w:t>
      </w:r>
      <w:r>
        <w:rPr>
          <w:bCs/>
          <w:sz w:val="28"/>
          <w:szCs w:val="28"/>
        </w:rPr>
        <w:t>49</w:t>
      </w:r>
      <w:r w:rsidRPr="00800F2A">
        <w:rPr>
          <w:bCs/>
          <w:sz w:val="28"/>
          <w:szCs w:val="28"/>
        </w:rPr>
        <w:t>,</w:t>
      </w:r>
      <w:r>
        <w:rPr>
          <w:bCs/>
          <w:sz w:val="28"/>
          <w:szCs w:val="28"/>
        </w:rPr>
        <w:t>9</w:t>
      </w:r>
      <w:r w:rsidRPr="00800F2A">
        <w:rPr>
          <w:bCs/>
          <w:sz w:val="28"/>
          <w:szCs w:val="28"/>
        </w:rPr>
        <w:t xml:space="preserve"> млн. рублей. Резерв финансовых ресурсов на душу населения составляет 39,4 рублей.</w:t>
      </w:r>
    </w:p>
    <w:p w:rsidR="002C06D1" w:rsidRPr="00800F2A" w:rsidRDefault="002C06D1" w:rsidP="002C06D1">
      <w:pPr>
        <w:ind w:firstLine="720"/>
        <w:jc w:val="both"/>
        <w:rPr>
          <w:sz w:val="28"/>
          <w:szCs w:val="28"/>
        </w:rPr>
      </w:pPr>
      <w:r w:rsidRPr="00800F2A">
        <w:rPr>
          <w:sz w:val="28"/>
          <w:szCs w:val="28"/>
        </w:rPr>
        <w:t>В течение 201</w:t>
      </w:r>
      <w:r>
        <w:rPr>
          <w:sz w:val="28"/>
          <w:szCs w:val="28"/>
        </w:rPr>
        <w:t>5</w:t>
      </w:r>
      <w:r w:rsidRPr="00800F2A">
        <w:rPr>
          <w:sz w:val="28"/>
          <w:szCs w:val="28"/>
        </w:rPr>
        <w:t xml:space="preserve"> года из резервного фонда Правительства Ульяновской области выделено 4</w:t>
      </w:r>
      <w:r>
        <w:rPr>
          <w:sz w:val="28"/>
          <w:szCs w:val="28"/>
        </w:rPr>
        <w:t>9</w:t>
      </w:r>
      <w:r w:rsidRPr="00800F2A">
        <w:rPr>
          <w:sz w:val="28"/>
          <w:szCs w:val="28"/>
        </w:rPr>
        <w:t>,</w:t>
      </w:r>
      <w:r>
        <w:rPr>
          <w:sz w:val="28"/>
          <w:szCs w:val="28"/>
        </w:rPr>
        <w:t>813</w:t>
      </w:r>
      <w:r w:rsidRPr="00800F2A">
        <w:rPr>
          <w:sz w:val="28"/>
          <w:szCs w:val="28"/>
        </w:rPr>
        <w:t xml:space="preserve"> млн. рублей.</w:t>
      </w:r>
    </w:p>
    <w:p w:rsidR="002C06D1" w:rsidRPr="00800F2A" w:rsidRDefault="002C06D1" w:rsidP="002C06D1">
      <w:pPr>
        <w:ind w:firstLine="720"/>
        <w:jc w:val="both"/>
        <w:rPr>
          <w:sz w:val="28"/>
          <w:szCs w:val="28"/>
        </w:rPr>
      </w:pPr>
      <w:r w:rsidRPr="00800F2A">
        <w:rPr>
          <w:sz w:val="28"/>
          <w:szCs w:val="28"/>
        </w:rPr>
        <w:t>Постановлением Правительства Ульяновской области от 25.11.2011 № 571 «О создании резервов материальных ресурсов для ликвидации чрезвычайных ситуаций природного и техногенного характера» создан резерв материальных ресурсов для ликвидации чрезвычайных ситуаций на сумму 24,750 млн. рублей, что составляет 99% от планируемого объёма.</w:t>
      </w:r>
    </w:p>
    <w:p w:rsidR="002C06D1" w:rsidRPr="00800F2A" w:rsidRDefault="002C06D1" w:rsidP="002C06D1">
      <w:pPr>
        <w:ind w:firstLine="720"/>
        <w:jc w:val="both"/>
        <w:rPr>
          <w:sz w:val="28"/>
          <w:szCs w:val="28"/>
        </w:rPr>
      </w:pPr>
      <w:r w:rsidRPr="00800F2A">
        <w:rPr>
          <w:sz w:val="28"/>
          <w:szCs w:val="28"/>
        </w:rPr>
        <w:t>Доля резервов материальных ресурсов для ликвидации чрезвычайных ситуаций, приходящаяся на душу населения составляет 19,5 руб./чел.</w:t>
      </w:r>
    </w:p>
    <w:p w:rsidR="002C06D1" w:rsidRPr="00800F2A" w:rsidRDefault="002C06D1" w:rsidP="002C06D1">
      <w:pPr>
        <w:ind w:firstLine="709"/>
        <w:jc w:val="both"/>
        <w:rPr>
          <w:sz w:val="28"/>
          <w:szCs w:val="28"/>
        </w:rPr>
      </w:pPr>
      <w:bookmarkStart w:id="0" w:name="_GoBack"/>
      <w:bookmarkEnd w:id="0"/>
    </w:p>
    <w:p w:rsidR="002C06D1" w:rsidRPr="00684290" w:rsidRDefault="002C06D1" w:rsidP="002C06D1">
      <w:pPr>
        <w:ind w:firstLine="709"/>
        <w:jc w:val="both"/>
        <w:rPr>
          <w:b/>
          <w:sz w:val="28"/>
          <w:szCs w:val="28"/>
        </w:rPr>
      </w:pPr>
    </w:p>
    <w:p w:rsidR="002C06D1" w:rsidRPr="00684290" w:rsidRDefault="002C06D1" w:rsidP="002C06D1">
      <w:pPr>
        <w:autoSpaceDE w:val="0"/>
        <w:autoSpaceDN w:val="0"/>
        <w:adjustRightInd w:val="0"/>
        <w:ind w:firstLine="567"/>
        <w:jc w:val="both"/>
        <w:rPr>
          <w:b/>
          <w:i/>
          <w:sz w:val="28"/>
          <w:szCs w:val="28"/>
        </w:rPr>
      </w:pPr>
      <w:r w:rsidRPr="00684290">
        <w:rPr>
          <w:b/>
          <w:i/>
          <w:sz w:val="28"/>
          <w:szCs w:val="28"/>
        </w:rPr>
        <w:t>Мероприятия по защите населения (инженерные, обеспечение средствами индивидуальной защиты, медицинские и противоэпидемические, эвакуационные)</w:t>
      </w:r>
    </w:p>
    <w:p w:rsidR="002C06D1" w:rsidRPr="00684290" w:rsidRDefault="002C06D1" w:rsidP="002C06D1">
      <w:pPr>
        <w:pStyle w:val="ConsTitle"/>
        <w:widowControl/>
        <w:numPr>
          <w:ilvl w:val="0"/>
          <w:numId w:val="2"/>
        </w:numPr>
        <w:tabs>
          <w:tab w:val="left" w:pos="993"/>
        </w:tabs>
        <w:ind w:left="0"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 xml:space="preserve">На территории области имеется 1096 защитных сооружений гражданской обороны вместимостью 270,7 тыс. чел. </w:t>
      </w:r>
    </w:p>
    <w:p w:rsidR="002C06D1" w:rsidRPr="00684290" w:rsidRDefault="002C06D1" w:rsidP="002C06D1">
      <w:pPr>
        <w:pStyle w:val="ConsTitle"/>
        <w:widowControl/>
        <w:ind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Состояние и возможности использования имеющихся защитных сооружений для укрытия населения в зонах вероятных чрезвычайных ситуаций:</w:t>
      </w:r>
    </w:p>
    <w:p w:rsidR="002C06D1" w:rsidRPr="00684290" w:rsidRDefault="002C06D1" w:rsidP="002C06D1">
      <w:pPr>
        <w:pStyle w:val="ConsTitle"/>
        <w:widowControl/>
        <w:numPr>
          <w:ilvl w:val="0"/>
          <w:numId w:val="3"/>
        </w:numPr>
        <w:tabs>
          <w:tab w:val="left" w:pos="993"/>
        </w:tabs>
        <w:ind w:left="0"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на химически опасных объектах и в зонах возможного опасного химического заражения - 18 защитных сооружений, вместимостью 14,94 тыс. человек;</w:t>
      </w:r>
    </w:p>
    <w:p w:rsidR="002C06D1" w:rsidRPr="00684290" w:rsidRDefault="002C06D1" w:rsidP="002C06D1">
      <w:pPr>
        <w:pStyle w:val="ConsTitle"/>
        <w:widowControl/>
        <w:numPr>
          <w:ilvl w:val="0"/>
          <w:numId w:val="3"/>
        </w:numPr>
        <w:tabs>
          <w:tab w:val="left" w:pos="993"/>
        </w:tabs>
        <w:ind w:left="0"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в зонах возможных сильных разрушений и на объектах I категории - 48 защитных сооружений, вместимостью 7,4 тыс. человек;</w:t>
      </w:r>
    </w:p>
    <w:p w:rsidR="002C06D1" w:rsidRPr="00684290" w:rsidRDefault="002C06D1" w:rsidP="002C06D1">
      <w:pPr>
        <w:pStyle w:val="ConsTitle"/>
        <w:widowControl/>
        <w:numPr>
          <w:ilvl w:val="0"/>
          <w:numId w:val="3"/>
        </w:numPr>
        <w:tabs>
          <w:tab w:val="left" w:pos="993"/>
        </w:tabs>
        <w:ind w:left="0"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в зонах возможного опасного радиоактивного заражения, в т.ч. от атомной станции - 93 защитных сооружения, вместимостью 15,49 тыс. человек;</w:t>
      </w:r>
    </w:p>
    <w:p w:rsidR="002C06D1" w:rsidRPr="00684290" w:rsidRDefault="002C06D1" w:rsidP="002C06D1">
      <w:pPr>
        <w:pStyle w:val="ConsTitle"/>
        <w:widowControl/>
        <w:numPr>
          <w:ilvl w:val="0"/>
          <w:numId w:val="3"/>
        </w:numPr>
        <w:tabs>
          <w:tab w:val="left" w:pos="993"/>
        </w:tabs>
        <w:ind w:left="0"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в зонах других возможных чрезвычайных ситуаций - 159 защитных сооружений, вместимостью 23,34 тыс. человек.</w:t>
      </w:r>
    </w:p>
    <w:p w:rsidR="002C06D1" w:rsidRPr="00684290" w:rsidRDefault="002C06D1" w:rsidP="002C06D1">
      <w:pPr>
        <w:pStyle w:val="ConsTitle"/>
        <w:widowControl/>
        <w:ind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lastRenderedPageBreak/>
        <w:t xml:space="preserve">Хранение запасов, созданных в интересах гражданской обороны Ульяновской области, осуществляется на трёх материально-технических складах Главного управления МЧС России по Ульяновской области полезной площадью 8818,3 кв.м. </w:t>
      </w:r>
    </w:p>
    <w:p w:rsidR="002C06D1" w:rsidRPr="00684290" w:rsidRDefault="002C06D1" w:rsidP="002C06D1">
      <w:pPr>
        <w:pStyle w:val="ConsTitle"/>
        <w:widowControl/>
        <w:ind w:right="0" w:firstLine="567"/>
        <w:jc w:val="both"/>
        <w:rPr>
          <w:rFonts w:ascii="Times New Roman" w:hAnsi="Times New Roman" w:cs="Times New Roman"/>
          <w:b w:val="0"/>
          <w:bCs w:val="0"/>
          <w:sz w:val="28"/>
          <w:szCs w:val="28"/>
        </w:rPr>
      </w:pPr>
      <w:r w:rsidRPr="00684290">
        <w:rPr>
          <w:rFonts w:ascii="Times New Roman" w:hAnsi="Times New Roman" w:cs="Times New Roman"/>
          <w:b w:val="0"/>
          <w:bCs w:val="0"/>
          <w:sz w:val="28"/>
          <w:szCs w:val="28"/>
        </w:rPr>
        <w:t xml:space="preserve">Часть запасов гражданской обороны Ульяновской области хранится в муниципальных образованиях по договорам безвозмездного хранения, в соответствии с Решением суженного заседания администрации Ульяновской области от 16.10.1986 №37С «О приближении хранения противогазов мобилизационного резерва к месту их выдачи». </w:t>
      </w:r>
    </w:p>
    <w:p w:rsidR="002C06D1" w:rsidRDefault="002C06D1" w:rsidP="002C06D1">
      <w:pPr>
        <w:ind w:firstLine="708"/>
        <w:jc w:val="both"/>
        <w:rPr>
          <w:sz w:val="28"/>
          <w:szCs w:val="28"/>
        </w:rPr>
      </w:pPr>
      <w:r w:rsidRPr="00684290">
        <w:rPr>
          <w:sz w:val="28"/>
          <w:szCs w:val="28"/>
        </w:rPr>
        <w:t>Из имеющихся средств индивидуальной защиты в Ульяновской обл</w:t>
      </w:r>
      <w:r w:rsidRPr="00684290">
        <w:rPr>
          <w:sz w:val="28"/>
          <w:szCs w:val="28"/>
        </w:rPr>
        <w:t>а</w:t>
      </w:r>
      <w:r w:rsidRPr="00684290">
        <w:rPr>
          <w:sz w:val="28"/>
          <w:szCs w:val="28"/>
        </w:rPr>
        <w:t>сти 56,2% противогазов гражданских фильтрующих, 72,5% средств защиты органов дыхания для детей дошкольного возраста и обучаемых, 84,5% камер защитных детских, 60,5% приборов радиационной разведки и контроля, 100% приборов химической разведки  хранится с истекшими назн</w:t>
      </w:r>
      <w:r w:rsidRPr="00684290">
        <w:rPr>
          <w:sz w:val="28"/>
          <w:szCs w:val="28"/>
        </w:rPr>
        <w:t>а</w:t>
      </w:r>
      <w:r w:rsidRPr="00684290">
        <w:rPr>
          <w:sz w:val="28"/>
          <w:szCs w:val="28"/>
        </w:rPr>
        <w:t>ченными сроками хранения.</w:t>
      </w:r>
    </w:p>
    <w:p w:rsidR="002C06D1" w:rsidRDefault="002C06D1" w:rsidP="002C06D1">
      <w:pPr>
        <w:ind w:firstLine="708"/>
        <w:jc w:val="both"/>
        <w:rPr>
          <w:sz w:val="28"/>
          <w:szCs w:val="28"/>
        </w:rPr>
      </w:pPr>
    </w:p>
    <w:p w:rsidR="002C06D1" w:rsidRPr="009B6C12" w:rsidRDefault="002C06D1" w:rsidP="002C06D1">
      <w:pPr>
        <w:spacing w:line="216" w:lineRule="auto"/>
        <w:ind w:firstLine="708"/>
        <w:jc w:val="both"/>
        <w:rPr>
          <w:b/>
          <w:bCs/>
          <w:color w:val="000000"/>
          <w:sz w:val="28"/>
          <w:szCs w:val="28"/>
        </w:rPr>
      </w:pPr>
      <w:r w:rsidRPr="009B6C12">
        <w:rPr>
          <w:b/>
          <w:bCs/>
          <w:color w:val="000000"/>
          <w:sz w:val="28"/>
          <w:szCs w:val="28"/>
        </w:rPr>
        <w:t>Вопросы в сфере обороны</w:t>
      </w:r>
    </w:p>
    <w:p w:rsidR="002C06D1" w:rsidRPr="009B6C12" w:rsidRDefault="002C06D1" w:rsidP="002C06D1">
      <w:pPr>
        <w:spacing w:line="216" w:lineRule="auto"/>
        <w:ind w:firstLine="708"/>
        <w:jc w:val="both"/>
        <w:rPr>
          <w:b/>
          <w:bCs/>
          <w:color w:val="000000"/>
          <w:sz w:val="28"/>
          <w:szCs w:val="28"/>
        </w:rPr>
      </w:pPr>
    </w:p>
    <w:p w:rsidR="002C06D1" w:rsidRPr="009B6C12" w:rsidRDefault="002C06D1" w:rsidP="002C06D1">
      <w:pPr>
        <w:spacing w:line="216" w:lineRule="auto"/>
        <w:ind w:firstLine="708"/>
        <w:jc w:val="both"/>
        <w:rPr>
          <w:color w:val="000000"/>
          <w:sz w:val="28"/>
          <w:szCs w:val="28"/>
        </w:rPr>
      </w:pPr>
      <w:r w:rsidRPr="009B6C12">
        <w:rPr>
          <w:color w:val="000000"/>
          <w:sz w:val="28"/>
          <w:szCs w:val="28"/>
        </w:rPr>
        <w:t>Основные направления работы в рамках полномочий субъекта РФ:</w:t>
      </w:r>
    </w:p>
    <w:p w:rsidR="002C06D1" w:rsidRPr="009B6C12" w:rsidRDefault="002C06D1" w:rsidP="002C06D1">
      <w:pPr>
        <w:spacing w:line="216" w:lineRule="auto"/>
        <w:ind w:firstLine="708"/>
        <w:jc w:val="both"/>
        <w:rPr>
          <w:color w:val="000000"/>
          <w:sz w:val="28"/>
          <w:szCs w:val="28"/>
        </w:rPr>
      </w:pPr>
      <w:r>
        <w:rPr>
          <w:color w:val="000000"/>
          <w:sz w:val="28"/>
          <w:szCs w:val="28"/>
        </w:rPr>
        <w:t>подготовка молодё</w:t>
      </w:r>
      <w:r w:rsidRPr="009B6C12">
        <w:rPr>
          <w:color w:val="000000"/>
          <w:sz w:val="28"/>
          <w:szCs w:val="28"/>
        </w:rPr>
        <w:t>жи к военной службе;</w:t>
      </w:r>
    </w:p>
    <w:p w:rsidR="002C06D1" w:rsidRDefault="002C06D1" w:rsidP="002C06D1">
      <w:pPr>
        <w:spacing w:line="216" w:lineRule="auto"/>
        <w:ind w:firstLine="708"/>
        <w:jc w:val="both"/>
        <w:rPr>
          <w:color w:val="000000"/>
          <w:sz w:val="28"/>
          <w:szCs w:val="28"/>
        </w:rPr>
      </w:pPr>
      <w:r w:rsidRPr="009B6C12">
        <w:rPr>
          <w:color w:val="000000"/>
          <w:sz w:val="28"/>
          <w:szCs w:val="28"/>
        </w:rPr>
        <w:t>организация пр</w:t>
      </w:r>
      <w:r>
        <w:rPr>
          <w:color w:val="000000"/>
          <w:sz w:val="28"/>
          <w:szCs w:val="28"/>
        </w:rPr>
        <w:t>изыва граждан на военную службу;</w:t>
      </w:r>
    </w:p>
    <w:p w:rsidR="002C06D1" w:rsidRPr="009B6C12" w:rsidRDefault="002C06D1" w:rsidP="002C06D1">
      <w:pPr>
        <w:spacing w:line="216" w:lineRule="auto"/>
        <w:ind w:firstLine="708"/>
        <w:jc w:val="both"/>
        <w:rPr>
          <w:color w:val="000000"/>
          <w:sz w:val="28"/>
          <w:szCs w:val="28"/>
        </w:rPr>
      </w:pPr>
      <w:r>
        <w:rPr>
          <w:color w:val="000000"/>
          <w:sz w:val="28"/>
          <w:szCs w:val="28"/>
        </w:rPr>
        <w:t>взаимодействие исполнительных органов государственной власти Ульяновской области с органами военного управления.</w:t>
      </w:r>
    </w:p>
    <w:p w:rsidR="002C06D1" w:rsidRDefault="002C06D1" w:rsidP="002C06D1">
      <w:pPr>
        <w:spacing w:line="216" w:lineRule="auto"/>
        <w:ind w:firstLine="708"/>
        <w:jc w:val="both"/>
        <w:rPr>
          <w:color w:val="000000"/>
          <w:sz w:val="28"/>
          <w:szCs w:val="28"/>
        </w:rPr>
      </w:pPr>
    </w:p>
    <w:p w:rsidR="002C06D1" w:rsidRDefault="002C06D1" w:rsidP="002C06D1">
      <w:pPr>
        <w:ind w:firstLine="709"/>
        <w:jc w:val="both"/>
        <w:rPr>
          <w:color w:val="000000"/>
          <w:sz w:val="28"/>
          <w:szCs w:val="28"/>
        </w:rPr>
      </w:pPr>
      <w:proofErr w:type="gramStart"/>
      <w:r>
        <w:rPr>
          <w:color w:val="000000"/>
          <w:sz w:val="28"/>
          <w:szCs w:val="28"/>
        </w:rPr>
        <w:t>В</w:t>
      </w:r>
      <w:r w:rsidRPr="009B6C12">
        <w:rPr>
          <w:color w:val="000000"/>
          <w:sz w:val="28"/>
          <w:szCs w:val="28"/>
        </w:rPr>
        <w:t xml:space="preserve"> целях обеспечения комплексности и системности в решении задач подготовки молодёжи к военной службе, координации деятельности исполнительных органов государственной власти Ульяновской области и общественных организаций </w:t>
      </w:r>
      <w:r>
        <w:rPr>
          <w:color w:val="000000"/>
          <w:sz w:val="28"/>
          <w:szCs w:val="28"/>
        </w:rPr>
        <w:t xml:space="preserve">была </w:t>
      </w:r>
      <w:r w:rsidRPr="009B6C12">
        <w:rPr>
          <w:color w:val="000000"/>
          <w:sz w:val="28"/>
          <w:szCs w:val="28"/>
        </w:rPr>
        <w:t xml:space="preserve">организована работа Центра подготовки молодёжи к военной службе, который является структурным подразделением ОГКУ «Центр патриотического воспитания населения Ульяновской области и подготовки молодёжи к военной службе». </w:t>
      </w:r>
      <w:proofErr w:type="gramEnd"/>
    </w:p>
    <w:p w:rsidR="002C06D1" w:rsidRDefault="002C06D1" w:rsidP="002C06D1">
      <w:pPr>
        <w:ind w:firstLine="708"/>
        <w:jc w:val="both"/>
        <w:rPr>
          <w:color w:val="000000"/>
          <w:sz w:val="28"/>
          <w:szCs w:val="28"/>
        </w:rPr>
      </w:pPr>
      <w:r>
        <w:rPr>
          <w:color w:val="000000"/>
          <w:sz w:val="28"/>
          <w:szCs w:val="28"/>
        </w:rPr>
        <w:t>Основные</w:t>
      </w:r>
      <w:r w:rsidRPr="009B6C12">
        <w:rPr>
          <w:color w:val="000000"/>
          <w:sz w:val="28"/>
          <w:szCs w:val="28"/>
        </w:rPr>
        <w:t xml:space="preserve"> задач</w:t>
      </w:r>
      <w:r>
        <w:rPr>
          <w:color w:val="000000"/>
          <w:sz w:val="28"/>
          <w:szCs w:val="28"/>
        </w:rPr>
        <w:t>и</w:t>
      </w:r>
      <w:r w:rsidRPr="009B6C12">
        <w:rPr>
          <w:color w:val="000000"/>
          <w:sz w:val="28"/>
          <w:szCs w:val="28"/>
        </w:rPr>
        <w:t xml:space="preserve"> Центра подготовки молодёжи к военной службе</w:t>
      </w:r>
      <w:r>
        <w:rPr>
          <w:color w:val="000000"/>
          <w:sz w:val="28"/>
          <w:szCs w:val="28"/>
        </w:rPr>
        <w:t>:</w:t>
      </w:r>
    </w:p>
    <w:p w:rsidR="002C06D1" w:rsidRDefault="002C06D1" w:rsidP="002C06D1">
      <w:pPr>
        <w:ind w:firstLine="708"/>
        <w:jc w:val="both"/>
        <w:rPr>
          <w:color w:val="000000"/>
          <w:sz w:val="28"/>
          <w:szCs w:val="28"/>
        </w:rPr>
      </w:pPr>
      <w:r w:rsidRPr="009B6C12">
        <w:rPr>
          <w:color w:val="000000"/>
          <w:sz w:val="28"/>
          <w:szCs w:val="28"/>
        </w:rPr>
        <w:t>обеспечение мотивации молодёжи допризывного возраста к защите Отечества в военной службе с обязательной реализацией дополнительных образовательных программ и услуг в интересах подг</w:t>
      </w:r>
      <w:r>
        <w:rPr>
          <w:color w:val="000000"/>
          <w:sz w:val="28"/>
          <w:szCs w:val="28"/>
        </w:rPr>
        <w:t xml:space="preserve">отовки граждан </w:t>
      </w:r>
      <w:r>
        <w:rPr>
          <w:color w:val="000000"/>
          <w:sz w:val="28"/>
          <w:szCs w:val="28"/>
        </w:rPr>
        <w:br/>
        <w:t>к военной службе;</w:t>
      </w:r>
      <w:r w:rsidRPr="009B6C12">
        <w:rPr>
          <w:color w:val="000000"/>
          <w:sz w:val="28"/>
          <w:szCs w:val="28"/>
        </w:rPr>
        <w:t xml:space="preserve"> </w:t>
      </w:r>
    </w:p>
    <w:p w:rsidR="002C06D1" w:rsidRDefault="002C06D1" w:rsidP="002C06D1">
      <w:pPr>
        <w:ind w:firstLine="708"/>
        <w:jc w:val="both"/>
        <w:rPr>
          <w:color w:val="000000"/>
          <w:sz w:val="28"/>
          <w:szCs w:val="28"/>
        </w:rPr>
      </w:pPr>
      <w:r w:rsidRPr="009B6C12">
        <w:rPr>
          <w:color w:val="000000"/>
          <w:sz w:val="28"/>
          <w:szCs w:val="28"/>
        </w:rPr>
        <w:t>осуществление контроля и методического обеспечения на территории области мероприятий по обязательной подготовке молодёжи к военной службе предусмотренное законодательством Российской Федерации.</w:t>
      </w:r>
    </w:p>
    <w:p w:rsidR="002C06D1" w:rsidRPr="009B6C12" w:rsidRDefault="002C06D1" w:rsidP="002C06D1">
      <w:pPr>
        <w:ind w:firstLine="708"/>
        <w:jc w:val="both"/>
        <w:rPr>
          <w:color w:val="000000"/>
          <w:sz w:val="28"/>
          <w:szCs w:val="28"/>
        </w:rPr>
      </w:pPr>
      <w:r w:rsidRPr="009B6C12">
        <w:rPr>
          <w:color w:val="000000"/>
          <w:sz w:val="28"/>
          <w:szCs w:val="28"/>
        </w:rPr>
        <w:t>Организационное и методическое обеспечение работы Центра подготовки молодёжи к военной службе осуществ</w:t>
      </w:r>
      <w:r>
        <w:rPr>
          <w:color w:val="000000"/>
          <w:sz w:val="28"/>
          <w:szCs w:val="28"/>
        </w:rPr>
        <w:t>ля</w:t>
      </w:r>
      <w:r w:rsidRPr="009B6C12">
        <w:rPr>
          <w:color w:val="000000"/>
          <w:sz w:val="28"/>
          <w:szCs w:val="28"/>
        </w:rPr>
        <w:t>л</w:t>
      </w:r>
      <w:r>
        <w:rPr>
          <w:color w:val="000000"/>
          <w:sz w:val="28"/>
          <w:szCs w:val="28"/>
        </w:rPr>
        <w:t>ось</w:t>
      </w:r>
      <w:r w:rsidRPr="009B6C12">
        <w:rPr>
          <w:color w:val="000000"/>
          <w:sz w:val="28"/>
          <w:szCs w:val="28"/>
        </w:rPr>
        <w:t xml:space="preserve"> управление</w:t>
      </w:r>
      <w:r>
        <w:rPr>
          <w:color w:val="000000"/>
          <w:sz w:val="28"/>
          <w:szCs w:val="28"/>
        </w:rPr>
        <w:t>м</w:t>
      </w:r>
      <w:r w:rsidRPr="009B6C12">
        <w:rPr>
          <w:color w:val="000000"/>
          <w:sz w:val="28"/>
          <w:szCs w:val="28"/>
        </w:rPr>
        <w:t xml:space="preserve"> по вопросам общественной безопасности администрации Губернатора Ульяновской</w:t>
      </w:r>
      <w:r>
        <w:rPr>
          <w:color w:val="000000"/>
          <w:sz w:val="28"/>
          <w:szCs w:val="28"/>
        </w:rPr>
        <w:t xml:space="preserve"> области.</w:t>
      </w:r>
    </w:p>
    <w:p w:rsidR="002C06D1" w:rsidRDefault="002C06D1" w:rsidP="002C06D1">
      <w:pPr>
        <w:ind w:firstLine="709"/>
        <w:jc w:val="both"/>
        <w:rPr>
          <w:color w:val="000000"/>
          <w:sz w:val="28"/>
          <w:szCs w:val="28"/>
        </w:rPr>
      </w:pPr>
      <w:r>
        <w:rPr>
          <w:color w:val="000000"/>
          <w:sz w:val="28"/>
          <w:szCs w:val="28"/>
        </w:rPr>
        <w:t>Д</w:t>
      </w:r>
      <w:r w:rsidRPr="009B6C12">
        <w:rPr>
          <w:color w:val="000000"/>
          <w:sz w:val="28"/>
          <w:szCs w:val="28"/>
        </w:rPr>
        <w:t>ля координации вопросов призыва граждан на военную службу</w:t>
      </w:r>
      <w:r>
        <w:rPr>
          <w:color w:val="000000"/>
          <w:sz w:val="28"/>
          <w:szCs w:val="28"/>
        </w:rPr>
        <w:t xml:space="preserve"> были выполнены следующие мероприятия:</w:t>
      </w:r>
    </w:p>
    <w:p w:rsidR="002C06D1" w:rsidRDefault="002C06D1" w:rsidP="002C06D1">
      <w:pPr>
        <w:ind w:firstLine="709"/>
        <w:jc w:val="both"/>
        <w:rPr>
          <w:color w:val="000000"/>
          <w:sz w:val="28"/>
          <w:szCs w:val="28"/>
        </w:rPr>
      </w:pPr>
      <w:r w:rsidRPr="009B6C12">
        <w:rPr>
          <w:color w:val="000000"/>
          <w:sz w:val="28"/>
          <w:szCs w:val="28"/>
        </w:rPr>
        <w:lastRenderedPageBreak/>
        <w:t xml:space="preserve">создана рабочая группа, которая еженедельно в ходе </w:t>
      </w:r>
      <w:r>
        <w:rPr>
          <w:color w:val="000000"/>
          <w:sz w:val="28"/>
          <w:szCs w:val="28"/>
        </w:rPr>
        <w:t>призывных кампаний</w:t>
      </w:r>
      <w:r w:rsidRPr="009B6C12">
        <w:rPr>
          <w:color w:val="000000"/>
          <w:sz w:val="28"/>
          <w:szCs w:val="28"/>
        </w:rPr>
        <w:t xml:space="preserve"> </w:t>
      </w:r>
      <w:r>
        <w:rPr>
          <w:color w:val="000000"/>
          <w:sz w:val="28"/>
          <w:szCs w:val="28"/>
        </w:rPr>
        <w:t xml:space="preserve">осуществляла анализ хода призыва и </w:t>
      </w:r>
      <w:r w:rsidRPr="009B6C12">
        <w:rPr>
          <w:color w:val="000000"/>
          <w:sz w:val="28"/>
          <w:szCs w:val="28"/>
        </w:rPr>
        <w:t>проводила заседания по выявлению проблемных вопросов и их</w:t>
      </w:r>
      <w:r>
        <w:rPr>
          <w:color w:val="000000"/>
          <w:sz w:val="28"/>
          <w:szCs w:val="28"/>
        </w:rPr>
        <w:t xml:space="preserve"> решению. В ходе работы группы было выявлено 2 проблемных вопроса, касающихся работы призывных комиссий МО, в целях устранения проблем своевременно внесены изменения нормативно-правовые акты Губернатора Ульяновской области;</w:t>
      </w:r>
    </w:p>
    <w:p w:rsidR="002C06D1" w:rsidRPr="006862E7" w:rsidRDefault="002C06D1" w:rsidP="002C06D1">
      <w:pPr>
        <w:spacing w:line="235" w:lineRule="auto"/>
        <w:ind w:firstLine="709"/>
        <w:jc w:val="both"/>
        <w:rPr>
          <w:sz w:val="28"/>
        </w:rPr>
      </w:pPr>
      <w:r w:rsidRPr="006862E7">
        <w:rPr>
          <w:sz w:val="28"/>
        </w:rPr>
        <w:t xml:space="preserve">организовано взаимодействие со средствами массовой информации </w:t>
      </w:r>
      <w:r w:rsidRPr="006862E7">
        <w:rPr>
          <w:sz w:val="28"/>
        </w:rPr>
        <w:br/>
        <w:t>по разъяснению населению Ульяновской области требований указов Президента Российской Федерации и постановлений Правительства Российской Федерации по вопросам призыва граждан на военную службу</w:t>
      </w:r>
      <w:r>
        <w:rPr>
          <w:sz w:val="28"/>
        </w:rPr>
        <w:t>, в средствах массовой информации была размещена 41 публикация, на сайте Военного комиссариата своевременно размещалась информация о проводимых мероприятиях</w:t>
      </w:r>
      <w:r w:rsidRPr="006862E7">
        <w:rPr>
          <w:sz w:val="28"/>
        </w:rPr>
        <w:t>;</w:t>
      </w:r>
    </w:p>
    <w:p w:rsidR="002C06D1" w:rsidRDefault="002C06D1" w:rsidP="002C06D1">
      <w:pPr>
        <w:ind w:firstLine="709"/>
        <w:jc w:val="both"/>
        <w:rPr>
          <w:color w:val="000000"/>
          <w:sz w:val="28"/>
          <w:szCs w:val="28"/>
        </w:rPr>
      </w:pPr>
      <w:r w:rsidRPr="006862E7">
        <w:rPr>
          <w:sz w:val="28"/>
        </w:rPr>
        <w:t>организовано взаимодействие органов внутренних дел с Федеральной миграционной службой по обеспечению исполнения гражданами Российской Федерации воинской обязанности.</w:t>
      </w:r>
      <w:r w:rsidRPr="003E2F65">
        <w:rPr>
          <w:color w:val="000000"/>
          <w:sz w:val="28"/>
          <w:szCs w:val="28"/>
        </w:rPr>
        <w:t xml:space="preserve"> </w:t>
      </w:r>
    </w:p>
    <w:p w:rsidR="002C06D1" w:rsidRPr="006862E7" w:rsidRDefault="002C06D1" w:rsidP="002C06D1">
      <w:pPr>
        <w:spacing w:line="235" w:lineRule="auto"/>
        <w:ind w:firstLine="709"/>
        <w:jc w:val="both"/>
        <w:rPr>
          <w:sz w:val="28"/>
          <w:szCs w:val="28"/>
        </w:rPr>
      </w:pPr>
      <w:r w:rsidRPr="006862E7">
        <w:rPr>
          <w:sz w:val="28"/>
          <w:szCs w:val="28"/>
        </w:rPr>
        <w:t xml:space="preserve">В период призывной компании 2015 года в Ульяновской области </w:t>
      </w:r>
      <w:r>
        <w:rPr>
          <w:sz w:val="28"/>
          <w:szCs w:val="28"/>
        </w:rPr>
        <w:t xml:space="preserve">была организована </w:t>
      </w:r>
      <w:r w:rsidRPr="006862E7">
        <w:rPr>
          <w:sz w:val="28"/>
          <w:szCs w:val="28"/>
        </w:rPr>
        <w:t>работа 24 призывны</w:t>
      </w:r>
      <w:r>
        <w:rPr>
          <w:sz w:val="28"/>
          <w:szCs w:val="28"/>
        </w:rPr>
        <w:t>х</w:t>
      </w:r>
      <w:r w:rsidRPr="006862E7">
        <w:rPr>
          <w:sz w:val="28"/>
          <w:szCs w:val="28"/>
        </w:rPr>
        <w:t xml:space="preserve"> комисси</w:t>
      </w:r>
      <w:r>
        <w:rPr>
          <w:sz w:val="28"/>
          <w:szCs w:val="28"/>
        </w:rPr>
        <w:t>й</w:t>
      </w:r>
      <w:r w:rsidRPr="006862E7">
        <w:rPr>
          <w:sz w:val="28"/>
          <w:szCs w:val="28"/>
        </w:rPr>
        <w:t>.</w:t>
      </w:r>
    </w:p>
    <w:p w:rsidR="002C06D1" w:rsidRDefault="002C06D1" w:rsidP="002C06D1">
      <w:pPr>
        <w:ind w:firstLine="708"/>
        <w:jc w:val="both"/>
        <w:rPr>
          <w:color w:val="000000"/>
          <w:sz w:val="28"/>
          <w:szCs w:val="28"/>
        </w:rPr>
      </w:pPr>
      <w:r w:rsidRPr="009B6C12">
        <w:rPr>
          <w:color w:val="000000"/>
          <w:sz w:val="28"/>
          <w:szCs w:val="28"/>
        </w:rPr>
        <w:t>Всего из Ульяновской области призвано и направлено для прохождения военной службы в 201</w:t>
      </w:r>
      <w:r>
        <w:rPr>
          <w:color w:val="000000"/>
          <w:sz w:val="28"/>
          <w:szCs w:val="28"/>
        </w:rPr>
        <w:t>5</w:t>
      </w:r>
      <w:r w:rsidRPr="009B6C12">
        <w:rPr>
          <w:color w:val="000000"/>
          <w:sz w:val="28"/>
          <w:szCs w:val="28"/>
        </w:rPr>
        <w:t xml:space="preserve"> году 2</w:t>
      </w:r>
      <w:r>
        <w:rPr>
          <w:color w:val="000000"/>
          <w:sz w:val="28"/>
          <w:szCs w:val="28"/>
        </w:rPr>
        <w:t>763</w:t>
      </w:r>
      <w:r w:rsidRPr="009B6C12">
        <w:rPr>
          <w:color w:val="000000"/>
          <w:sz w:val="28"/>
          <w:szCs w:val="28"/>
        </w:rPr>
        <w:t xml:space="preserve"> человека. Наряд призыва выполнен на 100%.</w:t>
      </w:r>
    </w:p>
    <w:p w:rsidR="002C06D1" w:rsidRDefault="002C06D1" w:rsidP="002C06D1">
      <w:pPr>
        <w:ind w:firstLine="709"/>
        <w:jc w:val="both"/>
        <w:rPr>
          <w:color w:val="000000"/>
          <w:sz w:val="28"/>
          <w:szCs w:val="28"/>
        </w:rPr>
      </w:pPr>
      <w:r>
        <w:rPr>
          <w:color w:val="000000"/>
          <w:sz w:val="28"/>
          <w:szCs w:val="28"/>
        </w:rPr>
        <w:t>Возобновлена практика проведения учебно-методического сбора</w:t>
      </w:r>
      <w:r>
        <w:rPr>
          <w:color w:val="000000"/>
          <w:sz w:val="28"/>
          <w:szCs w:val="28"/>
        </w:rPr>
        <w:br/>
        <w:t>с главами муниципальных образований Ульяновской области по организации мобилизационной работы, в 2015 году проведено 2 мобилизационных сбора.</w:t>
      </w:r>
    </w:p>
    <w:p w:rsidR="002C06D1" w:rsidRPr="009B6C12" w:rsidRDefault="002C06D1" w:rsidP="002C06D1">
      <w:pPr>
        <w:spacing w:line="216" w:lineRule="auto"/>
        <w:ind w:firstLine="708"/>
        <w:jc w:val="both"/>
        <w:rPr>
          <w:color w:val="000000"/>
          <w:sz w:val="28"/>
          <w:szCs w:val="28"/>
        </w:rPr>
      </w:pPr>
      <w:r>
        <w:rPr>
          <w:color w:val="000000"/>
          <w:sz w:val="28"/>
          <w:szCs w:val="28"/>
        </w:rPr>
        <w:t>В рамках взаимодействие исполнительных органов государственной власти Ульяновской области с органами военного управления были организованы и проведены:</w:t>
      </w:r>
    </w:p>
    <w:p w:rsidR="002C06D1" w:rsidRPr="009B6C12" w:rsidRDefault="002C06D1" w:rsidP="002C06D1">
      <w:pPr>
        <w:ind w:firstLine="708"/>
        <w:jc w:val="both"/>
        <w:rPr>
          <w:color w:val="000000"/>
          <w:sz w:val="28"/>
          <w:szCs w:val="28"/>
        </w:rPr>
      </w:pPr>
      <w:r w:rsidRPr="009B6C12">
        <w:rPr>
          <w:color w:val="000000"/>
          <w:sz w:val="28"/>
          <w:szCs w:val="28"/>
        </w:rPr>
        <w:t xml:space="preserve">участие </w:t>
      </w:r>
      <w:r>
        <w:rPr>
          <w:color w:val="000000"/>
          <w:sz w:val="28"/>
          <w:szCs w:val="28"/>
        </w:rPr>
        <w:t>войс</w:t>
      </w:r>
      <w:r w:rsidRPr="009B6C12">
        <w:rPr>
          <w:color w:val="000000"/>
          <w:sz w:val="28"/>
          <w:szCs w:val="28"/>
        </w:rPr>
        <w:t xml:space="preserve">ковых частей, военного комиссариата и образовательных организаций Министерства обороны в </w:t>
      </w:r>
      <w:r>
        <w:rPr>
          <w:color w:val="000000"/>
          <w:sz w:val="28"/>
          <w:szCs w:val="28"/>
        </w:rPr>
        <w:t xml:space="preserve">более </w:t>
      </w:r>
      <w:r w:rsidRPr="0067617B">
        <w:rPr>
          <w:sz w:val="28"/>
          <w:szCs w:val="28"/>
        </w:rPr>
        <w:t>500</w:t>
      </w:r>
      <w:r>
        <w:rPr>
          <w:color w:val="000000"/>
          <w:sz w:val="28"/>
          <w:szCs w:val="28"/>
        </w:rPr>
        <w:t xml:space="preserve"> </w:t>
      </w:r>
      <w:r w:rsidRPr="009B6C12">
        <w:rPr>
          <w:color w:val="000000"/>
          <w:sz w:val="28"/>
          <w:szCs w:val="28"/>
        </w:rPr>
        <w:t>мероприятиях военно-патриотической направленности на территории Ульяновс</w:t>
      </w:r>
      <w:r>
        <w:rPr>
          <w:color w:val="000000"/>
          <w:sz w:val="28"/>
          <w:szCs w:val="28"/>
        </w:rPr>
        <w:t>кой области и города Ульяновска;</w:t>
      </w:r>
    </w:p>
    <w:p w:rsidR="002C06D1" w:rsidRDefault="002C06D1" w:rsidP="002C06D1">
      <w:pPr>
        <w:ind w:firstLine="708"/>
        <w:jc w:val="both"/>
        <w:rPr>
          <w:color w:val="000000"/>
          <w:sz w:val="28"/>
          <w:szCs w:val="28"/>
        </w:rPr>
      </w:pPr>
      <w:r w:rsidRPr="009B6C12">
        <w:rPr>
          <w:color w:val="000000"/>
          <w:sz w:val="28"/>
          <w:szCs w:val="28"/>
        </w:rPr>
        <w:t>прохождение вой</w:t>
      </w:r>
      <w:proofErr w:type="gramStart"/>
      <w:r w:rsidRPr="009B6C12">
        <w:rPr>
          <w:color w:val="000000"/>
          <w:sz w:val="28"/>
          <w:szCs w:val="28"/>
        </w:rPr>
        <w:t xml:space="preserve">ск </w:t>
      </w:r>
      <w:r>
        <w:rPr>
          <w:color w:val="000000"/>
          <w:sz w:val="28"/>
          <w:szCs w:val="28"/>
        </w:rPr>
        <w:t>с пр</w:t>
      </w:r>
      <w:proofErr w:type="gramEnd"/>
      <w:r>
        <w:rPr>
          <w:color w:val="000000"/>
          <w:sz w:val="28"/>
          <w:szCs w:val="28"/>
        </w:rPr>
        <w:t xml:space="preserve">ивлечением военной техники </w:t>
      </w:r>
      <w:r w:rsidRPr="009B6C12">
        <w:rPr>
          <w:color w:val="000000"/>
          <w:sz w:val="28"/>
          <w:szCs w:val="28"/>
        </w:rPr>
        <w:t xml:space="preserve">Ульяновского </w:t>
      </w:r>
      <w:r>
        <w:rPr>
          <w:color w:val="000000"/>
          <w:sz w:val="28"/>
          <w:szCs w:val="28"/>
        </w:rPr>
        <w:t>территориального</w:t>
      </w:r>
      <w:r w:rsidRPr="009B6C12">
        <w:rPr>
          <w:color w:val="000000"/>
          <w:sz w:val="28"/>
          <w:szCs w:val="28"/>
        </w:rPr>
        <w:t xml:space="preserve"> гарнизона торжественным маршем в </w:t>
      </w:r>
      <w:r>
        <w:rPr>
          <w:color w:val="000000"/>
          <w:sz w:val="28"/>
          <w:szCs w:val="28"/>
        </w:rPr>
        <w:t>честь</w:t>
      </w:r>
      <w:r w:rsidRPr="009B6C12">
        <w:rPr>
          <w:color w:val="000000"/>
          <w:sz w:val="28"/>
          <w:szCs w:val="28"/>
        </w:rPr>
        <w:t xml:space="preserve"> Дня Победы </w:t>
      </w:r>
      <w:r>
        <w:rPr>
          <w:color w:val="000000"/>
          <w:sz w:val="28"/>
          <w:szCs w:val="28"/>
        </w:rPr>
        <w:br/>
      </w:r>
      <w:r w:rsidRPr="009B6C12">
        <w:rPr>
          <w:color w:val="000000"/>
          <w:sz w:val="28"/>
          <w:szCs w:val="28"/>
        </w:rPr>
        <w:t>в Великой Отечественной войне;</w:t>
      </w:r>
    </w:p>
    <w:p w:rsidR="002C06D1" w:rsidRDefault="002C06D1" w:rsidP="002C06D1">
      <w:pPr>
        <w:ind w:firstLine="708"/>
        <w:jc w:val="both"/>
        <w:rPr>
          <w:color w:val="000000"/>
          <w:sz w:val="28"/>
          <w:szCs w:val="28"/>
        </w:rPr>
      </w:pPr>
      <w:r>
        <w:rPr>
          <w:color w:val="000000"/>
          <w:sz w:val="28"/>
          <w:szCs w:val="28"/>
        </w:rPr>
        <w:t xml:space="preserve">этапы учений Центрального Военного Округа по вопросам материально-технического обеспечения «Центр 2015» с практическим </w:t>
      </w:r>
      <w:r w:rsidRPr="008E4DC5">
        <w:rPr>
          <w:color w:val="212121"/>
          <w:sz w:val="28"/>
          <w:szCs w:val="28"/>
          <w:shd w:val="clear" w:color="auto" w:fill="FFFFFF"/>
        </w:rPr>
        <w:t>развертывани</w:t>
      </w:r>
      <w:r>
        <w:rPr>
          <w:color w:val="212121"/>
          <w:sz w:val="28"/>
          <w:szCs w:val="28"/>
          <w:shd w:val="clear" w:color="auto" w:fill="FFFFFF"/>
        </w:rPr>
        <w:t>ем</w:t>
      </w:r>
      <w:r w:rsidRPr="008E4DC5">
        <w:rPr>
          <w:color w:val="212121"/>
          <w:sz w:val="28"/>
          <w:szCs w:val="28"/>
          <w:shd w:val="clear" w:color="auto" w:fill="FFFFFF"/>
        </w:rPr>
        <w:t xml:space="preserve"> складской инфраструктуры на обоих берегах Волги, погрузки и </w:t>
      </w:r>
      <w:r>
        <w:rPr>
          <w:color w:val="212121"/>
          <w:sz w:val="28"/>
          <w:szCs w:val="28"/>
          <w:shd w:val="clear" w:color="auto" w:fill="FFFFFF"/>
        </w:rPr>
        <w:t xml:space="preserve"> </w:t>
      </w:r>
      <w:r w:rsidRPr="008E4DC5">
        <w:rPr>
          <w:color w:val="212121"/>
          <w:sz w:val="28"/>
          <w:szCs w:val="28"/>
          <w:shd w:val="clear" w:color="auto" w:fill="FFFFFF"/>
        </w:rPr>
        <w:t>перевозки техники и материальных средств речными паромами</w:t>
      </w:r>
      <w:r>
        <w:rPr>
          <w:color w:val="000000"/>
          <w:sz w:val="28"/>
          <w:szCs w:val="28"/>
        </w:rPr>
        <w:t>;</w:t>
      </w:r>
    </w:p>
    <w:p w:rsidR="002C06D1" w:rsidRDefault="002C06D1" w:rsidP="002C06D1">
      <w:pPr>
        <w:ind w:firstLine="708"/>
        <w:jc w:val="both"/>
        <w:rPr>
          <w:color w:val="000000"/>
          <w:sz w:val="28"/>
          <w:szCs w:val="28"/>
        </w:rPr>
      </w:pPr>
      <w:r>
        <w:rPr>
          <w:color w:val="000000"/>
          <w:sz w:val="28"/>
          <w:szCs w:val="28"/>
        </w:rPr>
        <w:t>7 статических показов вооружения и военной техники;</w:t>
      </w:r>
    </w:p>
    <w:p w:rsidR="002C06D1" w:rsidRPr="009B6C12" w:rsidRDefault="002C06D1" w:rsidP="002C06D1">
      <w:pPr>
        <w:ind w:firstLine="708"/>
        <w:jc w:val="both"/>
        <w:rPr>
          <w:color w:val="000000"/>
          <w:sz w:val="28"/>
          <w:szCs w:val="28"/>
        </w:rPr>
      </w:pPr>
      <w:r>
        <w:rPr>
          <w:color w:val="000000"/>
          <w:sz w:val="28"/>
          <w:szCs w:val="28"/>
        </w:rPr>
        <w:t>63 экскурсии учащихся школ в воинские части Ульяновского территориального гарнизона;</w:t>
      </w:r>
    </w:p>
    <w:p w:rsidR="002C06D1" w:rsidRPr="009B6C12" w:rsidRDefault="002C06D1" w:rsidP="002C06D1">
      <w:pPr>
        <w:ind w:firstLine="708"/>
        <w:jc w:val="both"/>
        <w:rPr>
          <w:color w:val="000000"/>
          <w:sz w:val="28"/>
          <w:szCs w:val="28"/>
        </w:rPr>
      </w:pPr>
      <w:r w:rsidRPr="009B6C12">
        <w:rPr>
          <w:color w:val="000000"/>
          <w:sz w:val="28"/>
          <w:szCs w:val="28"/>
        </w:rPr>
        <w:t>дн</w:t>
      </w:r>
      <w:r>
        <w:rPr>
          <w:color w:val="000000"/>
          <w:sz w:val="28"/>
          <w:szCs w:val="28"/>
        </w:rPr>
        <w:t>и</w:t>
      </w:r>
      <w:r w:rsidRPr="009B6C12">
        <w:rPr>
          <w:color w:val="000000"/>
          <w:sz w:val="28"/>
          <w:szCs w:val="28"/>
        </w:rPr>
        <w:t xml:space="preserve"> воинской славы;</w:t>
      </w:r>
    </w:p>
    <w:p w:rsidR="002C06D1" w:rsidRPr="009B6C12" w:rsidRDefault="002C06D1" w:rsidP="002C06D1">
      <w:pPr>
        <w:ind w:firstLine="708"/>
        <w:jc w:val="both"/>
        <w:rPr>
          <w:color w:val="000000"/>
          <w:sz w:val="28"/>
          <w:szCs w:val="28"/>
        </w:rPr>
      </w:pPr>
      <w:r>
        <w:rPr>
          <w:color w:val="000000"/>
          <w:sz w:val="28"/>
          <w:szCs w:val="28"/>
        </w:rPr>
        <w:t>День</w:t>
      </w:r>
      <w:r w:rsidRPr="009B6C12">
        <w:rPr>
          <w:color w:val="000000"/>
          <w:sz w:val="28"/>
          <w:szCs w:val="28"/>
        </w:rPr>
        <w:t xml:space="preserve"> призывника;</w:t>
      </w:r>
    </w:p>
    <w:p w:rsidR="002C06D1" w:rsidRPr="009B6C12" w:rsidRDefault="002C06D1" w:rsidP="002C06D1">
      <w:pPr>
        <w:ind w:firstLine="708"/>
        <w:jc w:val="both"/>
        <w:rPr>
          <w:color w:val="000000"/>
          <w:sz w:val="28"/>
          <w:szCs w:val="28"/>
        </w:rPr>
      </w:pPr>
      <w:r w:rsidRPr="009B6C12">
        <w:rPr>
          <w:color w:val="000000"/>
          <w:sz w:val="28"/>
          <w:szCs w:val="28"/>
        </w:rPr>
        <w:t>торжественны</w:t>
      </w:r>
      <w:r>
        <w:rPr>
          <w:color w:val="000000"/>
          <w:sz w:val="28"/>
          <w:szCs w:val="28"/>
        </w:rPr>
        <w:t>е</w:t>
      </w:r>
      <w:r w:rsidRPr="009B6C12">
        <w:rPr>
          <w:color w:val="000000"/>
          <w:sz w:val="28"/>
          <w:szCs w:val="28"/>
        </w:rPr>
        <w:t xml:space="preserve"> провод</w:t>
      </w:r>
      <w:r>
        <w:rPr>
          <w:color w:val="000000"/>
          <w:sz w:val="28"/>
          <w:szCs w:val="28"/>
        </w:rPr>
        <w:t>ы</w:t>
      </w:r>
      <w:r w:rsidRPr="009B6C12">
        <w:rPr>
          <w:color w:val="000000"/>
          <w:sz w:val="28"/>
          <w:szCs w:val="28"/>
        </w:rPr>
        <w:t xml:space="preserve"> </w:t>
      </w:r>
      <w:r>
        <w:rPr>
          <w:color w:val="000000"/>
          <w:sz w:val="28"/>
          <w:szCs w:val="28"/>
        </w:rPr>
        <w:t xml:space="preserve">призывников </w:t>
      </w:r>
      <w:r w:rsidRPr="009B6C12">
        <w:rPr>
          <w:color w:val="000000"/>
          <w:sz w:val="28"/>
          <w:szCs w:val="28"/>
        </w:rPr>
        <w:t>в войска;</w:t>
      </w:r>
    </w:p>
    <w:p w:rsidR="002C06D1" w:rsidRPr="009B6C12" w:rsidRDefault="002C06D1" w:rsidP="002C06D1">
      <w:pPr>
        <w:ind w:firstLine="708"/>
        <w:jc w:val="both"/>
        <w:rPr>
          <w:color w:val="000000"/>
          <w:sz w:val="28"/>
          <w:szCs w:val="28"/>
        </w:rPr>
      </w:pPr>
      <w:r>
        <w:rPr>
          <w:color w:val="000000"/>
          <w:sz w:val="28"/>
          <w:szCs w:val="28"/>
        </w:rPr>
        <w:lastRenderedPageBreak/>
        <w:t>Дни</w:t>
      </w:r>
      <w:r w:rsidRPr="009B6C12">
        <w:rPr>
          <w:color w:val="000000"/>
          <w:sz w:val="28"/>
          <w:szCs w:val="28"/>
        </w:rPr>
        <w:t xml:space="preserve"> открытых дверей в войсковых частях, </w:t>
      </w:r>
      <w:r>
        <w:rPr>
          <w:color w:val="000000"/>
          <w:sz w:val="28"/>
          <w:szCs w:val="28"/>
        </w:rPr>
        <w:t xml:space="preserve">образовательных </w:t>
      </w:r>
      <w:r w:rsidRPr="009B6C12">
        <w:rPr>
          <w:color w:val="000000"/>
          <w:sz w:val="28"/>
          <w:szCs w:val="28"/>
        </w:rPr>
        <w:t>организациях Министерства обороны и другие.</w:t>
      </w:r>
    </w:p>
    <w:p w:rsidR="002C06D1" w:rsidRPr="009B6C12" w:rsidRDefault="002C06D1" w:rsidP="002C06D1">
      <w:pPr>
        <w:spacing w:line="216" w:lineRule="auto"/>
        <w:ind w:firstLine="708"/>
        <w:jc w:val="both"/>
        <w:rPr>
          <w:color w:val="000000"/>
        </w:rPr>
      </w:pPr>
    </w:p>
    <w:p w:rsidR="002C06D1" w:rsidRPr="00684290" w:rsidRDefault="002C06D1" w:rsidP="002C06D1">
      <w:pPr>
        <w:ind w:firstLine="708"/>
        <w:jc w:val="both"/>
        <w:rPr>
          <w:sz w:val="28"/>
          <w:szCs w:val="28"/>
        </w:rPr>
      </w:pPr>
      <w:r>
        <w:rPr>
          <w:sz w:val="28"/>
          <w:szCs w:val="28"/>
        </w:rPr>
        <w:t>Проведение указанных мероприятий способствовало росту патриотических настроений, повышению авторитета военной службы.</w:t>
      </w:r>
    </w:p>
    <w:p w:rsidR="002C06D1" w:rsidRPr="00684290" w:rsidRDefault="002C06D1" w:rsidP="002C06D1">
      <w:pPr>
        <w:ind w:right="-3" w:firstLine="567"/>
        <w:jc w:val="both"/>
        <w:rPr>
          <w:b/>
          <w:sz w:val="28"/>
          <w:szCs w:val="28"/>
        </w:rPr>
      </w:pPr>
    </w:p>
    <w:p w:rsidR="002C06D1" w:rsidRPr="00F10C1D" w:rsidRDefault="002C06D1" w:rsidP="002C06D1">
      <w:pPr>
        <w:autoSpaceDE w:val="0"/>
        <w:autoSpaceDN w:val="0"/>
        <w:adjustRightInd w:val="0"/>
        <w:ind w:firstLine="567"/>
        <w:jc w:val="both"/>
        <w:rPr>
          <w:b/>
          <w:sz w:val="28"/>
          <w:szCs w:val="28"/>
        </w:rPr>
      </w:pPr>
      <w:r w:rsidRPr="00F10C1D">
        <w:rPr>
          <w:b/>
          <w:sz w:val="28"/>
          <w:szCs w:val="28"/>
        </w:rPr>
        <w:t xml:space="preserve"> Работа в сфере антикризисного управления </w:t>
      </w:r>
    </w:p>
    <w:p w:rsidR="002C06D1" w:rsidRDefault="002C06D1" w:rsidP="002C06D1">
      <w:pPr>
        <w:tabs>
          <w:tab w:val="left" w:pos="2240"/>
        </w:tabs>
        <w:ind w:firstLine="554"/>
        <w:jc w:val="both"/>
        <w:rPr>
          <w:color w:val="000000"/>
          <w:sz w:val="28"/>
          <w:szCs w:val="28"/>
        </w:rPr>
      </w:pPr>
    </w:p>
    <w:p w:rsidR="002C06D1" w:rsidRPr="00482F8C" w:rsidRDefault="002C06D1" w:rsidP="002C06D1">
      <w:pPr>
        <w:tabs>
          <w:tab w:val="left" w:pos="2240"/>
        </w:tabs>
        <w:ind w:firstLine="554"/>
        <w:jc w:val="both"/>
        <w:rPr>
          <w:sz w:val="28"/>
          <w:szCs w:val="28"/>
        </w:rPr>
      </w:pPr>
      <w:r>
        <w:rPr>
          <w:color w:val="000000"/>
          <w:sz w:val="28"/>
          <w:szCs w:val="28"/>
        </w:rPr>
        <w:t>По состоянию на 01.01.2016</w:t>
      </w:r>
      <w:r w:rsidRPr="00482F8C">
        <w:rPr>
          <w:color w:val="000000"/>
          <w:sz w:val="28"/>
          <w:szCs w:val="28"/>
        </w:rPr>
        <w:t xml:space="preserve"> общее количество организаций, в </w:t>
      </w:r>
      <w:r w:rsidRPr="00182930">
        <w:rPr>
          <w:sz w:val="28"/>
          <w:szCs w:val="28"/>
        </w:rPr>
        <w:t>о</w:t>
      </w:r>
      <w:r w:rsidRPr="00182930">
        <w:rPr>
          <w:sz w:val="28"/>
          <w:szCs w:val="28"/>
        </w:rPr>
        <w:t>т</w:t>
      </w:r>
      <w:r w:rsidRPr="00182930">
        <w:rPr>
          <w:sz w:val="28"/>
          <w:szCs w:val="28"/>
        </w:rPr>
        <w:t>ношении которых возбуждено производство по делу о банкротстве, состав</w:t>
      </w:r>
      <w:r>
        <w:rPr>
          <w:sz w:val="28"/>
          <w:szCs w:val="28"/>
        </w:rPr>
        <w:t xml:space="preserve">ило – 172 </w:t>
      </w:r>
      <w:r w:rsidRPr="00482F8C">
        <w:rPr>
          <w:sz w:val="28"/>
          <w:szCs w:val="28"/>
        </w:rPr>
        <w:t>организаци</w:t>
      </w:r>
      <w:r>
        <w:rPr>
          <w:sz w:val="28"/>
          <w:szCs w:val="28"/>
        </w:rPr>
        <w:t>и</w:t>
      </w:r>
      <w:r w:rsidRPr="00482F8C">
        <w:rPr>
          <w:sz w:val="28"/>
          <w:szCs w:val="28"/>
        </w:rPr>
        <w:t xml:space="preserve"> без учёта</w:t>
      </w:r>
      <w:r>
        <w:rPr>
          <w:sz w:val="28"/>
          <w:szCs w:val="28"/>
        </w:rPr>
        <w:t xml:space="preserve"> отсутствующих должников (рис. 1</w:t>
      </w:r>
      <w:r w:rsidRPr="00482F8C">
        <w:rPr>
          <w:sz w:val="28"/>
          <w:szCs w:val="28"/>
        </w:rPr>
        <w:t xml:space="preserve">). </w:t>
      </w:r>
    </w:p>
    <w:p w:rsidR="002C06D1" w:rsidRPr="007A2BCE" w:rsidRDefault="002C06D1" w:rsidP="002C06D1">
      <w:pPr>
        <w:tabs>
          <w:tab w:val="left" w:pos="540"/>
        </w:tabs>
        <w:suppressAutoHyphens/>
        <w:ind w:firstLine="720"/>
        <w:jc w:val="both"/>
        <w:rPr>
          <w:sz w:val="28"/>
          <w:szCs w:val="28"/>
        </w:rPr>
      </w:pPr>
      <w:proofErr w:type="gramStart"/>
      <w:r w:rsidRPr="007A2BCE">
        <w:rPr>
          <w:sz w:val="28"/>
          <w:szCs w:val="28"/>
        </w:rPr>
        <w:t xml:space="preserve">Так, если в </w:t>
      </w:r>
      <w:smartTag w:uri="urn:schemas-microsoft-com:office:smarttags" w:element="metricconverter">
        <w:smartTagPr>
          <w:attr w:name="ProductID" w:val="2012 г"/>
        </w:smartTagPr>
        <w:r w:rsidRPr="007A2BCE">
          <w:rPr>
            <w:sz w:val="28"/>
            <w:szCs w:val="28"/>
          </w:rPr>
          <w:t>2012 г</w:t>
        </w:r>
      </w:smartTag>
      <w:r w:rsidRPr="007A2BCE">
        <w:rPr>
          <w:sz w:val="28"/>
          <w:szCs w:val="28"/>
        </w:rPr>
        <w:t xml:space="preserve">. отмечалось минимальное количество дел о банкротстве – 124 дела, то в </w:t>
      </w:r>
      <w:smartTag w:uri="urn:schemas-microsoft-com:office:smarttags" w:element="metricconverter">
        <w:smartTagPr>
          <w:attr w:name="ProductID" w:val="2013 г"/>
        </w:smartTagPr>
        <w:r w:rsidRPr="007A2BCE">
          <w:rPr>
            <w:sz w:val="28"/>
            <w:szCs w:val="28"/>
          </w:rPr>
          <w:t>2013 г</w:t>
        </w:r>
      </w:smartTag>
      <w:r w:rsidRPr="007A2BCE">
        <w:rPr>
          <w:sz w:val="28"/>
          <w:szCs w:val="28"/>
        </w:rPr>
        <w:t xml:space="preserve">. начался </w:t>
      </w:r>
      <w:r>
        <w:rPr>
          <w:sz w:val="28"/>
          <w:szCs w:val="28"/>
        </w:rPr>
        <w:t xml:space="preserve">достаточно интенсивный </w:t>
      </w:r>
      <w:r w:rsidRPr="007A2BCE">
        <w:rPr>
          <w:sz w:val="28"/>
          <w:szCs w:val="28"/>
        </w:rPr>
        <w:t xml:space="preserve">рост </w:t>
      </w:r>
      <w:r>
        <w:rPr>
          <w:sz w:val="28"/>
          <w:szCs w:val="28"/>
        </w:rPr>
        <w:t>банкротств хозяйствующих субъектов</w:t>
      </w:r>
      <w:r w:rsidRPr="007A2BCE">
        <w:rPr>
          <w:sz w:val="28"/>
          <w:szCs w:val="28"/>
        </w:rPr>
        <w:t xml:space="preserve"> </w:t>
      </w:r>
      <w:r>
        <w:rPr>
          <w:sz w:val="28"/>
          <w:szCs w:val="28"/>
        </w:rPr>
        <w:t xml:space="preserve">(на 39 единиц или на 24 %), который, </w:t>
      </w:r>
      <w:r w:rsidRPr="007A2BCE">
        <w:rPr>
          <w:sz w:val="28"/>
          <w:szCs w:val="28"/>
        </w:rPr>
        <w:t xml:space="preserve">несмотря </w:t>
      </w:r>
      <w:r>
        <w:rPr>
          <w:sz w:val="28"/>
          <w:szCs w:val="28"/>
        </w:rPr>
        <w:t xml:space="preserve">на </w:t>
      </w:r>
      <w:r w:rsidRPr="007A2BCE">
        <w:rPr>
          <w:sz w:val="28"/>
          <w:szCs w:val="28"/>
        </w:rPr>
        <w:t>незначительно</w:t>
      </w:r>
      <w:r>
        <w:rPr>
          <w:sz w:val="28"/>
          <w:szCs w:val="28"/>
        </w:rPr>
        <w:t>е</w:t>
      </w:r>
      <w:r w:rsidRPr="007A2BCE">
        <w:rPr>
          <w:sz w:val="28"/>
          <w:szCs w:val="28"/>
        </w:rPr>
        <w:t xml:space="preserve"> сни</w:t>
      </w:r>
      <w:r>
        <w:rPr>
          <w:sz w:val="28"/>
          <w:szCs w:val="28"/>
        </w:rPr>
        <w:t xml:space="preserve">жение </w:t>
      </w:r>
      <w:r w:rsidRPr="007A2BCE">
        <w:rPr>
          <w:sz w:val="28"/>
          <w:szCs w:val="28"/>
        </w:rPr>
        <w:t xml:space="preserve">в </w:t>
      </w:r>
      <w:smartTag w:uri="urn:schemas-microsoft-com:office:smarttags" w:element="metricconverter">
        <w:smartTagPr>
          <w:attr w:name="ProductID" w:val="2014 г"/>
        </w:smartTagPr>
        <w:r w:rsidRPr="007A2BCE">
          <w:rPr>
            <w:sz w:val="28"/>
            <w:szCs w:val="28"/>
          </w:rPr>
          <w:t>2014 г</w:t>
        </w:r>
      </w:smartTag>
      <w:r w:rsidRPr="007A2BCE">
        <w:rPr>
          <w:sz w:val="28"/>
          <w:szCs w:val="28"/>
        </w:rPr>
        <w:t>. до 157 дел о банкротстве, по состоянию на 01.0</w:t>
      </w:r>
      <w:r>
        <w:rPr>
          <w:sz w:val="28"/>
          <w:szCs w:val="28"/>
        </w:rPr>
        <w:t>1</w:t>
      </w:r>
      <w:r w:rsidRPr="007A2BCE">
        <w:rPr>
          <w:sz w:val="28"/>
          <w:szCs w:val="28"/>
        </w:rPr>
        <w:t>.201</w:t>
      </w:r>
      <w:r>
        <w:rPr>
          <w:sz w:val="28"/>
          <w:szCs w:val="28"/>
        </w:rPr>
        <w:t>6 достиг показателя в</w:t>
      </w:r>
      <w:r w:rsidRPr="007A2BCE">
        <w:rPr>
          <w:sz w:val="28"/>
          <w:szCs w:val="28"/>
        </w:rPr>
        <w:t xml:space="preserve"> 1</w:t>
      </w:r>
      <w:r>
        <w:rPr>
          <w:sz w:val="28"/>
          <w:szCs w:val="28"/>
        </w:rPr>
        <w:t>72</w:t>
      </w:r>
      <w:r w:rsidRPr="007A2BCE">
        <w:rPr>
          <w:sz w:val="28"/>
          <w:szCs w:val="28"/>
        </w:rPr>
        <w:t xml:space="preserve"> дел</w:t>
      </w:r>
      <w:r>
        <w:rPr>
          <w:sz w:val="28"/>
          <w:szCs w:val="28"/>
        </w:rPr>
        <w:t>а.</w:t>
      </w:r>
      <w:proofErr w:type="gramEnd"/>
    </w:p>
    <w:p w:rsidR="002C06D1" w:rsidRDefault="002C06D1" w:rsidP="002C06D1">
      <w:pPr>
        <w:spacing w:line="360" w:lineRule="auto"/>
        <w:jc w:val="center"/>
        <w:rPr>
          <w:b/>
          <w:color w:val="000000"/>
          <w:sz w:val="21"/>
          <w:szCs w:val="21"/>
        </w:rPr>
      </w:pPr>
    </w:p>
    <w:p w:rsidR="002C06D1" w:rsidRDefault="002C06D1" w:rsidP="002C06D1">
      <w:pPr>
        <w:spacing w:line="360" w:lineRule="auto"/>
        <w:jc w:val="center"/>
        <w:rPr>
          <w:b/>
          <w:color w:val="000000"/>
          <w:sz w:val="21"/>
          <w:szCs w:val="21"/>
        </w:rPr>
      </w:pPr>
      <w:r>
        <w:rPr>
          <w:b/>
          <w:noProof/>
          <w:color w:val="000000"/>
          <w:sz w:val="28"/>
          <w:szCs w:val="28"/>
        </w:rPr>
        <w:drawing>
          <wp:inline distT="0" distB="0" distL="0" distR="0">
            <wp:extent cx="5924550" cy="36766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06D1" w:rsidRDefault="002C06D1" w:rsidP="002C06D1">
      <w:pPr>
        <w:spacing w:line="360" w:lineRule="auto"/>
        <w:jc w:val="center"/>
      </w:pPr>
      <w:r w:rsidRPr="002F31B2">
        <w:rPr>
          <w:b/>
          <w:sz w:val="26"/>
          <w:szCs w:val="26"/>
        </w:rPr>
        <w:t xml:space="preserve">Рис. </w:t>
      </w:r>
      <w:r>
        <w:rPr>
          <w:b/>
          <w:sz w:val="26"/>
          <w:szCs w:val="26"/>
        </w:rPr>
        <w:t>1</w:t>
      </w:r>
      <w:r w:rsidRPr="002F31B2">
        <w:rPr>
          <w:b/>
          <w:sz w:val="26"/>
          <w:szCs w:val="26"/>
        </w:rPr>
        <w:t>.</w:t>
      </w:r>
      <w:r w:rsidRPr="0088280E">
        <w:rPr>
          <w:i/>
        </w:rPr>
        <w:t xml:space="preserve"> </w:t>
      </w:r>
      <w:r w:rsidRPr="0088280E">
        <w:t xml:space="preserve">Динамика движения дел о банкротстве </w:t>
      </w:r>
      <w:r>
        <w:t>за период с 2011</w:t>
      </w:r>
      <w:r w:rsidRPr="0088280E">
        <w:t xml:space="preserve"> по 201</w:t>
      </w:r>
      <w:r>
        <w:t>5</w:t>
      </w:r>
      <w:r w:rsidRPr="0088280E">
        <w:t xml:space="preserve"> гг.</w:t>
      </w:r>
    </w:p>
    <w:p w:rsidR="002C06D1" w:rsidRPr="00152DBE" w:rsidRDefault="002C06D1" w:rsidP="002C06D1">
      <w:pPr>
        <w:jc w:val="center"/>
        <w:rPr>
          <w:sz w:val="12"/>
          <w:szCs w:val="12"/>
        </w:rPr>
      </w:pPr>
    </w:p>
    <w:p w:rsidR="002C06D1" w:rsidRPr="00182930" w:rsidRDefault="002C06D1" w:rsidP="002C06D1">
      <w:pPr>
        <w:tabs>
          <w:tab w:val="left" w:pos="2240"/>
        </w:tabs>
        <w:ind w:firstLine="554"/>
        <w:jc w:val="both"/>
        <w:rPr>
          <w:sz w:val="28"/>
          <w:szCs w:val="28"/>
          <w:u w:val="single"/>
        </w:rPr>
      </w:pPr>
      <w:r w:rsidRPr="00182930">
        <w:rPr>
          <w:sz w:val="28"/>
          <w:szCs w:val="28"/>
          <w:u w:val="single"/>
        </w:rPr>
        <w:t>Распределение по процедурам банкротства:</w:t>
      </w:r>
    </w:p>
    <w:p w:rsidR="002C06D1" w:rsidRDefault="002C06D1" w:rsidP="002C06D1">
      <w:pPr>
        <w:numPr>
          <w:ilvl w:val="1"/>
          <w:numId w:val="4"/>
        </w:numPr>
        <w:tabs>
          <w:tab w:val="clear" w:pos="2148"/>
          <w:tab w:val="left" w:pos="1080"/>
          <w:tab w:val="num" w:pos="1560"/>
        </w:tabs>
        <w:spacing w:line="216" w:lineRule="auto"/>
        <w:ind w:left="0" w:firstLine="567"/>
        <w:jc w:val="both"/>
        <w:rPr>
          <w:sz w:val="28"/>
          <w:szCs w:val="28"/>
        </w:rPr>
      </w:pPr>
      <w:r>
        <w:rPr>
          <w:sz w:val="28"/>
          <w:szCs w:val="28"/>
        </w:rPr>
        <w:t>наблюдение – 18</w:t>
      </w:r>
      <w:r w:rsidRPr="00401730">
        <w:rPr>
          <w:sz w:val="28"/>
          <w:szCs w:val="28"/>
        </w:rPr>
        <w:t xml:space="preserve"> организаци</w:t>
      </w:r>
      <w:r>
        <w:rPr>
          <w:sz w:val="28"/>
          <w:szCs w:val="28"/>
        </w:rPr>
        <w:t>и</w:t>
      </w:r>
      <w:r w:rsidRPr="00401730">
        <w:rPr>
          <w:sz w:val="28"/>
          <w:szCs w:val="28"/>
        </w:rPr>
        <w:t xml:space="preserve"> (</w:t>
      </w:r>
      <w:r>
        <w:rPr>
          <w:sz w:val="28"/>
          <w:szCs w:val="28"/>
        </w:rPr>
        <w:t xml:space="preserve">11 </w:t>
      </w:r>
      <w:r w:rsidRPr="00401730">
        <w:rPr>
          <w:sz w:val="28"/>
          <w:szCs w:val="28"/>
        </w:rPr>
        <w:t>%);</w:t>
      </w:r>
    </w:p>
    <w:p w:rsidR="002C06D1" w:rsidRPr="00182930" w:rsidRDefault="002C06D1" w:rsidP="002C06D1">
      <w:pPr>
        <w:numPr>
          <w:ilvl w:val="1"/>
          <w:numId w:val="4"/>
        </w:numPr>
        <w:tabs>
          <w:tab w:val="clear" w:pos="2148"/>
          <w:tab w:val="left" w:pos="1080"/>
          <w:tab w:val="num" w:pos="1560"/>
        </w:tabs>
        <w:spacing w:line="216" w:lineRule="auto"/>
        <w:ind w:left="0" w:firstLine="567"/>
        <w:jc w:val="both"/>
        <w:rPr>
          <w:sz w:val="28"/>
          <w:szCs w:val="28"/>
        </w:rPr>
      </w:pPr>
      <w:r w:rsidRPr="00401730">
        <w:rPr>
          <w:sz w:val="28"/>
          <w:szCs w:val="28"/>
        </w:rPr>
        <w:t xml:space="preserve">финансовое оздоровление – </w:t>
      </w:r>
      <w:r>
        <w:rPr>
          <w:sz w:val="28"/>
          <w:szCs w:val="28"/>
        </w:rPr>
        <w:t>не применялась</w:t>
      </w:r>
      <w:r w:rsidRPr="00401730">
        <w:rPr>
          <w:sz w:val="28"/>
          <w:szCs w:val="28"/>
        </w:rPr>
        <w:t>;</w:t>
      </w:r>
    </w:p>
    <w:p w:rsidR="002C06D1" w:rsidRDefault="002C06D1" w:rsidP="002C06D1">
      <w:pPr>
        <w:numPr>
          <w:ilvl w:val="1"/>
          <w:numId w:val="4"/>
        </w:numPr>
        <w:tabs>
          <w:tab w:val="clear" w:pos="2148"/>
          <w:tab w:val="left" w:pos="1080"/>
          <w:tab w:val="num" w:pos="1560"/>
        </w:tabs>
        <w:spacing w:line="216" w:lineRule="auto"/>
        <w:ind w:left="0" w:firstLine="567"/>
        <w:jc w:val="both"/>
        <w:rPr>
          <w:sz w:val="28"/>
          <w:szCs w:val="28"/>
        </w:rPr>
      </w:pPr>
      <w:r w:rsidRPr="00401730">
        <w:rPr>
          <w:sz w:val="28"/>
          <w:szCs w:val="28"/>
        </w:rPr>
        <w:t xml:space="preserve">внешнее управление – </w:t>
      </w:r>
      <w:r>
        <w:rPr>
          <w:sz w:val="28"/>
          <w:szCs w:val="28"/>
        </w:rPr>
        <w:t>4</w:t>
      </w:r>
      <w:r w:rsidRPr="00401730">
        <w:rPr>
          <w:sz w:val="28"/>
          <w:szCs w:val="28"/>
        </w:rPr>
        <w:t xml:space="preserve"> организаци</w:t>
      </w:r>
      <w:r>
        <w:rPr>
          <w:sz w:val="28"/>
          <w:szCs w:val="28"/>
        </w:rPr>
        <w:t>и</w:t>
      </w:r>
      <w:r w:rsidRPr="00401730">
        <w:rPr>
          <w:sz w:val="28"/>
          <w:szCs w:val="28"/>
        </w:rPr>
        <w:t xml:space="preserve"> (</w:t>
      </w:r>
      <w:r>
        <w:rPr>
          <w:sz w:val="28"/>
          <w:szCs w:val="28"/>
        </w:rPr>
        <w:t xml:space="preserve">2 </w:t>
      </w:r>
      <w:r w:rsidRPr="00401730">
        <w:rPr>
          <w:sz w:val="28"/>
          <w:szCs w:val="28"/>
        </w:rPr>
        <w:t>%);</w:t>
      </w:r>
    </w:p>
    <w:p w:rsidR="002C06D1" w:rsidRDefault="002C06D1" w:rsidP="002C06D1">
      <w:pPr>
        <w:numPr>
          <w:ilvl w:val="1"/>
          <w:numId w:val="4"/>
        </w:numPr>
        <w:tabs>
          <w:tab w:val="clear" w:pos="2148"/>
          <w:tab w:val="left" w:pos="1080"/>
          <w:tab w:val="num" w:pos="1560"/>
        </w:tabs>
        <w:spacing w:line="216" w:lineRule="auto"/>
        <w:ind w:left="0" w:firstLine="567"/>
        <w:jc w:val="both"/>
        <w:rPr>
          <w:sz w:val="28"/>
          <w:szCs w:val="28"/>
        </w:rPr>
      </w:pPr>
      <w:r w:rsidRPr="00401730">
        <w:rPr>
          <w:sz w:val="28"/>
          <w:szCs w:val="28"/>
        </w:rPr>
        <w:t>конкурсное производство – 1</w:t>
      </w:r>
      <w:r>
        <w:rPr>
          <w:sz w:val="28"/>
          <w:szCs w:val="28"/>
        </w:rPr>
        <w:t xml:space="preserve">50 </w:t>
      </w:r>
      <w:r w:rsidRPr="00401730">
        <w:rPr>
          <w:sz w:val="28"/>
          <w:szCs w:val="28"/>
        </w:rPr>
        <w:t xml:space="preserve"> организаци</w:t>
      </w:r>
      <w:r>
        <w:rPr>
          <w:sz w:val="28"/>
          <w:szCs w:val="28"/>
        </w:rPr>
        <w:t>й</w:t>
      </w:r>
      <w:r w:rsidRPr="00401730">
        <w:rPr>
          <w:sz w:val="28"/>
          <w:szCs w:val="28"/>
        </w:rPr>
        <w:t xml:space="preserve"> (</w:t>
      </w:r>
      <w:r>
        <w:rPr>
          <w:sz w:val="28"/>
          <w:szCs w:val="28"/>
        </w:rPr>
        <w:t xml:space="preserve">87 </w:t>
      </w:r>
      <w:r w:rsidRPr="00401730">
        <w:rPr>
          <w:sz w:val="28"/>
          <w:szCs w:val="28"/>
        </w:rPr>
        <w:t>%)</w:t>
      </w:r>
      <w:r>
        <w:rPr>
          <w:sz w:val="28"/>
          <w:szCs w:val="28"/>
        </w:rPr>
        <w:t>, из них в отнош</w:t>
      </w:r>
      <w:r>
        <w:rPr>
          <w:sz w:val="28"/>
          <w:szCs w:val="28"/>
        </w:rPr>
        <w:t>е</w:t>
      </w:r>
      <w:r>
        <w:rPr>
          <w:sz w:val="28"/>
          <w:szCs w:val="28"/>
        </w:rPr>
        <w:t>нии 20 организаций (12 % от общего количества процедур банкротства) применялась пр</w:t>
      </w:r>
      <w:r>
        <w:rPr>
          <w:sz w:val="28"/>
          <w:szCs w:val="28"/>
        </w:rPr>
        <w:t>о</w:t>
      </w:r>
      <w:r>
        <w:rPr>
          <w:sz w:val="28"/>
          <w:szCs w:val="28"/>
        </w:rPr>
        <w:t>цедура конкурсного производства ликвидируемого должника</w:t>
      </w:r>
      <w:r w:rsidRPr="00401730">
        <w:rPr>
          <w:sz w:val="28"/>
          <w:szCs w:val="28"/>
        </w:rPr>
        <w:t>.</w:t>
      </w:r>
    </w:p>
    <w:p w:rsidR="002C06D1" w:rsidRPr="00684290" w:rsidRDefault="002C06D1" w:rsidP="002C06D1">
      <w:pPr>
        <w:autoSpaceDE w:val="0"/>
        <w:autoSpaceDN w:val="0"/>
        <w:adjustRightInd w:val="0"/>
        <w:ind w:firstLine="567"/>
        <w:jc w:val="both"/>
        <w:rPr>
          <w:b/>
          <w:sz w:val="28"/>
          <w:szCs w:val="28"/>
          <w:u w:val="single"/>
        </w:rPr>
      </w:pPr>
    </w:p>
    <w:p w:rsidR="002C06D1" w:rsidRPr="00684290" w:rsidRDefault="002C06D1" w:rsidP="002C06D1">
      <w:pPr>
        <w:ind w:firstLine="709"/>
        <w:jc w:val="both"/>
        <w:rPr>
          <w:sz w:val="28"/>
          <w:szCs w:val="28"/>
        </w:rPr>
      </w:pPr>
    </w:p>
    <w:p w:rsidR="002C06D1" w:rsidRDefault="002C06D1" w:rsidP="002C06D1">
      <w:pPr>
        <w:ind w:right="-3"/>
        <w:jc w:val="center"/>
        <w:rPr>
          <w:b/>
          <w:sz w:val="28"/>
          <w:szCs w:val="28"/>
        </w:rPr>
      </w:pPr>
      <w:proofErr w:type="gramStart"/>
      <w:r>
        <w:rPr>
          <w:b/>
          <w:sz w:val="28"/>
          <w:szCs w:val="28"/>
        </w:rPr>
        <w:t>Задачи</w:t>
      </w:r>
      <w:proofErr w:type="gramEnd"/>
      <w:r>
        <w:rPr>
          <w:b/>
          <w:sz w:val="28"/>
          <w:szCs w:val="28"/>
        </w:rPr>
        <w:t xml:space="preserve"> стоящие перед управлением в 2016 </w:t>
      </w:r>
      <w:r w:rsidRPr="00684290">
        <w:rPr>
          <w:b/>
          <w:sz w:val="28"/>
          <w:szCs w:val="28"/>
        </w:rPr>
        <w:t>году</w:t>
      </w:r>
    </w:p>
    <w:p w:rsidR="002C06D1" w:rsidRPr="00684290" w:rsidRDefault="002C06D1" w:rsidP="002C06D1">
      <w:pPr>
        <w:ind w:right="-3"/>
        <w:jc w:val="center"/>
        <w:rPr>
          <w:b/>
          <w:sz w:val="28"/>
          <w:szCs w:val="28"/>
        </w:rPr>
      </w:pPr>
    </w:p>
    <w:p w:rsidR="002C06D1" w:rsidRPr="00684290" w:rsidRDefault="002C06D1" w:rsidP="002C06D1">
      <w:pPr>
        <w:numPr>
          <w:ilvl w:val="0"/>
          <w:numId w:val="5"/>
        </w:numPr>
        <w:tabs>
          <w:tab w:val="left" w:pos="1134"/>
        </w:tabs>
        <w:suppressAutoHyphens/>
        <w:ind w:left="0" w:firstLine="567"/>
        <w:jc w:val="both"/>
        <w:rPr>
          <w:spacing w:val="1"/>
          <w:sz w:val="28"/>
          <w:szCs w:val="28"/>
        </w:rPr>
      </w:pPr>
      <w:proofErr w:type="gramStart"/>
      <w:r w:rsidRPr="00684290">
        <w:rPr>
          <w:sz w:val="28"/>
          <w:szCs w:val="28"/>
        </w:rPr>
        <w:t>Реализация мероприятий по обеспечению правопорядка и безопасности граждан, предусмотренных государственной программой Ульяновской области «Обеспечение правопорядка и безопасности жизнедеятельности на территории Ульяновской области на 2014-2018 годы» (утверждена постановлением Правительства Ульяновской области</w:t>
      </w:r>
      <w:r w:rsidRPr="00684290">
        <w:rPr>
          <w:b/>
          <w:sz w:val="28"/>
          <w:szCs w:val="28"/>
        </w:rPr>
        <w:t xml:space="preserve"> </w:t>
      </w:r>
      <w:r w:rsidRPr="00684290">
        <w:rPr>
          <w:sz w:val="28"/>
          <w:szCs w:val="28"/>
        </w:rPr>
        <w:t>от 11.09.2013 №37/413-П), в том числе достижение целевых индикаторов программы.</w:t>
      </w:r>
      <w:proofErr w:type="gramEnd"/>
    </w:p>
    <w:p w:rsidR="002C06D1" w:rsidRPr="00684290" w:rsidRDefault="002C06D1" w:rsidP="002C06D1">
      <w:pPr>
        <w:numPr>
          <w:ilvl w:val="0"/>
          <w:numId w:val="5"/>
        </w:numPr>
        <w:tabs>
          <w:tab w:val="left" w:pos="1134"/>
        </w:tabs>
        <w:suppressAutoHyphens/>
        <w:ind w:left="0" w:firstLine="567"/>
        <w:jc w:val="both"/>
        <w:rPr>
          <w:spacing w:val="1"/>
          <w:sz w:val="28"/>
          <w:szCs w:val="28"/>
        </w:rPr>
      </w:pPr>
      <w:r w:rsidRPr="00684290">
        <w:rPr>
          <w:spacing w:val="1"/>
          <w:sz w:val="28"/>
          <w:szCs w:val="28"/>
        </w:rPr>
        <w:t>Дальнейшее развитие правоохранительного сегмента АПК «Безопасный регион», в том числе увеличение количества камер видеонаблюдения, приборов фото видео фиксации нарушений Правил дорожного движения.</w:t>
      </w:r>
    </w:p>
    <w:p w:rsidR="002C06D1" w:rsidRPr="00684290" w:rsidRDefault="002C06D1" w:rsidP="002C06D1">
      <w:pPr>
        <w:pStyle w:val="a3"/>
        <w:numPr>
          <w:ilvl w:val="0"/>
          <w:numId w:val="5"/>
        </w:numPr>
        <w:tabs>
          <w:tab w:val="left" w:pos="1134"/>
        </w:tabs>
        <w:ind w:left="0" w:firstLine="567"/>
        <w:jc w:val="both"/>
        <w:rPr>
          <w:rFonts w:ascii="Times New Roman" w:hAnsi="Times New Roman"/>
          <w:sz w:val="28"/>
          <w:szCs w:val="28"/>
        </w:rPr>
      </w:pPr>
      <w:r w:rsidRPr="00684290">
        <w:rPr>
          <w:rFonts w:ascii="Times New Roman" w:hAnsi="Times New Roman"/>
          <w:sz w:val="28"/>
          <w:szCs w:val="28"/>
        </w:rPr>
        <w:t>Совершенствование регионального законодательства, ограничивающего доступность алкогольной продукции.</w:t>
      </w:r>
    </w:p>
    <w:p w:rsidR="002C06D1" w:rsidRPr="00684290" w:rsidRDefault="002C06D1" w:rsidP="002C06D1">
      <w:pPr>
        <w:numPr>
          <w:ilvl w:val="0"/>
          <w:numId w:val="5"/>
        </w:numPr>
        <w:tabs>
          <w:tab w:val="left" w:pos="1134"/>
        </w:tabs>
        <w:spacing w:before="100" w:beforeAutospacing="1" w:after="100" w:afterAutospacing="1"/>
        <w:ind w:left="0" w:firstLine="567"/>
        <w:contextualSpacing/>
        <w:jc w:val="both"/>
        <w:rPr>
          <w:sz w:val="28"/>
          <w:szCs w:val="28"/>
        </w:rPr>
      </w:pPr>
      <w:r w:rsidRPr="00684290">
        <w:rPr>
          <w:sz w:val="28"/>
          <w:szCs w:val="28"/>
        </w:rPr>
        <w:t>Реализация мероприятий по выявлению и пресечению незаконного оборота алкогольной продукции на территории Ульяновской области;</w:t>
      </w:r>
    </w:p>
    <w:p w:rsidR="002C06D1" w:rsidRPr="00684290" w:rsidRDefault="002C06D1" w:rsidP="002C06D1">
      <w:pPr>
        <w:numPr>
          <w:ilvl w:val="0"/>
          <w:numId w:val="5"/>
        </w:numPr>
        <w:tabs>
          <w:tab w:val="left" w:pos="1134"/>
        </w:tabs>
        <w:spacing w:before="100" w:beforeAutospacing="1" w:after="100" w:afterAutospacing="1"/>
        <w:ind w:left="0" w:firstLine="567"/>
        <w:contextualSpacing/>
        <w:jc w:val="both"/>
        <w:rPr>
          <w:sz w:val="28"/>
          <w:szCs w:val="28"/>
        </w:rPr>
      </w:pPr>
      <w:r w:rsidRPr="00684290">
        <w:rPr>
          <w:sz w:val="28"/>
          <w:szCs w:val="28"/>
        </w:rPr>
        <w:t>Проведение совместных мероприятий по пропаганде здорового образа жизни, профилактике пьянства и алкоголизма.</w:t>
      </w:r>
    </w:p>
    <w:p w:rsidR="002C06D1" w:rsidRPr="00684290" w:rsidRDefault="002C06D1" w:rsidP="002C06D1">
      <w:pPr>
        <w:numPr>
          <w:ilvl w:val="0"/>
          <w:numId w:val="5"/>
        </w:numPr>
        <w:tabs>
          <w:tab w:val="left" w:pos="1134"/>
        </w:tabs>
        <w:suppressAutoHyphens/>
        <w:ind w:left="0" w:firstLine="567"/>
        <w:jc w:val="both"/>
        <w:rPr>
          <w:sz w:val="28"/>
          <w:szCs w:val="28"/>
        </w:rPr>
      </w:pPr>
      <w:r w:rsidRPr="00684290">
        <w:rPr>
          <w:sz w:val="28"/>
          <w:szCs w:val="28"/>
        </w:rPr>
        <w:t>Совершенствование комплексной системы экстренного оповещения населения об угрозе возникновения или о возникновении чрезвычайных ситуаций (КСЭОН) и ее сопряжение с современными системами оповещения населения с учетом особенностей Ульяновской области и зон экстренного оповещения населения;</w:t>
      </w:r>
    </w:p>
    <w:p w:rsidR="002C06D1" w:rsidRPr="00684290" w:rsidRDefault="002C06D1" w:rsidP="002C06D1">
      <w:pPr>
        <w:numPr>
          <w:ilvl w:val="0"/>
          <w:numId w:val="5"/>
        </w:numPr>
        <w:tabs>
          <w:tab w:val="left" w:pos="709"/>
          <w:tab w:val="left" w:pos="1134"/>
        </w:tabs>
        <w:suppressAutoHyphens/>
        <w:ind w:left="0" w:firstLine="567"/>
        <w:jc w:val="both"/>
        <w:rPr>
          <w:sz w:val="28"/>
          <w:szCs w:val="28"/>
        </w:rPr>
      </w:pPr>
      <w:r w:rsidRPr="00684290">
        <w:rPr>
          <w:sz w:val="28"/>
          <w:szCs w:val="28"/>
        </w:rPr>
        <w:t xml:space="preserve">Обучение населения правилам поведения и порядку действий при получении сигналов экстренного оповещения. </w:t>
      </w:r>
      <w:proofErr w:type="gramStart"/>
      <w:r w:rsidRPr="00684290">
        <w:rPr>
          <w:sz w:val="28"/>
          <w:szCs w:val="28"/>
        </w:rPr>
        <w:t xml:space="preserve">Подготовка руководящего состава органов управления по порядку действий при автоматическом </w:t>
      </w:r>
      <w:proofErr w:type="spellStart"/>
      <w:r w:rsidRPr="00684290">
        <w:rPr>
          <w:sz w:val="28"/>
          <w:szCs w:val="28"/>
        </w:rPr>
        <w:t>задействовании</w:t>
      </w:r>
      <w:proofErr w:type="spellEnd"/>
      <w:r w:rsidRPr="00684290">
        <w:rPr>
          <w:sz w:val="28"/>
          <w:szCs w:val="28"/>
        </w:rPr>
        <w:t xml:space="preserve"> КСЭОН, а также принятии решения о </w:t>
      </w:r>
      <w:proofErr w:type="spellStart"/>
      <w:r w:rsidRPr="00684290">
        <w:rPr>
          <w:sz w:val="28"/>
          <w:szCs w:val="28"/>
        </w:rPr>
        <w:t>задействовании</w:t>
      </w:r>
      <w:proofErr w:type="spellEnd"/>
      <w:r w:rsidRPr="00684290">
        <w:rPr>
          <w:sz w:val="28"/>
          <w:szCs w:val="28"/>
        </w:rPr>
        <w:t xml:space="preserve"> КСЭОН в автоматизированном режиме с рабочих мест соответствующих дежурных служб;</w:t>
      </w:r>
      <w:proofErr w:type="gramEnd"/>
    </w:p>
    <w:p w:rsidR="002C06D1" w:rsidRPr="00684290" w:rsidRDefault="002C06D1" w:rsidP="002C06D1">
      <w:pPr>
        <w:numPr>
          <w:ilvl w:val="0"/>
          <w:numId w:val="5"/>
        </w:numPr>
        <w:tabs>
          <w:tab w:val="left" w:pos="1134"/>
        </w:tabs>
        <w:suppressAutoHyphens/>
        <w:spacing w:line="232" w:lineRule="auto"/>
        <w:ind w:left="0" w:firstLine="567"/>
        <w:jc w:val="both"/>
        <w:rPr>
          <w:sz w:val="28"/>
          <w:szCs w:val="28"/>
        </w:rPr>
      </w:pPr>
      <w:r w:rsidRPr="00684290">
        <w:rPr>
          <w:sz w:val="28"/>
          <w:szCs w:val="28"/>
        </w:rPr>
        <w:t xml:space="preserve">Сопровождение мероприятий по созданию проектной документации на строительство основного и резервного центров </w:t>
      </w:r>
      <w:proofErr w:type="gramStart"/>
      <w:r w:rsidRPr="00684290">
        <w:rPr>
          <w:sz w:val="28"/>
          <w:szCs w:val="28"/>
        </w:rPr>
        <w:t>обработки вызова системы обеспечения вызова экстренных оперативных служб</w:t>
      </w:r>
      <w:proofErr w:type="gramEnd"/>
      <w:r w:rsidRPr="00684290">
        <w:rPr>
          <w:sz w:val="28"/>
          <w:szCs w:val="28"/>
        </w:rPr>
        <w:t xml:space="preserve"> по единому номеру «112»; </w:t>
      </w:r>
    </w:p>
    <w:p w:rsidR="002C06D1" w:rsidRPr="00684290" w:rsidRDefault="002C06D1" w:rsidP="002C06D1">
      <w:pPr>
        <w:jc w:val="both"/>
        <w:rPr>
          <w:sz w:val="28"/>
          <w:szCs w:val="28"/>
        </w:rPr>
      </w:pPr>
    </w:p>
    <w:p w:rsidR="002C06D1" w:rsidRPr="00684290" w:rsidRDefault="002C06D1" w:rsidP="002C06D1">
      <w:pPr>
        <w:jc w:val="both"/>
        <w:rPr>
          <w:sz w:val="28"/>
          <w:szCs w:val="28"/>
        </w:rPr>
      </w:pPr>
    </w:p>
    <w:p w:rsidR="002C06D1" w:rsidRDefault="002C06D1" w:rsidP="002C06D1">
      <w:pPr>
        <w:jc w:val="both"/>
        <w:rPr>
          <w:bCs/>
          <w:sz w:val="28"/>
          <w:szCs w:val="28"/>
        </w:rPr>
      </w:pPr>
      <w:r>
        <w:rPr>
          <w:bCs/>
          <w:sz w:val="28"/>
          <w:szCs w:val="28"/>
        </w:rPr>
        <w:t>Заместитель н</w:t>
      </w:r>
      <w:r w:rsidRPr="0020275A">
        <w:rPr>
          <w:bCs/>
          <w:sz w:val="28"/>
          <w:szCs w:val="28"/>
        </w:rPr>
        <w:t>ачальник</w:t>
      </w:r>
      <w:r>
        <w:rPr>
          <w:bCs/>
          <w:sz w:val="28"/>
          <w:szCs w:val="28"/>
        </w:rPr>
        <w:t>а</w:t>
      </w:r>
      <w:r w:rsidRPr="0020275A">
        <w:rPr>
          <w:bCs/>
          <w:sz w:val="28"/>
          <w:szCs w:val="28"/>
        </w:rPr>
        <w:t xml:space="preserve"> управления </w:t>
      </w:r>
    </w:p>
    <w:p w:rsidR="002C06D1" w:rsidRPr="0020275A" w:rsidRDefault="002C06D1" w:rsidP="002C06D1">
      <w:pPr>
        <w:jc w:val="both"/>
        <w:rPr>
          <w:bCs/>
          <w:sz w:val="28"/>
          <w:szCs w:val="28"/>
        </w:rPr>
      </w:pPr>
      <w:r w:rsidRPr="0020275A">
        <w:rPr>
          <w:bCs/>
          <w:sz w:val="28"/>
          <w:szCs w:val="28"/>
        </w:rPr>
        <w:t>по вопросам</w:t>
      </w:r>
      <w:r>
        <w:rPr>
          <w:bCs/>
          <w:sz w:val="28"/>
          <w:szCs w:val="28"/>
        </w:rPr>
        <w:t xml:space="preserve"> </w:t>
      </w:r>
      <w:r w:rsidRPr="0020275A">
        <w:rPr>
          <w:bCs/>
          <w:sz w:val="28"/>
          <w:szCs w:val="28"/>
        </w:rPr>
        <w:t>общественной безопасности</w:t>
      </w:r>
    </w:p>
    <w:p w:rsidR="002C06D1" w:rsidRPr="0020275A" w:rsidRDefault="002C06D1" w:rsidP="002C06D1">
      <w:pPr>
        <w:jc w:val="both"/>
        <w:rPr>
          <w:bCs/>
          <w:sz w:val="28"/>
          <w:szCs w:val="28"/>
        </w:rPr>
      </w:pPr>
      <w:r w:rsidRPr="0020275A">
        <w:rPr>
          <w:bCs/>
          <w:sz w:val="28"/>
          <w:szCs w:val="28"/>
        </w:rPr>
        <w:t>администрации Губернатора</w:t>
      </w:r>
    </w:p>
    <w:p w:rsidR="002C06D1" w:rsidRPr="00684290" w:rsidRDefault="002C06D1" w:rsidP="002C06D1">
      <w:pPr>
        <w:jc w:val="both"/>
        <w:rPr>
          <w:sz w:val="28"/>
          <w:szCs w:val="28"/>
        </w:rPr>
      </w:pPr>
      <w:r>
        <w:rPr>
          <w:bCs/>
          <w:sz w:val="28"/>
          <w:szCs w:val="28"/>
        </w:rPr>
        <w:t xml:space="preserve">Ульяновской </w:t>
      </w:r>
      <w:r w:rsidRPr="0020275A">
        <w:rPr>
          <w:bCs/>
          <w:sz w:val="28"/>
          <w:szCs w:val="28"/>
        </w:rPr>
        <w:t xml:space="preserve">области           </w:t>
      </w:r>
      <w:r>
        <w:rPr>
          <w:bCs/>
          <w:sz w:val="28"/>
          <w:szCs w:val="28"/>
        </w:rPr>
        <w:t xml:space="preserve">                                                              </w:t>
      </w:r>
      <w:r w:rsidRPr="0020275A">
        <w:rPr>
          <w:bCs/>
          <w:sz w:val="28"/>
          <w:szCs w:val="28"/>
        </w:rPr>
        <w:t>А.</w:t>
      </w:r>
      <w:r>
        <w:rPr>
          <w:bCs/>
          <w:sz w:val="28"/>
          <w:szCs w:val="28"/>
        </w:rPr>
        <w:t>Н</w:t>
      </w:r>
      <w:r w:rsidRPr="0020275A">
        <w:rPr>
          <w:bCs/>
          <w:sz w:val="28"/>
          <w:szCs w:val="28"/>
        </w:rPr>
        <w:t>.</w:t>
      </w:r>
      <w:r>
        <w:rPr>
          <w:bCs/>
          <w:sz w:val="28"/>
          <w:szCs w:val="28"/>
        </w:rPr>
        <w:t xml:space="preserve"> </w:t>
      </w:r>
      <w:proofErr w:type="spellStart"/>
      <w:r>
        <w:rPr>
          <w:bCs/>
          <w:sz w:val="28"/>
          <w:szCs w:val="28"/>
        </w:rPr>
        <w:t>Стоякин</w:t>
      </w:r>
      <w:proofErr w:type="spellEnd"/>
    </w:p>
    <w:p w:rsidR="002C06D1" w:rsidRPr="006E691A" w:rsidRDefault="002C06D1" w:rsidP="002C06D1">
      <w:pPr>
        <w:jc w:val="right"/>
        <w:rPr>
          <w:i/>
          <w:sz w:val="28"/>
          <w:szCs w:val="28"/>
        </w:rPr>
      </w:pPr>
    </w:p>
    <w:p w:rsidR="00E71068" w:rsidRDefault="00E71068"/>
    <w:p w:rsidR="002C06D1" w:rsidRDefault="002C06D1"/>
    <w:p w:rsidR="002C06D1" w:rsidRDefault="002C06D1" w:rsidP="002C06D1">
      <w:pPr>
        <w:ind w:right="21" w:firstLine="540"/>
        <w:jc w:val="center"/>
        <w:rPr>
          <w:b/>
          <w:sz w:val="28"/>
          <w:szCs w:val="28"/>
        </w:rPr>
      </w:pPr>
      <w:r>
        <w:rPr>
          <w:b/>
          <w:sz w:val="28"/>
          <w:szCs w:val="28"/>
        </w:rPr>
        <w:lastRenderedPageBreak/>
        <w:t>ИНФОРМАЦИЯ</w:t>
      </w:r>
    </w:p>
    <w:p w:rsidR="002C06D1" w:rsidRDefault="002C06D1" w:rsidP="002C06D1">
      <w:pPr>
        <w:ind w:right="21" w:firstLine="540"/>
        <w:jc w:val="center"/>
        <w:rPr>
          <w:b/>
          <w:sz w:val="28"/>
          <w:szCs w:val="28"/>
        </w:rPr>
      </w:pPr>
      <w:r>
        <w:rPr>
          <w:b/>
          <w:sz w:val="28"/>
          <w:szCs w:val="28"/>
        </w:rPr>
        <w:t>по обеспечению деятельности мировых судей Ульяновской области</w:t>
      </w:r>
    </w:p>
    <w:p w:rsidR="002C06D1" w:rsidRDefault="002C06D1" w:rsidP="002C06D1">
      <w:pPr>
        <w:ind w:right="21" w:firstLine="540"/>
        <w:jc w:val="center"/>
        <w:rPr>
          <w:b/>
          <w:sz w:val="28"/>
          <w:szCs w:val="28"/>
        </w:rPr>
      </w:pPr>
      <w:r>
        <w:rPr>
          <w:b/>
          <w:sz w:val="28"/>
          <w:szCs w:val="28"/>
        </w:rPr>
        <w:t>в 2015 году</w:t>
      </w:r>
    </w:p>
    <w:p w:rsidR="002C06D1" w:rsidRDefault="002C06D1" w:rsidP="002C06D1">
      <w:pPr>
        <w:ind w:right="21" w:firstLine="540"/>
        <w:jc w:val="center"/>
        <w:rPr>
          <w:b/>
          <w:sz w:val="28"/>
          <w:szCs w:val="28"/>
        </w:rPr>
      </w:pPr>
    </w:p>
    <w:p w:rsidR="002C06D1" w:rsidRDefault="002C06D1" w:rsidP="002C06D1">
      <w:pPr>
        <w:pStyle w:val="ConsPlusNormal"/>
        <w:ind w:right="21"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Ульяновской области от 13.08.2013 № 135-ЗО «О создании должностей мировых судей и судебных участков в Ульяновской области» в  16 судебных районах Ульяновской области осуществляет правосудие  71 мировой судья и организована деятельность соответствующего количества судебных участков (31 – в г. Ульяновске, 40 – в других районах и городах).</w:t>
      </w:r>
    </w:p>
    <w:p w:rsidR="002C06D1" w:rsidRDefault="002C06D1" w:rsidP="002C06D1">
      <w:pPr>
        <w:shd w:val="clear" w:color="auto" w:fill="FFFFFF"/>
        <w:spacing w:line="320" w:lineRule="exact"/>
        <w:ind w:right="21" w:firstLine="540"/>
        <w:jc w:val="both"/>
        <w:rPr>
          <w:sz w:val="28"/>
          <w:szCs w:val="28"/>
        </w:rPr>
      </w:pPr>
      <w:r>
        <w:rPr>
          <w:sz w:val="28"/>
          <w:szCs w:val="28"/>
        </w:rPr>
        <w:t xml:space="preserve"> В </w:t>
      </w:r>
      <w:smartTag w:uri="urn:schemas-microsoft-com:office:smarttags" w:element="metricconverter">
        <w:smartTagPr>
          <w:attr w:name="ProductID" w:val="2015 г"/>
        </w:smartTagPr>
        <w:r>
          <w:rPr>
            <w:sz w:val="28"/>
            <w:szCs w:val="28"/>
          </w:rPr>
          <w:t>2015 г</w:t>
        </w:r>
      </w:smartTag>
      <w:r>
        <w:rPr>
          <w:sz w:val="28"/>
          <w:szCs w:val="28"/>
        </w:rPr>
        <w:t>. на судебных участках области рассмотрено 168 744 судебных дел, что на 24 272 (около 17 %) больше, чем в предыдущем.</w:t>
      </w:r>
    </w:p>
    <w:p w:rsidR="002C06D1" w:rsidRPr="00015FB0" w:rsidRDefault="002C06D1" w:rsidP="002C06D1">
      <w:pPr>
        <w:pStyle w:val="af2"/>
        <w:tabs>
          <w:tab w:val="left" w:pos="-540"/>
          <w:tab w:val="left" w:pos="720"/>
        </w:tabs>
        <w:spacing w:after="0"/>
        <w:ind w:left="0" w:right="21" w:firstLine="540"/>
        <w:jc w:val="both"/>
        <w:rPr>
          <w:sz w:val="28"/>
          <w:szCs w:val="28"/>
        </w:rPr>
      </w:pPr>
      <w:r w:rsidRPr="00015FB0">
        <w:rPr>
          <w:sz w:val="28"/>
          <w:szCs w:val="28"/>
        </w:rPr>
        <w:t>Среднемесячная</w:t>
      </w:r>
      <w:r w:rsidRPr="00015FB0">
        <w:rPr>
          <w:b/>
          <w:i/>
          <w:sz w:val="28"/>
          <w:szCs w:val="28"/>
        </w:rPr>
        <w:t xml:space="preserve"> </w:t>
      </w:r>
      <w:r w:rsidRPr="00015FB0">
        <w:rPr>
          <w:sz w:val="28"/>
          <w:szCs w:val="28"/>
        </w:rPr>
        <w:t>нагрузка на мирового судью</w:t>
      </w:r>
      <w:r>
        <w:rPr>
          <w:sz w:val="28"/>
          <w:szCs w:val="28"/>
        </w:rPr>
        <w:t xml:space="preserve"> Ульяновской области </w:t>
      </w:r>
      <w:r w:rsidRPr="00015FB0">
        <w:rPr>
          <w:sz w:val="28"/>
          <w:szCs w:val="28"/>
        </w:rPr>
        <w:t xml:space="preserve"> </w:t>
      </w:r>
      <w:r>
        <w:rPr>
          <w:sz w:val="28"/>
          <w:szCs w:val="28"/>
        </w:rPr>
        <w:t xml:space="preserve">по рассмотрению дел и материалов </w:t>
      </w:r>
      <w:r w:rsidRPr="00015FB0">
        <w:rPr>
          <w:sz w:val="28"/>
          <w:szCs w:val="28"/>
        </w:rPr>
        <w:t>составила 198 судебных дел и</w:t>
      </w:r>
      <w:r>
        <w:rPr>
          <w:sz w:val="28"/>
          <w:szCs w:val="28"/>
        </w:rPr>
        <w:t xml:space="preserve"> материалов (возросла на 28 дел в месяц по сравнению с 2014 годом</w:t>
      </w:r>
      <w:r w:rsidRPr="00015FB0">
        <w:rPr>
          <w:sz w:val="28"/>
          <w:szCs w:val="28"/>
        </w:rPr>
        <w:t xml:space="preserve"> -</w:t>
      </w:r>
      <w:r>
        <w:rPr>
          <w:sz w:val="28"/>
          <w:szCs w:val="28"/>
        </w:rPr>
        <w:t xml:space="preserve"> </w:t>
      </w:r>
      <w:r w:rsidRPr="00015FB0">
        <w:rPr>
          <w:sz w:val="28"/>
          <w:szCs w:val="28"/>
        </w:rPr>
        <w:t>170 дел).</w:t>
      </w:r>
    </w:p>
    <w:p w:rsidR="002C06D1" w:rsidRDefault="002C06D1" w:rsidP="002C06D1">
      <w:pPr>
        <w:pStyle w:val="af2"/>
        <w:tabs>
          <w:tab w:val="left" w:pos="-540"/>
          <w:tab w:val="left" w:pos="720"/>
        </w:tabs>
        <w:spacing w:after="0"/>
        <w:ind w:left="0" w:firstLine="720"/>
        <w:jc w:val="both"/>
        <w:rPr>
          <w:sz w:val="28"/>
          <w:szCs w:val="28"/>
        </w:rPr>
      </w:pPr>
      <w:r w:rsidRPr="00B81104">
        <w:rPr>
          <w:sz w:val="28"/>
          <w:szCs w:val="28"/>
        </w:rPr>
        <w:t xml:space="preserve">Сумма государственной пошлины от обращений граждан и организаций к мировым судьям Ульяновской области, а также средств, присуждённых к взысканию, в доход государства составила </w:t>
      </w:r>
      <w:r>
        <w:rPr>
          <w:sz w:val="28"/>
          <w:szCs w:val="28"/>
        </w:rPr>
        <w:t>42</w:t>
      </w:r>
      <w:r w:rsidRPr="00B81104">
        <w:rPr>
          <w:sz w:val="28"/>
          <w:szCs w:val="28"/>
        </w:rPr>
        <w:t xml:space="preserve"> млн. </w:t>
      </w:r>
      <w:r>
        <w:rPr>
          <w:sz w:val="28"/>
          <w:szCs w:val="28"/>
        </w:rPr>
        <w:t>311</w:t>
      </w:r>
      <w:r w:rsidRPr="00B81104">
        <w:rPr>
          <w:sz w:val="28"/>
          <w:szCs w:val="28"/>
        </w:rPr>
        <w:t xml:space="preserve"> тыс. руб. (в </w:t>
      </w:r>
      <w:smartTag w:uri="urn:schemas-microsoft-com:office:smarttags" w:element="metricconverter">
        <w:smartTagPr>
          <w:attr w:name="ProductID" w:val="2014 г"/>
        </w:smartTagPr>
        <w:r w:rsidRPr="00B81104">
          <w:rPr>
            <w:sz w:val="28"/>
            <w:szCs w:val="28"/>
          </w:rPr>
          <w:t>201</w:t>
        </w:r>
        <w:r>
          <w:rPr>
            <w:sz w:val="28"/>
            <w:szCs w:val="28"/>
          </w:rPr>
          <w:t>4</w:t>
        </w:r>
        <w:r w:rsidRPr="00B81104">
          <w:rPr>
            <w:sz w:val="28"/>
            <w:szCs w:val="28"/>
          </w:rPr>
          <w:t xml:space="preserve"> г</w:t>
        </w:r>
      </w:smartTag>
      <w:r w:rsidRPr="00B81104">
        <w:rPr>
          <w:sz w:val="28"/>
          <w:szCs w:val="28"/>
        </w:rPr>
        <w:t>. - 39 млн. 524 тыс. руб</w:t>
      </w:r>
      <w:r>
        <w:rPr>
          <w:sz w:val="28"/>
          <w:szCs w:val="28"/>
        </w:rPr>
        <w:t>.</w:t>
      </w:r>
      <w:r w:rsidRPr="00B81104">
        <w:rPr>
          <w:sz w:val="28"/>
          <w:szCs w:val="28"/>
        </w:rPr>
        <w:t>). Сумма обращённой к взысканию задолженности по коммунальным платежам по Ульяновской области за прошедший период  превысила 1</w:t>
      </w:r>
      <w:r>
        <w:rPr>
          <w:sz w:val="28"/>
          <w:szCs w:val="28"/>
        </w:rPr>
        <w:t>50</w:t>
      </w:r>
      <w:r w:rsidRPr="00B81104">
        <w:rPr>
          <w:sz w:val="28"/>
          <w:szCs w:val="28"/>
        </w:rPr>
        <w:t xml:space="preserve"> млн. </w:t>
      </w:r>
      <w:r>
        <w:rPr>
          <w:sz w:val="28"/>
          <w:szCs w:val="28"/>
        </w:rPr>
        <w:t>612</w:t>
      </w:r>
      <w:r w:rsidRPr="00B81104">
        <w:rPr>
          <w:sz w:val="28"/>
          <w:szCs w:val="28"/>
        </w:rPr>
        <w:t xml:space="preserve"> тыс. руб. (в </w:t>
      </w:r>
      <w:smartTag w:uri="urn:schemas-microsoft-com:office:smarttags" w:element="metricconverter">
        <w:smartTagPr>
          <w:attr w:name="ProductID" w:val="2014 г"/>
        </w:smartTagPr>
        <w:r w:rsidRPr="00B81104">
          <w:rPr>
            <w:sz w:val="28"/>
            <w:szCs w:val="28"/>
          </w:rPr>
          <w:t>201</w:t>
        </w:r>
        <w:r>
          <w:rPr>
            <w:sz w:val="28"/>
            <w:szCs w:val="28"/>
          </w:rPr>
          <w:t>4</w:t>
        </w:r>
        <w:r w:rsidRPr="00B81104">
          <w:rPr>
            <w:sz w:val="28"/>
            <w:szCs w:val="28"/>
          </w:rPr>
          <w:t xml:space="preserve"> г</w:t>
        </w:r>
      </w:smartTag>
      <w:r w:rsidRPr="00B81104">
        <w:rPr>
          <w:sz w:val="28"/>
          <w:szCs w:val="28"/>
        </w:rPr>
        <w:t>. - 109 млн. 596 тыс. руб.). От рассмотрения мировыми судьями административных материалов в доход бюджетов разных уровней (</w:t>
      </w:r>
      <w:r>
        <w:rPr>
          <w:sz w:val="28"/>
          <w:szCs w:val="28"/>
        </w:rPr>
        <w:t>федеральный, но преимущественно</w:t>
      </w:r>
      <w:r w:rsidRPr="00B81104">
        <w:rPr>
          <w:sz w:val="28"/>
          <w:szCs w:val="28"/>
        </w:rPr>
        <w:t xml:space="preserve"> местные и областной) должно поступить 2</w:t>
      </w:r>
      <w:r>
        <w:rPr>
          <w:sz w:val="28"/>
          <w:szCs w:val="28"/>
        </w:rPr>
        <w:t>40</w:t>
      </w:r>
      <w:r w:rsidRPr="00B81104">
        <w:rPr>
          <w:sz w:val="28"/>
          <w:szCs w:val="28"/>
        </w:rPr>
        <w:t xml:space="preserve"> млн. </w:t>
      </w:r>
      <w:r>
        <w:rPr>
          <w:sz w:val="28"/>
          <w:szCs w:val="28"/>
        </w:rPr>
        <w:t xml:space="preserve">047 </w:t>
      </w:r>
      <w:r w:rsidRPr="00B81104">
        <w:rPr>
          <w:sz w:val="28"/>
          <w:szCs w:val="28"/>
        </w:rPr>
        <w:t>тыс. рублей (в 201</w:t>
      </w:r>
      <w:r>
        <w:rPr>
          <w:sz w:val="28"/>
          <w:szCs w:val="28"/>
        </w:rPr>
        <w:t>4</w:t>
      </w:r>
      <w:r w:rsidRPr="00B81104">
        <w:rPr>
          <w:sz w:val="28"/>
          <w:szCs w:val="28"/>
        </w:rPr>
        <w:t xml:space="preserve"> -  269 млн. 897 тыс. рублей).</w:t>
      </w:r>
    </w:p>
    <w:p w:rsidR="002C06D1" w:rsidRDefault="002C06D1" w:rsidP="002C06D1">
      <w:pPr>
        <w:autoSpaceDE w:val="0"/>
        <w:autoSpaceDN w:val="0"/>
        <w:adjustRightInd w:val="0"/>
        <w:ind w:right="21" w:firstLine="540"/>
        <w:jc w:val="both"/>
        <w:outlineLvl w:val="1"/>
        <w:rPr>
          <w:color w:val="000000"/>
          <w:spacing w:val="1"/>
          <w:sz w:val="28"/>
          <w:szCs w:val="28"/>
        </w:rPr>
      </w:pPr>
      <w:r>
        <w:rPr>
          <w:color w:val="000000"/>
          <w:spacing w:val="7"/>
          <w:sz w:val="28"/>
          <w:szCs w:val="28"/>
        </w:rPr>
        <w:t xml:space="preserve">В соответствии с действующим законодательством исполнение </w:t>
      </w:r>
      <w:r>
        <w:rPr>
          <w:sz w:val="28"/>
          <w:szCs w:val="28"/>
        </w:rPr>
        <w:t xml:space="preserve">полномочий по материально-техническому обеспечению деятельности мировых судей Ульяновской области, а также организационному обеспечению деятельности их аппаратов </w:t>
      </w:r>
      <w:r>
        <w:rPr>
          <w:color w:val="000000"/>
          <w:spacing w:val="7"/>
          <w:sz w:val="28"/>
          <w:szCs w:val="28"/>
        </w:rPr>
        <w:t>возложено на Управление по обеспечению деятельности мировых судей Ульяновской области.</w:t>
      </w:r>
    </w:p>
    <w:p w:rsidR="002C06D1" w:rsidRDefault="002C06D1" w:rsidP="002C06D1">
      <w:pPr>
        <w:autoSpaceDE w:val="0"/>
        <w:autoSpaceDN w:val="0"/>
        <w:adjustRightInd w:val="0"/>
        <w:ind w:right="21" w:firstLine="540"/>
        <w:jc w:val="both"/>
        <w:outlineLvl w:val="1"/>
        <w:rPr>
          <w:color w:val="000000"/>
          <w:spacing w:val="6"/>
          <w:sz w:val="28"/>
          <w:szCs w:val="28"/>
        </w:rPr>
      </w:pPr>
      <w:r>
        <w:rPr>
          <w:color w:val="000000"/>
          <w:sz w:val="28"/>
          <w:szCs w:val="28"/>
        </w:rPr>
        <w:t>В 2015 году мероприятия по реализации Ульяновской областью полномочий по обеспечению деятельности мировых судей</w:t>
      </w:r>
      <w:r>
        <w:rPr>
          <w:color w:val="000000"/>
          <w:spacing w:val="6"/>
          <w:sz w:val="28"/>
          <w:szCs w:val="28"/>
        </w:rPr>
        <w:t xml:space="preserve"> были направлены на решение следующих основных задач: </w:t>
      </w:r>
    </w:p>
    <w:p w:rsidR="002C06D1" w:rsidRPr="00570329" w:rsidRDefault="002C06D1" w:rsidP="002C06D1">
      <w:pPr>
        <w:shd w:val="clear" w:color="auto" w:fill="FFFFFF"/>
        <w:spacing w:line="320" w:lineRule="exact"/>
        <w:ind w:right="21" w:firstLine="540"/>
        <w:jc w:val="both"/>
        <w:rPr>
          <w:i/>
          <w:color w:val="000000"/>
          <w:spacing w:val="1"/>
          <w:sz w:val="28"/>
          <w:szCs w:val="20"/>
        </w:rPr>
      </w:pPr>
      <w:r w:rsidRPr="00570329">
        <w:rPr>
          <w:i/>
          <w:color w:val="000000"/>
          <w:spacing w:val="1"/>
          <w:sz w:val="28"/>
        </w:rPr>
        <w:t>Совершенствова</w:t>
      </w:r>
      <w:r>
        <w:rPr>
          <w:i/>
          <w:color w:val="000000"/>
          <w:spacing w:val="1"/>
          <w:sz w:val="28"/>
        </w:rPr>
        <w:t xml:space="preserve">лось </w:t>
      </w:r>
      <w:r w:rsidRPr="00570329">
        <w:rPr>
          <w:i/>
          <w:color w:val="000000"/>
          <w:spacing w:val="1"/>
          <w:sz w:val="28"/>
        </w:rPr>
        <w:t>законодательств</w:t>
      </w:r>
      <w:r>
        <w:rPr>
          <w:i/>
          <w:color w:val="000000"/>
          <w:spacing w:val="1"/>
          <w:sz w:val="28"/>
        </w:rPr>
        <w:t>о</w:t>
      </w:r>
      <w:r w:rsidRPr="00570329">
        <w:rPr>
          <w:i/>
          <w:color w:val="000000"/>
          <w:spacing w:val="1"/>
          <w:sz w:val="28"/>
        </w:rPr>
        <w:t xml:space="preserve"> Ульяновской области, регулирующее  деятельность мировых судей: </w:t>
      </w:r>
    </w:p>
    <w:p w:rsidR="002C06D1" w:rsidRPr="00645DF3" w:rsidRDefault="002C06D1" w:rsidP="002C06D1">
      <w:pPr>
        <w:pStyle w:val="ConsPlusNormal"/>
        <w:tabs>
          <w:tab w:val="left" w:pos="720"/>
        </w:tabs>
        <w:ind w:right="21" w:firstLine="540"/>
        <w:jc w:val="both"/>
        <w:rPr>
          <w:rFonts w:ascii="Times New Roman" w:hAnsi="Times New Roman" w:cs="Times New Roman"/>
          <w:sz w:val="28"/>
          <w:szCs w:val="28"/>
        </w:rPr>
      </w:pPr>
      <w:r w:rsidRPr="00645DF3">
        <w:rPr>
          <w:rFonts w:ascii="Times New Roman" w:hAnsi="Times New Roman" w:cs="Times New Roman"/>
          <w:sz w:val="28"/>
          <w:szCs w:val="28"/>
        </w:rPr>
        <w:t>В целях выравнивания служебной нагрузки и включения ранее неучтенных объектов (домов, улиц, переулков и пр.) в территории судебных участков разработан и принят  Закон Ульяновской области от 02.09.2015 № 116-ЗО "О внесении изменений в Закон Ульяновской области "О создании должностей мировых судей и судебных участков в Ульяновской области"</w:t>
      </w:r>
      <w:r>
        <w:rPr>
          <w:rFonts w:ascii="Times New Roman" w:hAnsi="Times New Roman" w:cs="Times New Roman"/>
          <w:sz w:val="28"/>
          <w:szCs w:val="28"/>
        </w:rPr>
        <w:t>.</w:t>
      </w:r>
    </w:p>
    <w:p w:rsidR="002C06D1" w:rsidRDefault="002C06D1" w:rsidP="002C06D1">
      <w:pPr>
        <w:pStyle w:val="a7"/>
        <w:spacing w:after="0"/>
        <w:ind w:right="21" w:firstLine="540"/>
        <w:jc w:val="both"/>
        <w:rPr>
          <w:sz w:val="28"/>
          <w:szCs w:val="28"/>
        </w:rPr>
      </w:pPr>
      <w:r>
        <w:rPr>
          <w:sz w:val="28"/>
          <w:szCs w:val="28"/>
        </w:rPr>
        <w:t xml:space="preserve">Законодательство Ульяновской области в сфере обеспечения деятельности мировых судей  соответствует  </w:t>
      </w:r>
      <w:proofErr w:type="gramStart"/>
      <w:r>
        <w:rPr>
          <w:sz w:val="28"/>
          <w:szCs w:val="28"/>
        </w:rPr>
        <w:t>федеральному</w:t>
      </w:r>
      <w:proofErr w:type="gramEnd"/>
      <w:r>
        <w:rPr>
          <w:sz w:val="28"/>
          <w:szCs w:val="28"/>
        </w:rPr>
        <w:t>.</w:t>
      </w:r>
    </w:p>
    <w:p w:rsidR="002C06D1" w:rsidRPr="00570329" w:rsidRDefault="002C06D1" w:rsidP="002C06D1">
      <w:pPr>
        <w:pStyle w:val="a7"/>
        <w:spacing w:after="0"/>
        <w:ind w:right="21" w:firstLine="540"/>
        <w:jc w:val="both"/>
        <w:rPr>
          <w:i/>
          <w:sz w:val="28"/>
          <w:szCs w:val="28"/>
        </w:rPr>
      </w:pPr>
      <w:r>
        <w:rPr>
          <w:i/>
          <w:sz w:val="28"/>
          <w:szCs w:val="28"/>
        </w:rPr>
        <w:t xml:space="preserve">Решались вопросы  </w:t>
      </w:r>
      <w:r w:rsidRPr="00570329">
        <w:rPr>
          <w:i/>
          <w:sz w:val="28"/>
          <w:szCs w:val="28"/>
        </w:rPr>
        <w:t xml:space="preserve"> информатиз</w:t>
      </w:r>
      <w:r>
        <w:rPr>
          <w:i/>
          <w:sz w:val="28"/>
          <w:szCs w:val="28"/>
        </w:rPr>
        <w:t>ации деятельности мировых судей:</w:t>
      </w:r>
      <w:r w:rsidRPr="00570329">
        <w:rPr>
          <w:i/>
          <w:sz w:val="28"/>
          <w:szCs w:val="28"/>
        </w:rPr>
        <w:t xml:space="preserve"> </w:t>
      </w:r>
    </w:p>
    <w:p w:rsidR="002C06D1" w:rsidRPr="00327441" w:rsidRDefault="002C06D1" w:rsidP="002C06D1">
      <w:pPr>
        <w:widowControl w:val="0"/>
        <w:autoSpaceDE w:val="0"/>
        <w:autoSpaceDN w:val="0"/>
        <w:adjustRightInd w:val="0"/>
        <w:ind w:right="21" w:firstLine="540"/>
        <w:jc w:val="both"/>
        <w:rPr>
          <w:b/>
          <w:sz w:val="28"/>
          <w:szCs w:val="28"/>
        </w:rPr>
      </w:pPr>
      <w:r w:rsidRPr="006B56AC">
        <w:rPr>
          <w:sz w:val="28"/>
          <w:szCs w:val="28"/>
        </w:rPr>
        <w:t xml:space="preserve">На </w:t>
      </w:r>
      <w:r>
        <w:rPr>
          <w:sz w:val="28"/>
          <w:szCs w:val="28"/>
        </w:rPr>
        <w:t>Интернет-</w:t>
      </w:r>
      <w:r w:rsidRPr="006B56AC">
        <w:rPr>
          <w:sz w:val="28"/>
          <w:szCs w:val="28"/>
        </w:rPr>
        <w:t>сайтах мировых судей</w:t>
      </w:r>
      <w:r>
        <w:rPr>
          <w:b/>
          <w:sz w:val="28"/>
          <w:szCs w:val="28"/>
        </w:rPr>
        <w:t xml:space="preserve"> </w:t>
      </w:r>
      <w:r>
        <w:rPr>
          <w:sz w:val="28"/>
          <w:szCs w:val="28"/>
        </w:rPr>
        <w:t>обеспечивалось</w:t>
      </w:r>
      <w:r>
        <w:rPr>
          <w:b/>
          <w:sz w:val="28"/>
          <w:szCs w:val="28"/>
        </w:rPr>
        <w:t xml:space="preserve"> </w:t>
      </w:r>
      <w:r>
        <w:rPr>
          <w:sz w:val="28"/>
          <w:szCs w:val="28"/>
        </w:rPr>
        <w:t xml:space="preserve">размещение информации о деятельности судов </w:t>
      </w:r>
      <w:r w:rsidRPr="005D4B15">
        <w:rPr>
          <w:i/>
          <w:sz w:val="28"/>
          <w:szCs w:val="28"/>
        </w:rPr>
        <w:t xml:space="preserve">(в соответствии с требованиями </w:t>
      </w:r>
      <w:r w:rsidRPr="005D4B15">
        <w:rPr>
          <w:i/>
          <w:sz w:val="28"/>
          <w:szCs w:val="28"/>
        </w:rPr>
        <w:lastRenderedPageBreak/>
        <w:t>Федерального закона от 22.12.2008 № 262–ФЗ «Об обеспечении доступа к информации о деятельности судов в Российской Федерации»)</w:t>
      </w:r>
      <w:r>
        <w:rPr>
          <w:sz w:val="28"/>
          <w:szCs w:val="28"/>
        </w:rPr>
        <w:t>, осуществлялся мониторинг, что позволило обеспечить доступ населения и организаций к достоверной информации о деятельности мировых судей.</w:t>
      </w:r>
    </w:p>
    <w:p w:rsidR="002C06D1" w:rsidRPr="00570329" w:rsidRDefault="002C06D1" w:rsidP="002C06D1">
      <w:pPr>
        <w:ind w:right="21" w:firstLine="540"/>
        <w:jc w:val="both"/>
        <w:rPr>
          <w:b/>
          <w:i/>
          <w:sz w:val="28"/>
          <w:szCs w:val="28"/>
        </w:rPr>
      </w:pPr>
      <w:r>
        <w:rPr>
          <w:i/>
          <w:sz w:val="28"/>
          <w:szCs w:val="28"/>
        </w:rPr>
        <w:t>П</w:t>
      </w:r>
      <w:r w:rsidRPr="00570329">
        <w:rPr>
          <w:i/>
          <w:sz w:val="28"/>
          <w:szCs w:val="28"/>
        </w:rPr>
        <w:t>родолжалась работа на улучшение качества труда и обслуживания граждан на судебных участках ми</w:t>
      </w:r>
      <w:r>
        <w:rPr>
          <w:i/>
          <w:sz w:val="28"/>
          <w:szCs w:val="28"/>
        </w:rPr>
        <w:t xml:space="preserve">ровых судей </w:t>
      </w:r>
      <w:proofErr w:type="gramStart"/>
      <w:r>
        <w:rPr>
          <w:i/>
          <w:sz w:val="28"/>
          <w:szCs w:val="28"/>
        </w:rPr>
        <w:t>Ульяновской</w:t>
      </w:r>
      <w:proofErr w:type="gramEnd"/>
      <w:r>
        <w:rPr>
          <w:i/>
          <w:sz w:val="28"/>
          <w:szCs w:val="28"/>
        </w:rPr>
        <w:t xml:space="preserve"> </w:t>
      </w:r>
      <w:proofErr w:type="spellStart"/>
      <w:r>
        <w:rPr>
          <w:i/>
          <w:sz w:val="28"/>
          <w:szCs w:val="28"/>
        </w:rPr>
        <w:t>област</w:t>
      </w:r>
      <w:proofErr w:type="spellEnd"/>
      <w:r>
        <w:rPr>
          <w:i/>
          <w:sz w:val="28"/>
          <w:szCs w:val="28"/>
        </w:rPr>
        <w:t>:</w:t>
      </w:r>
      <w:r w:rsidRPr="00570329">
        <w:rPr>
          <w:i/>
          <w:sz w:val="28"/>
          <w:szCs w:val="28"/>
        </w:rPr>
        <w:t xml:space="preserve"> </w:t>
      </w:r>
    </w:p>
    <w:p w:rsidR="002C06D1" w:rsidRPr="00E51F56" w:rsidRDefault="002C06D1" w:rsidP="002C06D1">
      <w:pPr>
        <w:ind w:right="21" w:firstLine="540"/>
        <w:jc w:val="both"/>
        <w:rPr>
          <w:b/>
          <w:sz w:val="28"/>
          <w:szCs w:val="28"/>
        </w:rPr>
      </w:pPr>
      <w:proofErr w:type="gramStart"/>
      <w:r>
        <w:rPr>
          <w:sz w:val="28"/>
          <w:szCs w:val="28"/>
        </w:rPr>
        <w:t xml:space="preserve">По итогам года на </w:t>
      </w:r>
      <w:r w:rsidRPr="00774282">
        <w:rPr>
          <w:sz w:val="28"/>
          <w:szCs w:val="28"/>
        </w:rPr>
        <w:t>рабочи</w:t>
      </w:r>
      <w:r>
        <w:rPr>
          <w:sz w:val="28"/>
          <w:szCs w:val="28"/>
        </w:rPr>
        <w:t>х</w:t>
      </w:r>
      <w:r w:rsidRPr="00774282">
        <w:rPr>
          <w:sz w:val="28"/>
          <w:szCs w:val="28"/>
        </w:rPr>
        <w:t xml:space="preserve"> местах</w:t>
      </w:r>
      <w:r>
        <w:rPr>
          <w:sz w:val="28"/>
          <w:szCs w:val="28"/>
        </w:rPr>
        <w:t xml:space="preserve"> сотрудников судебных участков</w:t>
      </w:r>
      <w:r w:rsidRPr="00774282">
        <w:rPr>
          <w:sz w:val="28"/>
          <w:szCs w:val="28"/>
        </w:rPr>
        <w:t xml:space="preserve"> </w:t>
      </w:r>
      <w:r>
        <w:rPr>
          <w:sz w:val="28"/>
          <w:szCs w:val="28"/>
        </w:rPr>
        <w:t>установлены: п</w:t>
      </w:r>
      <w:r w:rsidRPr="00774282">
        <w:rPr>
          <w:sz w:val="28"/>
          <w:szCs w:val="28"/>
        </w:rPr>
        <w:t>рограммный модуль «АМИРС»</w:t>
      </w:r>
      <w:r>
        <w:rPr>
          <w:sz w:val="28"/>
          <w:szCs w:val="28"/>
        </w:rPr>
        <w:t>, позволяющий</w:t>
      </w:r>
      <w:r>
        <w:rPr>
          <w:color w:val="000000"/>
          <w:spacing w:val="-1"/>
          <w:sz w:val="28"/>
          <w:szCs w:val="28"/>
        </w:rPr>
        <w:t xml:space="preserve"> </w:t>
      </w:r>
      <w:r>
        <w:rPr>
          <w:sz w:val="28"/>
          <w:szCs w:val="28"/>
        </w:rPr>
        <w:t>вести судебное делопроизводство и судебную статистику в автоматическом режиме, п</w:t>
      </w:r>
      <w:r w:rsidRPr="00774282">
        <w:rPr>
          <w:sz w:val="28"/>
          <w:szCs w:val="28"/>
        </w:rPr>
        <w:t>рогра</w:t>
      </w:r>
      <w:r>
        <w:rPr>
          <w:sz w:val="28"/>
          <w:szCs w:val="28"/>
        </w:rPr>
        <w:t xml:space="preserve">ммное изделие "Судимость-2008" и </w:t>
      </w:r>
      <w:r w:rsidRPr="00774282">
        <w:rPr>
          <w:sz w:val="28"/>
          <w:szCs w:val="28"/>
        </w:rPr>
        <w:t>подсистема "Судебное делопроизводство и статистика"</w:t>
      </w:r>
      <w:r>
        <w:rPr>
          <w:sz w:val="28"/>
          <w:szCs w:val="28"/>
        </w:rPr>
        <w:t>, обеспечены д</w:t>
      </w:r>
      <w:r w:rsidRPr="00774282">
        <w:rPr>
          <w:sz w:val="28"/>
          <w:szCs w:val="28"/>
        </w:rPr>
        <w:t>оступ</w:t>
      </w:r>
      <w:r>
        <w:rPr>
          <w:sz w:val="28"/>
          <w:szCs w:val="28"/>
        </w:rPr>
        <w:t>ы</w:t>
      </w:r>
      <w:r w:rsidRPr="00774282">
        <w:rPr>
          <w:sz w:val="28"/>
          <w:szCs w:val="28"/>
        </w:rPr>
        <w:t xml:space="preserve"> к федеральным информационным ресурсам «Получение открытых и общедост</w:t>
      </w:r>
      <w:r>
        <w:rPr>
          <w:sz w:val="28"/>
          <w:szCs w:val="28"/>
        </w:rPr>
        <w:t>упных сведений, содержащихся в федеральных базах данных</w:t>
      </w:r>
      <w:r w:rsidRPr="00774282">
        <w:rPr>
          <w:sz w:val="28"/>
          <w:szCs w:val="28"/>
        </w:rPr>
        <w:t xml:space="preserve"> ЕГРЮЛ и ЕГРИП с использованием сети </w:t>
      </w:r>
      <w:r>
        <w:rPr>
          <w:sz w:val="28"/>
          <w:szCs w:val="28"/>
        </w:rPr>
        <w:t>«</w:t>
      </w:r>
      <w:r w:rsidRPr="00774282">
        <w:rPr>
          <w:sz w:val="28"/>
          <w:szCs w:val="28"/>
        </w:rPr>
        <w:t>Интернет»</w:t>
      </w:r>
      <w:r>
        <w:rPr>
          <w:sz w:val="28"/>
          <w:szCs w:val="28"/>
        </w:rPr>
        <w:t xml:space="preserve">, </w:t>
      </w:r>
      <w:r w:rsidRPr="00774282">
        <w:rPr>
          <w:sz w:val="28"/>
          <w:szCs w:val="28"/>
        </w:rPr>
        <w:t>порталу государственных и муниципальных услуг</w:t>
      </w:r>
      <w:proofErr w:type="gramEnd"/>
      <w:r w:rsidRPr="00774282">
        <w:rPr>
          <w:sz w:val="28"/>
          <w:szCs w:val="28"/>
        </w:rPr>
        <w:t xml:space="preserve"> в электронной форме</w:t>
      </w:r>
      <w:r>
        <w:rPr>
          <w:sz w:val="28"/>
          <w:szCs w:val="28"/>
        </w:rPr>
        <w:t xml:space="preserve">, </w:t>
      </w:r>
      <w:r w:rsidRPr="006B56AC">
        <w:rPr>
          <w:sz w:val="28"/>
          <w:szCs w:val="28"/>
        </w:rPr>
        <w:t>«</w:t>
      </w:r>
      <w:proofErr w:type="spellStart"/>
      <w:r w:rsidRPr="006B56AC">
        <w:rPr>
          <w:sz w:val="28"/>
          <w:szCs w:val="28"/>
        </w:rPr>
        <w:t>Партионная</w:t>
      </w:r>
      <w:proofErr w:type="spellEnd"/>
      <w:r w:rsidRPr="006B56AC">
        <w:rPr>
          <w:sz w:val="28"/>
          <w:szCs w:val="28"/>
        </w:rPr>
        <w:t xml:space="preserve"> почта»</w:t>
      </w:r>
      <w:r>
        <w:rPr>
          <w:sz w:val="28"/>
          <w:szCs w:val="28"/>
        </w:rPr>
        <w:t xml:space="preserve"> для оформления почтовой корреспонденции</w:t>
      </w:r>
      <w:r w:rsidRPr="006B56AC">
        <w:rPr>
          <w:sz w:val="28"/>
          <w:szCs w:val="28"/>
        </w:rPr>
        <w:t>.</w:t>
      </w:r>
    </w:p>
    <w:p w:rsidR="002C06D1" w:rsidRDefault="002C06D1" w:rsidP="002C06D1">
      <w:pPr>
        <w:autoSpaceDE w:val="0"/>
        <w:autoSpaceDN w:val="0"/>
        <w:adjustRightInd w:val="0"/>
        <w:ind w:right="21" w:firstLine="540"/>
        <w:jc w:val="both"/>
        <w:outlineLvl w:val="1"/>
        <w:rPr>
          <w:color w:val="000000"/>
          <w:spacing w:val="6"/>
          <w:sz w:val="28"/>
          <w:szCs w:val="28"/>
        </w:rPr>
      </w:pPr>
      <w:r w:rsidRPr="00C9159C">
        <w:rPr>
          <w:sz w:val="28"/>
          <w:szCs w:val="28"/>
        </w:rPr>
        <w:t xml:space="preserve">На судебных участках внедрен сервис СМС - извещений, который используется для извещения участников гражданского, административного и уголовного судопроизводства (о месте, дате и времени рассмотрения дела в суде) посредством </w:t>
      </w:r>
      <w:proofErr w:type="spellStart"/>
      <w:r w:rsidRPr="00C9159C">
        <w:rPr>
          <w:sz w:val="28"/>
          <w:szCs w:val="28"/>
        </w:rPr>
        <w:t>СМС-сообщений</w:t>
      </w:r>
      <w:proofErr w:type="spellEnd"/>
      <w:r w:rsidRPr="00C9159C">
        <w:rPr>
          <w:sz w:val="28"/>
          <w:szCs w:val="28"/>
        </w:rPr>
        <w:t>.</w:t>
      </w:r>
      <w:r w:rsidRPr="00C9159C">
        <w:rPr>
          <w:color w:val="000000"/>
          <w:spacing w:val="6"/>
          <w:sz w:val="28"/>
          <w:szCs w:val="28"/>
        </w:rPr>
        <w:t xml:space="preserve"> </w:t>
      </w:r>
    </w:p>
    <w:p w:rsidR="002C06D1" w:rsidRDefault="002C06D1" w:rsidP="002C06D1">
      <w:pPr>
        <w:autoSpaceDE w:val="0"/>
        <w:autoSpaceDN w:val="0"/>
        <w:adjustRightInd w:val="0"/>
        <w:ind w:right="21" w:firstLine="540"/>
        <w:jc w:val="both"/>
        <w:outlineLvl w:val="1"/>
        <w:rPr>
          <w:color w:val="000000"/>
          <w:spacing w:val="1"/>
          <w:sz w:val="28"/>
          <w:szCs w:val="28"/>
        </w:rPr>
      </w:pPr>
      <w:r>
        <w:rPr>
          <w:color w:val="000000"/>
          <w:spacing w:val="1"/>
          <w:sz w:val="28"/>
          <w:szCs w:val="28"/>
        </w:rPr>
        <w:t xml:space="preserve">Мировыми судьями используется в работе информационно-правовая система «Консультант +». </w:t>
      </w:r>
    </w:p>
    <w:p w:rsidR="002C06D1" w:rsidRPr="00570329" w:rsidRDefault="002C06D1" w:rsidP="002C06D1">
      <w:pPr>
        <w:shd w:val="clear" w:color="auto" w:fill="FFFFFF"/>
        <w:spacing w:line="320" w:lineRule="exact"/>
        <w:ind w:right="21" w:firstLine="540"/>
        <w:jc w:val="both"/>
        <w:rPr>
          <w:i/>
          <w:color w:val="000000"/>
          <w:sz w:val="28"/>
          <w:szCs w:val="28"/>
        </w:rPr>
      </w:pPr>
      <w:r>
        <w:rPr>
          <w:i/>
          <w:color w:val="000000"/>
          <w:spacing w:val="-1"/>
          <w:sz w:val="28"/>
          <w:szCs w:val="28"/>
        </w:rPr>
        <w:t>В</w:t>
      </w:r>
      <w:r w:rsidRPr="00570329">
        <w:rPr>
          <w:i/>
          <w:color w:val="000000"/>
          <w:spacing w:val="-1"/>
          <w:sz w:val="28"/>
          <w:szCs w:val="28"/>
        </w:rPr>
        <w:t xml:space="preserve"> осуществлении кадровой политики</w:t>
      </w:r>
      <w:r>
        <w:rPr>
          <w:i/>
          <w:color w:val="000000"/>
          <w:spacing w:val="-1"/>
          <w:sz w:val="28"/>
          <w:szCs w:val="28"/>
        </w:rPr>
        <w:t xml:space="preserve"> г</w:t>
      </w:r>
      <w:r w:rsidRPr="00570329">
        <w:rPr>
          <w:i/>
          <w:color w:val="000000"/>
          <w:spacing w:val="-1"/>
          <w:sz w:val="28"/>
          <w:szCs w:val="28"/>
        </w:rPr>
        <w:t xml:space="preserve">лавными задачами являлись: </w:t>
      </w:r>
      <w:r w:rsidRPr="00570329">
        <w:rPr>
          <w:i/>
          <w:sz w:val="28"/>
          <w:szCs w:val="28"/>
        </w:rPr>
        <w:t>подбор квалифицированных кадров на должности в аппаратах мировых судей Ульяновской области, формирование стабильного профессионального ядра и кадрового резерва сотрудников аппарата мировых судей.</w:t>
      </w:r>
    </w:p>
    <w:p w:rsidR="002C06D1" w:rsidRDefault="002C06D1" w:rsidP="002C06D1">
      <w:pPr>
        <w:ind w:right="21" w:firstLine="540"/>
        <w:jc w:val="both"/>
        <w:rPr>
          <w:sz w:val="28"/>
          <w:szCs w:val="28"/>
        </w:rPr>
      </w:pPr>
      <w:r>
        <w:rPr>
          <w:color w:val="000000"/>
          <w:spacing w:val="-1"/>
          <w:sz w:val="28"/>
          <w:szCs w:val="28"/>
        </w:rPr>
        <w:t xml:space="preserve">По состоянию на декабрь 2015 года общая </w:t>
      </w:r>
      <w:r>
        <w:rPr>
          <w:sz w:val="28"/>
          <w:szCs w:val="28"/>
        </w:rPr>
        <w:t xml:space="preserve">численность сотрудников судебных участков мировых судей Ульяновской области составляет 293 человека (139 человека замещают должности государственной гражданской службы Ульяновской области, 100 человек замещают должности, не относящиеся к должностям государственной гражданской службы; 51 человек  - рабочие   и   МОП). </w:t>
      </w:r>
    </w:p>
    <w:p w:rsidR="002C06D1" w:rsidRDefault="002C06D1" w:rsidP="002C06D1">
      <w:pPr>
        <w:pStyle w:val="21"/>
        <w:spacing w:after="0" w:line="240" w:lineRule="auto"/>
        <w:ind w:right="23" w:firstLine="540"/>
        <w:jc w:val="both"/>
        <w:rPr>
          <w:sz w:val="28"/>
          <w:szCs w:val="28"/>
        </w:rPr>
      </w:pPr>
      <w:r>
        <w:rPr>
          <w:sz w:val="28"/>
          <w:szCs w:val="28"/>
        </w:rPr>
        <w:t xml:space="preserve">В аппарате мировых судей на настоящий момент работают преимущественно сотрудники, имеющие  высшее профессиональное образование </w:t>
      </w:r>
      <w:r>
        <w:rPr>
          <w:color w:val="000000"/>
          <w:sz w:val="28"/>
          <w:szCs w:val="28"/>
        </w:rPr>
        <w:t xml:space="preserve">(юридическое) </w:t>
      </w:r>
      <w:r>
        <w:rPr>
          <w:sz w:val="28"/>
          <w:szCs w:val="28"/>
        </w:rPr>
        <w:t xml:space="preserve"> - 89,3%.</w:t>
      </w:r>
    </w:p>
    <w:p w:rsidR="002C06D1" w:rsidRDefault="002C06D1" w:rsidP="002C06D1">
      <w:pPr>
        <w:ind w:right="23" w:firstLine="540"/>
        <w:jc w:val="both"/>
        <w:rPr>
          <w:sz w:val="28"/>
          <w:szCs w:val="28"/>
        </w:rPr>
      </w:pPr>
      <w:r>
        <w:rPr>
          <w:sz w:val="28"/>
          <w:szCs w:val="28"/>
        </w:rPr>
        <w:t>В кадровый резерв на замещение должностей государственной гражданской службы Ульяновской области в аппарате мировых судей  в прошедшем году дополнительно включено 12 человек.</w:t>
      </w:r>
    </w:p>
    <w:p w:rsidR="002C06D1" w:rsidRDefault="002C06D1" w:rsidP="002C06D1">
      <w:pPr>
        <w:pStyle w:val="21"/>
        <w:spacing w:after="0" w:line="240" w:lineRule="auto"/>
        <w:ind w:right="21" w:firstLine="540"/>
        <w:jc w:val="both"/>
        <w:rPr>
          <w:sz w:val="28"/>
          <w:szCs w:val="28"/>
        </w:rPr>
      </w:pPr>
      <w:r>
        <w:rPr>
          <w:sz w:val="28"/>
          <w:szCs w:val="28"/>
        </w:rPr>
        <w:t>Стабильное профессиональное ядро сотрудников аппарата мировых судей, проработавших на судебных участках области более трех лет, составляет: по ведущим специалистам судебных участков - 80,2% от списочного состава, по секретарям судебного заседания  - 52,1 %.</w:t>
      </w:r>
    </w:p>
    <w:p w:rsidR="002C06D1" w:rsidRPr="00B212D3" w:rsidRDefault="002C06D1" w:rsidP="002C06D1">
      <w:pPr>
        <w:ind w:right="21" w:firstLine="540"/>
        <w:jc w:val="both"/>
        <w:rPr>
          <w:i/>
          <w:sz w:val="28"/>
          <w:szCs w:val="28"/>
        </w:rPr>
      </w:pPr>
      <w:proofErr w:type="gramStart"/>
      <w:r w:rsidRPr="00570329">
        <w:rPr>
          <w:i/>
          <w:color w:val="000000"/>
          <w:sz w:val="28"/>
          <w:szCs w:val="28"/>
        </w:rPr>
        <w:t xml:space="preserve">Мероприятия </w:t>
      </w:r>
      <w:r w:rsidRPr="00570329">
        <w:rPr>
          <w:i/>
          <w:color w:val="000000"/>
          <w:spacing w:val="6"/>
          <w:sz w:val="28"/>
          <w:szCs w:val="28"/>
        </w:rPr>
        <w:t>мате</w:t>
      </w:r>
      <w:r>
        <w:rPr>
          <w:i/>
          <w:color w:val="000000"/>
          <w:spacing w:val="6"/>
          <w:sz w:val="28"/>
          <w:szCs w:val="28"/>
        </w:rPr>
        <w:t>риально-технического характера в 2015 году</w:t>
      </w:r>
      <w:r w:rsidRPr="00570329">
        <w:rPr>
          <w:i/>
          <w:color w:val="000000"/>
          <w:spacing w:val="6"/>
          <w:sz w:val="28"/>
          <w:szCs w:val="28"/>
        </w:rPr>
        <w:t xml:space="preserve"> были направлены на </w:t>
      </w:r>
      <w:r w:rsidRPr="00570329">
        <w:rPr>
          <w:i/>
          <w:sz w:val="28"/>
          <w:szCs w:val="28"/>
        </w:rPr>
        <w:t xml:space="preserve">подбор, ремонт и содержание помещений для судебных </w:t>
      </w:r>
      <w:r w:rsidRPr="00570329">
        <w:rPr>
          <w:i/>
          <w:sz w:val="28"/>
          <w:szCs w:val="28"/>
        </w:rPr>
        <w:lastRenderedPageBreak/>
        <w:t>участков, повышение</w:t>
      </w:r>
      <w:r>
        <w:rPr>
          <w:sz w:val="28"/>
          <w:szCs w:val="28"/>
        </w:rPr>
        <w:t xml:space="preserve"> </w:t>
      </w:r>
      <w:r w:rsidRPr="00B212D3">
        <w:rPr>
          <w:i/>
          <w:sz w:val="28"/>
          <w:szCs w:val="28"/>
        </w:rPr>
        <w:t xml:space="preserve">технической и антитеррористической </w:t>
      </w:r>
      <w:proofErr w:type="spellStart"/>
      <w:r w:rsidRPr="00B212D3">
        <w:rPr>
          <w:i/>
          <w:sz w:val="28"/>
          <w:szCs w:val="28"/>
        </w:rPr>
        <w:t>укрепленности</w:t>
      </w:r>
      <w:proofErr w:type="spellEnd"/>
      <w:r w:rsidRPr="00B212D3">
        <w:rPr>
          <w:i/>
          <w:sz w:val="28"/>
          <w:szCs w:val="28"/>
        </w:rPr>
        <w:t xml:space="preserve"> судебных участков. </w:t>
      </w:r>
      <w:proofErr w:type="gramEnd"/>
    </w:p>
    <w:p w:rsidR="002C06D1" w:rsidRDefault="002C06D1" w:rsidP="002C06D1">
      <w:pPr>
        <w:shd w:val="clear" w:color="auto" w:fill="FFFFFF"/>
        <w:ind w:right="21" w:firstLine="540"/>
        <w:jc w:val="both"/>
        <w:rPr>
          <w:color w:val="000000"/>
          <w:spacing w:val="7"/>
          <w:sz w:val="28"/>
          <w:szCs w:val="28"/>
        </w:rPr>
      </w:pPr>
      <w:r>
        <w:rPr>
          <w:sz w:val="28"/>
          <w:szCs w:val="28"/>
        </w:rPr>
        <w:t xml:space="preserve">В настоящее время </w:t>
      </w:r>
      <w:r>
        <w:rPr>
          <w:color w:val="000000"/>
          <w:sz w:val="28"/>
          <w:szCs w:val="28"/>
        </w:rPr>
        <w:t xml:space="preserve">для размещения судебных участков мировых судей </w:t>
      </w:r>
      <w:r>
        <w:rPr>
          <w:color w:val="000000"/>
          <w:spacing w:val="7"/>
          <w:sz w:val="28"/>
          <w:szCs w:val="28"/>
        </w:rPr>
        <w:t xml:space="preserve">используется 27 зданий и помещений, распложенных в городах и административных центрах Ульяновской области. </w:t>
      </w:r>
      <w:r>
        <w:rPr>
          <w:color w:val="000000"/>
          <w:spacing w:val="6"/>
          <w:sz w:val="28"/>
          <w:szCs w:val="28"/>
        </w:rPr>
        <w:t xml:space="preserve">Общая площадь занимаемых помещений </w:t>
      </w:r>
      <w:r>
        <w:rPr>
          <w:color w:val="000000"/>
          <w:spacing w:val="2"/>
          <w:sz w:val="28"/>
          <w:szCs w:val="28"/>
        </w:rPr>
        <w:t xml:space="preserve">составляет </w:t>
      </w:r>
      <w:r>
        <w:rPr>
          <w:sz w:val="28"/>
          <w:szCs w:val="28"/>
        </w:rPr>
        <w:t>6918,57</w:t>
      </w:r>
      <w:r>
        <w:rPr>
          <w:color w:val="000000"/>
          <w:spacing w:val="2"/>
          <w:sz w:val="28"/>
          <w:szCs w:val="28"/>
        </w:rPr>
        <w:t xml:space="preserve">кв.м., средний показатель площади на один судебный </w:t>
      </w:r>
      <w:r>
        <w:rPr>
          <w:color w:val="000000"/>
          <w:spacing w:val="7"/>
          <w:sz w:val="28"/>
          <w:szCs w:val="28"/>
        </w:rPr>
        <w:t>участок составляет 97,4 кв.м. (по сравнению с 2010 годом указанный показатель возрос на 5%, с 2005 на 50%).</w:t>
      </w:r>
    </w:p>
    <w:p w:rsidR="002C06D1" w:rsidRDefault="002C06D1" w:rsidP="002C06D1">
      <w:pPr>
        <w:shd w:val="clear" w:color="auto" w:fill="FFFFFF"/>
        <w:spacing w:line="320" w:lineRule="exact"/>
        <w:ind w:left="66" w:right="-129" w:firstLine="654"/>
        <w:jc w:val="both"/>
        <w:rPr>
          <w:color w:val="000000"/>
          <w:spacing w:val="-1"/>
          <w:sz w:val="28"/>
          <w:szCs w:val="28"/>
        </w:rPr>
      </w:pPr>
      <w:r>
        <w:rPr>
          <w:sz w:val="28"/>
          <w:szCs w:val="28"/>
        </w:rPr>
        <w:t>За последние несколько лет введены в эксплуатацию и отремонтированы помещения всех (за исключением Ленинского района г. Ульяновска) судебных участков в 26 районах г. Ульяновска и Ульяновской области.</w:t>
      </w:r>
      <w:r>
        <w:t xml:space="preserve"> </w:t>
      </w:r>
      <w:r>
        <w:rPr>
          <w:color w:val="000000"/>
          <w:spacing w:val="-1"/>
          <w:sz w:val="28"/>
          <w:szCs w:val="28"/>
        </w:rPr>
        <w:t>В помещениях оборудованы конвойные и архивные комнаты, залы судебных заседаний.</w:t>
      </w:r>
    </w:p>
    <w:p w:rsidR="002C06D1" w:rsidRDefault="002C06D1" w:rsidP="002C06D1">
      <w:pPr>
        <w:shd w:val="clear" w:color="auto" w:fill="FFFFFF"/>
        <w:spacing w:line="320" w:lineRule="exact"/>
        <w:ind w:right="21" w:firstLine="540"/>
        <w:jc w:val="both"/>
        <w:rPr>
          <w:color w:val="000000"/>
          <w:spacing w:val="1"/>
          <w:sz w:val="28"/>
          <w:szCs w:val="28"/>
        </w:rPr>
      </w:pPr>
      <w:r>
        <w:rPr>
          <w:color w:val="000000"/>
          <w:spacing w:val="1"/>
          <w:sz w:val="28"/>
          <w:szCs w:val="28"/>
        </w:rPr>
        <w:t xml:space="preserve">На данный момент обеспеченность </w:t>
      </w:r>
      <w:r>
        <w:rPr>
          <w:color w:val="000000"/>
          <w:sz w:val="28"/>
          <w:szCs w:val="28"/>
        </w:rPr>
        <w:t xml:space="preserve">судебных участков залами судебных заседаний составляет 92 % (по районам области – 100 %, дополнительная потребность в трёх залах существует в Ленинском районе г. Ульяновска), архивными помещениями - 100%, конвойными </w:t>
      </w:r>
      <w:r>
        <w:rPr>
          <w:color w:val="000000"/>
          <w:spacing w:val="1"/>
          <w:sz w:val="28"/>
          <w:szCs w:val="28"/>
        </w:rPr>
        <w:t xml:space="preserve">комнатами – 90%. </w:t>
      </w:r>
    </w:p>
    <w:p w:rsidR="002C06D1" w:rsidRDefault="002C06D1" w:rsidP="002C06D1">
      <w:pPr>
        <w:shd w:val="clear" w:color="auto" w:fill="FFFFFF"/>
        <w:spacing w:line="320" w:lineRule="exact"/>
        <w:ind w:right="21" w:firstLine="540"/>
        <w:jc w:val="both"/>
        <w:rPr>
          <w:color w:val="000000"/>
          <w:spacing w:val="-1"/>
          <w:sz w:val="28"/>
          <w:szCs w:val="28"/>
        </w:rPr>
      </w:pPr>
      <w:proofErr w:type="gramStart"/>
      <w:r>
        <w:rPr>
          <w:color w:val="000000"/>
          <w:spacing w:val="-1"/>
          <w:sz w:val="28"/>
          <w:szCs w:val="28"/>
        </w:rPr>
        <w:t xml:space="preserve">В 2015 году осуществлён  текущий ремонт помещений судебных участков мировых судей Заволжского, </w:t>
      </w:r>
      <w:proofErr w:type="spellStart"/>
      <w:r>
        <w:rPr>
          <w:color w:val="000000"/>
          <w:spacing w:val="-1"/>
          <w:sz w:val="28"/>
          <w:szCs w:val="28"/>
        </w:rPr>
        <w:t>Мелекесского</w:t>
      </w:r>
      <w:proofErr w:type="spellEnd"/>
      <w:r>
        <w:rPr>
          <w:color w:val="000000"/>
          <w:spacing w:val="-1"/>
          <w:sz w:val="28"/>
          <w:szCs w:val="28"/>
        </w:rPr>
        <w:t xml:space="preserve"> районов Ульяновской области, частичный на судебных участках г. Димитровграда, Барышского и </w:t>
      </w:r>
      <w:proofErr w:type="spellStart"/>
      <w:r>
        <w:rPr>
          <w:color w:val="000000"/>
          <w:spacing w:val="-1"/>
          <w:sz w:val="28"/>
          <w:szCs w:val="28"/>
        </w:rPr>
        <w:t>Николавского</w:t>
      </w:r>
      <w:proofErr w:type="spellEnd"/>
      <w:r>
        <w:rPr>
          <w:color w:val="000000"/>
          <w:spacing w:val="-1"/>
          <w:sz w:val="28"/>
          <w:szCs w:val="28"/>
        </w:rPr>
        <w:t xml:space="preserve"> районов Ульяновской области.</w:t>
      </w:r>
      <w:proofErr w:type="gramEnd"/>
      <w:r>
        <w:rPr>
          <w:color w:val="000000"/>
          <w:spacing w:val="-1"/>
          <w:sz w:val="28"/>
          <w:szCs w:val="28"/>
        </w:rPr>
        <w:t xml:space="preserve"> Произведена замена систем отопления в </w:t>
      </w:r>
      <w:proofErr w:type="spellStart"/>
      <w:r>
        <w:rPr>
          <w:color w:val="000000"/>
          <w:spacing w:val="-1"/>
          <w:sz w:val="28"/>
          <w:szCs w:val="28"/>
        </w:rPr>
        <w:t>Новомалыклинском</w:t>
      </w:r>
      <w:proofErr w:type="spellEnd"/>
      <w:r>
        <w:rPr>
          <w:color w:val="000000"/>
          <w:spacing w:val="-1"/>
          <w:sz w:val="28"/>
          <w:szCs w:val="28"/>
        </w:rPr>
        <w:t xml:space="preserve">, </w:t>
      </w:r>
      <w:proofErr w:type="gramStart"/>
      <w:r>
        <w:rPr>
          <w:color w:val="000000"/>
          <w:spacing w:val="-1"/>
          <w:sz w:val="28"/>
          <w:szCs w:val="28"/>
        </w:rPr>
        <w:t>Радищевском</w:t>
      </w:r>
      <w:proofErr w:type="gramEnd"/>
      <w:r>
        <w:rPr>
          <w:color w:val="000000"/>
          <w:spacing w:val="-1"/>
          <w:sz w:val="28"/>
          <w:szCs w:val="28"/>
        </w:rPr>
        <w:t xml:space="preserve"> районах. </w:t>
      </w:r>
    </w:p>
    <w:p w:rsidR="002C06D1" w:rsidRPr="003F3F39" w:rsidRDefault="002C06D1" w:rsidP="002C06D1">
      <w:pPr>
        <w:ind w:right="21" w:firstLine="540"/>
        <w:jc w:val="both"/>
        <w:rPr>
          <w:sz w:val="28"/>
        </w:rPr>
      </w:pPr>
      <w:proofErr w:type="gramStart"/>
      <w:r w:rsidRPr="007E5AB0">
        <w:rPr>
          <w:color w:val="000000"/>
          <w:sz w:val="28"/>
          <w:szCs w:val="28"/>
        </w:rPr>
        <w:t>По итогам года</w:t>
      </w:r>
      <w:r>
        <w:rPr>
          <w:b/>
          <w:color w:val="000000"/>
          <w:sz w:val="28"/>
          <w:szCs w:val="28"/>
        </w:rPr>
        <w:t xml:space="preserve"> </w:t>
      </w:r>
      <w:r>
        <w:rPr>
          <w:sz w:val="28"/>
          <w:szCs w:val="28"/>
        </w:rPr>
        <w:t xml:space="preserve">54 % судебных участков (39 из 71) Ульяновской области, расположенных в отдельных зданиях, оснащены средствами тревожной сигнализации и переданы под охрану подразделений вневедомственной охраны. </w:t>
      </w:r>
      <w:proofErr w:type="gramEnd"/>
    </w:p>
    <w:p w:rsidR="002C06D1" w:rsidRDefault="002C06D1" w:rsidP="002C06D1">
      <w:pPr>
        <w:ind w:right="21" w:firstLine="540"/>
        <w:jc w:val="both"/>
        <w:rPr>
          <w:sz w:val="28"/>
          <w:szCs w:val="28"/>
        </w:rPr>
      </w:pPr>
      <w:r>
        <w:rPr>
          <w:sz w:val="28"/>
          <w:szCs w:val="28"/>
        </w:rPr>
        <w:t>Помещения многосоставных судебных участков (где существовала потребность) оснащены кнопками экстренного вызова судебных приставов по обеспечению установленного порядка деятельности судов (23 % судебных участков или 16 из 71 судебного участка). В 15 районах г. Ульяновска и Ульяновской области осуществлена установка камер видеонаблюдения (55 судебных участков из 71, что составляет 77%, а зданий (помещений) – 55%).</w:t>
      </w:r>
    </w:p>
    <w:p w:rsidR="002C06D1" w:rsidRPr="007064F1" w:rsidRDefault="002C06D1" w:rsidP="002C06D1">
      <w:pPr>
        <w:ind w:right="21" w:firstLine="540"/>
        <w:jc w:val="both"/>
        <w:rPr>
          <w:sz w:val="28"/>
          <w:szCs w:val="28"/>
        </w:rPr>
      </w:pPr>
      <w:r>
        <w:rPr>
          <w:sz w:val="28"/>
          <w:szCs w:val="28"/>
        </w:rPr>
        <w:t xml:space="preserve">Пропускные посты </w:t>
      </w:r>
      <w:r>
        <w:rPr>
          <w:bCs/>
          <w:sz w:val="28"/>
        </w:rPr>
        <w:t xml:space="preserve">помещений судебных участков в 12 районах области (51 судебный участок) </w:t>
      </w:r>
      <w:r>
        <w:rPr>
          <w:sz w:val="28"/>
          <w:szCs w:val="28"/>
        </w:rPr>
        <w:t xml:space="preserve">оснащены необходимым компьютерным оборудованием для формирования баз лиц, разыскиваемых органами внутренних дел и Федеральной службой судебных приставов, завершены мероприятия по установлению ячеек для хранения ручной клади, </w:t>
      </w:r>
      <w:r>
        <w:rPr>
          <w:color w:val="000000"/>
          <w:spacing w:val="-1"/>
          <w:sz w:val="28"/>
          <w:szCs w:val="28"/>
        </w:rPr>
        <w:t>произведена замена огнетушителей (110 штук).</w:t>
      </w:r>
    </w:p>
    <w:p w:rsidR="002C06D1" w:rsidRDefault="002C06D1" w:rsidP="002C06D1">
      <w:pPr>
        <w:ind w:right="21" w:firstLine="540"/>
        <w:jc w:val="both"/>
        <w:rPr>
          <w:sz w:val="28"/>
          <w:szCs w:val="28"/>
        </w:rPr>
      </w:pPr>
      <w:r>
        <w:rPr>
          <w:sz w:val="28"/>
          <w:szCs w:val="28"/>
        </w:rPr>
        <w:t>За годы функционирования мировой юстиции региона каких-либо серьёзных нарушений общественного порядка в зданиях (помещениях) судебных участков не зафиксировано.</w:t>
      </w:r>
    </w:p>
    <w:p w:rsidR="002C06D1" w:rsidRDefault="002C06D1" w:rsidP="002C06D1">
      <w:pPr>
        <w:ind w:right="21" w:firstLine="540"/>
        <w:jc w:val="both"/>
        <w:rPr>
          <w:sz w:val="28"/>
          <w:szCs w:val="28"/>
        </w:rPr>
      </w:pPr>
      <w:r>
        <w:rPr>
          <w:color w:val="000000"/>
          <w:spacing w:val="-1"/>
          <w:sz w:val="28"/>
          <w:szCs w:val="28"/>
        </w:rPr>
        <w:t>В настоящее время все судебные участки Ульяновской области</w:t>
      </w:r>
      <w:r>
        <w:rPr>
          <w:color w:val="000000"/>
          <w:spacing w:val="12"/>
          <w:sz w:val="28"/>
          <w:szCs w:val="28"/>
        </w:rPr>
        <w:t xml:space="preserve"> обеспечены компьютерным </w:t>
      </w:r>
      <w:r>
        <w:rPr>
          <w:sz w:val="28"/>
          <w:szCs w:val="28"/>
        </w:rPr>
        <w:t xml:space="preserve">оборудованием для ведения судебного производства в автоматизированном режиме. Обеспеченность оргтехникой: многофункциональными устройствами, ксероксами, факсами, телефонными </w:t>
      </w:r>
      <w:r>
        <w:rPr>
          <w:sz w:val="28"/>
          <w:szCs w:val="28"/>
        </w:rPr>
        <w:lastRenderedPageBreak/>
        <w:t xml:space="preserve">аппаратами составляет также 100 %. </w:t>
      </w:r>
      <w:r>
        <w:rPr>
          <w:color w:val="000000"/>
          <w:spacing w:val="-2"/>
          <w:sz w:val="28"/>
          <w:szCs w:val="28"/>
        </w:rPr>
        <w:t>Каждый судебный участок области</w:t>
      </w:r>
      <w:r>
        <w:rPr>
          <w:color w:val="000000"/>
          <w:spacing w:val="16"/>
          <w:sz w:val="28"/>
          <w:szCs w:val="28"/>
        </w:rPr>
        <w:t xml:space="preserve"> </w:t>
      </w:r>
      <w:r>
        <w:rPr>
          <w:color w:val="000000"/>
          <w:spacing w:val="5"/>
          <w:sz w:val="28"/>
          <w:szCs w:val="28"/>
        </w:rPr>
        <w:t>обеспечен государственной символикой (гербами, флагами),</w:t>
      </w:r>
      <w:r>
        <w:rPr>
          <w:color w:val="000000"/>
          <w:spacing w:val="16"/>
          <w:sz w:val="28"/>
          <w:szCs w:val="28"/>
        </w:rPr>
        <w:t xml:space="preserve"> отдельным </w:t>
      </w:r>
      <w:r>
        <w:rPr>
          <w:color w:val="000000"/>
          <w:spacing w:val="-3"/>
          <w:sz w:val="28"/>
          <w:szCs w:val="28"/>
        </w:rPr>
        <w:t xml:space="preserve">телефонным номером, факсимильной связью,  все мировые судьи мантиями. </w:t>
      </w:r>
      <w:r>
        <w:rPr>
          <w:sz w:val="28"/>
          <w:szCs w:val="28"/>
        </w:rPr>
        <w:t xml:space="preserve">  </w:t>
      </w:r>
    </w:p>
    <w:p w:rsidR="002C06D1" w:rsidRDefault="002C06D1" w:rsidP="002C06D1">
      <w:pPr>
        <w:ind w:right="21" w:firstLine="540"/>
        <w:jc w:val="both"/>
        <w:rPr>
          <w:color w:val="000000"/>
          <w:sz w:val="28"/>
          <w:szCs w:val="28"/>
        </w:rPr>
      </w:pPr>
      <w:r>
        <w:rPr>
          <w:color w:val="000000"/>
          <w:spacing w:val="-2"/>
          <w:sz w:val="28"/>
          <w:szCs w:val="28"/>
        </w:rPr>
        <w:t xml:space="preserve">В 2015 году в связи с возросшей служебной нагрузкой по рассмотрению судебных дел и материалов увеличены нормы </w:t>
      </w:r>
      <w:r>
        <w:rPr>
          <w:color w:val="000000"/>
          <w:spacing w:val="6"/>
          <w:sz w:val="28"/>
          <w:szCs w:val="28"/>
        </w:rPr>
        <w:t xml:space="preserve">обеспечения судебных участков </w:t>
      </w:r>
      <w:r>
        <w:rPr>
          <w:color w:val="000000"/>
          <w:sz w:val="28"/>
          <w:szCs w:val="28"/>
        </w:rPr>
        <w:t xml:space="preserve">расходными материалами: бумагой, процессуальными бланками, сменными </w:t>
      </w:r>
      <w:r>
        <w:rPr>
          <w:color w:val="000000"/>
          <w:spacing w:val="1"/>
          <w:sz w:val="28"/>
          <w:szCs w:val="28"/>
        </w:rPr>
        <w:t xml:space="preserve">картриджами для принтеров и ксероксов. </w:t>
      </w:r>
      <w:r>
        <w:rPr>
          <w:color w:val="000000"/>
          <w:sz w:val="28"/>
          <w:szCs w:val="28"/>
        </w:rPr>
        <w:t>Расходы на закупку почтовых марок и конвертов, сравнению с 2014 годом</w:t>
      </w:r>
      <w:r>
        <w:rPr>
          <w:color w:val="000000"/>
          <w:spacing w:val="1"/>
          <w:sz w:val="28"/>
          <w:szCs w:val="28"/>
        </w:rPr>
        <w:t xml:space="preserve">  возросли на 25 % (составили 16 700,0 тыс. руб.) </w:t>
      </w:r>
      <w:r>
        <w:rPr>
          <w:color w:val="000000"/>
          <w:sz w:val="28"/>
          <w:szCs w:val="28"/>
        </w:rPr>
        <w:t xml:space="preserve">увеличился расход бумаги.  </w:t>
      </w:r>
    </w:p>
    <w:p w:rsidR="002C06D1" w:rsidRDefault="002C06D1" w:rsidP="002C06D1">
      <w:pPr>
        <w:shd w:val="clear" w:color="auto" w:fill="FFFFFF"/>
        <w:ind w:right="21" w:firstLine="540"/>
        <w:jc w:val="both"/>
        <w:rPr>
          <w:color w:val="000000"/>
          <w:spacing w:val="1"/>
          <w:sz w:val="28"/>
          <w:szCs w:val="28"/>
        </w:rPr>
      </w:pPr>
      <w:r>
        <w:rPr>
          <w:color w:val="000000"/>
          <w:spacing w:val="1"/>
          <w:sz w:val="28"/>
          <w:szCs w:val="28"/>
        </w:rPr>
        <w:t>В прошедшем году размещались государственные заказы для нужд судебных участков на оказание услуг связи (КСПД), поставку марок, бумаги, канцтоваров, отдельных видов офисной мебели; установку окон, приобретение оргтехники (МФУ, источники бесперебойного питания).  В общей сложности заключено более 160 государственных контрактов и гражданско-правовых  договоров, в том числе  на аренду, текущий ремонт помещений, предоставление коммунальных услуг, приобретение оборудования, расходных материалов, что позволило обеспечить бесперебойное функционирование судебных участков и не допустить срывов судебных процессов.</w:t>
      </w:r>
    </w:p>
    <w:p w:rsidR="002C06D1" w:rsidRPr="00121290" w:rsidRDefault="002C06D1" w:rsidP="002C06D1">
      <w:pPr>
        <w:pStyle w:val="af2"/>
        <w:spacing w:after="0"/>
        <w:ind w:left="0" w:right="21" w:firstLine="540"/>
        <w:jc w:val="both"/>
        <w:rPr>
          <w:sz w:val="28"/>
          <w:szCs w:val="28"/>
        </w:rPr>
      </w:pPr>
      <w:r w:rsidRPr="00121290">
        <w:rPr>
          <w:sz w:val="28"/>
          <w:szCs w:val="28"/>
        </w:rPr>
        <w:t xml:space="preserve">Расходы на обеспечение деятельности мировых судей Ульяновской области по итогам 2015 года были профинансированы примерно из расчёта 1980,6 тыс. руб.  на один судебный участок (в </w:t>
      </w:r>
      <w:smartTag w:uri="urn:schemas-microsoft-com:office:smarttags" w:element="metricconverter">
        <w:smartTagPr>
          <w:attr w:name="ProductID" w:val="2014 г"/>
        </w:smartTagPr>
        <w:r w:rsidRPr="00121290">
          <w:rPr>
            <w:sz w:val="28"/>
            <w:szCs w:val="28"/>
          </w:rPr>
          <w:t>2014 г</w:t>
        </w:r>
      </w:smartTag>
      <w:r w:rsidRPr="00121290">
        <w:rPr>
          <w:sz w:val="28"/>
          <w:szCs w:val="28"/>
        </w:rPr>
        <w:t xml:space="preserve">. - 1846,7 тыс. руб.). </w:t>
      </w:r>
    </w:p>
    <w:p w:rsidR="002C06D1" w:rsidRDefault="002C06D1" w:rsidP="002C06D1">
      <w:pPr>
        <w:ind w:right="21" w:firstLine="540"/>
        <w:jc w:val="both"/>
        <w:rPr>
          <w:bCs/>
          <w:sz w:val="28"/>
        </w:rPr>
      </w:pPr>
      <w:r>
        <w:rPr>
          <w:sz w:val="28"/>
          <w:szCs w:val="28"/>
        </w:rPr>
        <w:t>Финансирование на 2016 год по сравнению с 2015 годом снижено на 11 % (с 142423,9 тыс. руб. до 126673,1 тыс. руб. или на 15750,8 тыс. руб</w:t>
      </w:r>
      <w:proofErr w:type="gramStart"/>
      <w:r>
        <w:rPr>
          <w:sz w:val="28"/>
          <w:szCs w:val="28"/>
        </w:rPr>
        <w:t xml:space="preserve">.,). </w:t>
      </w:r>
      <w:proofErr w:type="gramEnd"/>
      <w:r>
        <w:rPr>
          <w:sz w:val="28"/>
          <w:szCs w:val="28"/>
        </w:rPr>
        <w:t xml:space="preserve">Вместе с тем, </w:t>
      </w:r>
      <w:r w:rsidRPr="0090683F">
        <w:rPr>
          <w:sz w:val="28"/>
          <w:szCs w:val="28"/>
        </w:rPr>
        <w:t xml:space="preserve">для завершения выполнения мероприятий по технической оснащенности и </w:t>
      </w:r>
      <w:proofErr w:type="spellStart"/>
      <w:r w:rsidRPr="0090683F">
        <w:rPr>
          <w:sz w:val="28"/>
          <w:szCs w:val="28"/>
        </w:rPr>
        <w:t>укрепленности</w:t>
      </w:r>
      <w:proofErr w:type="spellEnd"/>
      <w:r w:rsidRPr="0090683F">
        <w:rPr>
          <w:sz w:val="28"/>
          <w:szCs w:val="28"/>
        </w:rPr>
        <w:t xml:space="preserve"> судебных участков мировых судей Ульяновской области </w:t>
      </w:r>
      <w:r w:rsidRPr="0090683F">
        <w:rPr>
          <w:sz w:val="28"/>
        </w:rPr>
        <w:t xml:space="preserve">требуется </w:t>
      </w:r>
      <w:r>
        <w:rPr>
          <w:sz w:val="28"/>
        </w:rPr>
        <w:t>дополнительно -</w:t>
      </w:r>
      <w:r w:rsidRPr="0090683F">
        <w:rPr>
          <w:sz w:val="28"/>
        </w:rPr>
        <w:t>7,5 млн. рублей</w:t>
      </w:r>
      <w:r>
        <w:rPr>
          <w:sz w:val="28"/>
          <w:szCs w:val="28"/>
        </w:rPr>
        <w:t xml:space="preserve">.  </w:t>
      </w:r>
    </w:p>
    <w:p w:rsidR="002C06D1" w:rsidRDefault="002C06D1" w:rsidP="002C06D1">
      <w:pPr>
        <w:ind w:right="21" w:firstLine="540"/>
        <w:jc w:val="both"/>
        <w:rPr>
          <w:bCs/>
          <w:sz w:val="28"/>
        </w:rPr>
      </w:pPr>
      <w:r>
        <w:rPr>
          <w:bCs/>
          <w:sz w:val="28"/>
        </w:rPr>
        <w:t>В целях компенсации недофинансирования на обеспечение деятельности судебной системы региона Управлением ежегодно разрабатывается Программа экономии затрат на содержание судебных участков, которая включает в себя мероприятия материально-технического, юридического и кадрового характера, направленные на снижение расходов средств областного бюджета на содержание судебных участков. Высвобождаемые средства перераспределяются на закупку марок, конвертов, бумаги, ремонт оргтехники, текущий ремонт и выполнение других первоочередных мероприятий, направленных на обеспечение процесса отправления правосудия мировыми судьями.</w:t>
      </w:r>
    </w:p>
    <w:p w:rsidR="002C06D1" w:rsidRDefault="002C06D1" w:rsidP="002C06D1">
      <w:pPr>
        <w:shd w:val="clear" w:color="auto" w:fill="FFFFFF"/>
        <w:spacing w:line="320" w:lineRule="exact"/>
        <w:ind w:right="21" w:firstLine="540"/>
        <w:jc w:val="both"/>
        <w:rPr>
          <w:spacing w:val="4"/>
          <w:sz w:val="28"/>
          <w:szCs w:val="28"/>
        </w:rPr>
      </w:pPr>
      <w:r>
        <w:rPr>
          <w:sz w:val="28"/>
          <w:szCs w:val="28"/>
        </w:rPr>
        <w:t xml:space="preserve">Выполнение всех запланированных мероприятий в 2015 году </w:t>
      </w:r>
      <w:r>
        <w:rPr>
          <w:spacing w:val="4"/>
          <w:sz w:val="28"/>
          <w:szCs w:val="28"/>
        </w:rPr>
        <w:t>позволило обеспечить бесперебойную работу судебных участков мировых судей, повысить качество отправления правосудия и обслуживания граждан.</w:t>
      </w:r>
    </w:p>
    <w:p w:rsidR="002C06D1" w:rsidRDefault="002C06D1" w:rsidP="002C06D1">
      <w:pPr>
        <w:shd w:val="clear" w:color="auto" w:fill="FFFFFF"/>
        <w:spacing w:line="323" w:lineRule="exact"/>
        <w:ind w:right="21"/>
        <w:jc w:val="both"/>
        <w:rPr>
          <w:bCs/>
          <w:color w:val="000000"/>
          <w:spacing w:val="-3"/>
          <w:sz w:val="28"/>
          <w:szCs w:val="28"/>
        </w:rPr>
      </w:pPr>
    </w:p>
    <w:p w:rsidR="002C06D1" w:rsidRDefault="002C06D1" w:rsidP="002C06D1">
      <w:pPr>
        <w:shd w:val="clear" w:color="auto" w:fill="FFFFFF"/>
        <w:spacing w:line="323" w:lineRule="exact"/>
        <w:ind w:right="21"/>
        <w:jc w:val="both"/>
        <w:rPr>
          <w:bCs/>
          <w:color w:val="000000"/>
          <w:spacing w:val="-3"/>
          <w:sz w:val="28"/>
          <w:szCs w:val="28"/>
        </w:rPr>
      </w:pPr>
    </w:p>
    <w:p w:rsidR="002C06D1" w:rsidRDefault="002C06D1" w:rsidP="002C06D1">
      <w:pPr>
        <w:shd w:val="clear" w:color="auto" w:fill="FFFFFF"/>
        <w:spacing w:line="323" w:lineRule="exact"/>
        <w:ind w:right="21"/>
        <w:jc w:val="both"/>
        <w:rPr>
          <w:bCs/>
          <w:color w:val="000000"/>
          <w:spacing w:val="-3"/>
          <w:sz w:val="28"/>
          <w:szCs w:val="28"/>
        </w:rPr>
      </w:pPr>
    </w:p>
    <w:p w:rsidR="002C06D1" w:rsidRDefault="002C06D1" w:rsidP="002C06D1">
      <w:pPr>
        <w:shd w:val="clear" w:color="auto" w:fill="FFFFFF"/>
        <w:spacing w:line="323" w:lineRule="exact"/>
        <w:ind w:right="21"/>
        <w:jc w:val="both"/>
        <w:rPr>
          <w:bCs/>
          <w:color w:val="000000"/>
          <w:spacing w:val="-4"/>
          <w:sz w:val="28"/>
          <w:szCs w:val="28"/>
        </w:rPr>
      </w:pPr>
      <w:r>
        <w:rPr>
          <w:bCs/>
          <w:color w:val="000000"/>
          <w:spacing w:val="-3"/>
          <w:sz w:val="28"/>
          <w:szCs w:val="28"/>
        </w:rPr>
        <w:t>Начальник Управления</w:t>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w:t>
      </w:r>
      <w:r>
        <w:rPr>
          <w:bCs/>
          <w:color w:val="000000"/>
          <w:spacing w:val="-4"/>
          <w:sz w:val="28"/>
          <w:szCs w:val="28"/>
        </w:rPr>
        <w:t>Г.П. Выдрин</w:t>
      </w:r>
    </w:p>
    <w:p w:rsidR="002C06D1" w:rsidRDefault="002C06D1">
      <w:pPr>
        <w:rPr>
          <w:bCs/>
          <w:color w:val="000000"/>
          <w:spacing w:val="-4"/>
          <w:sz w:val="28"/>
          <w:szCs w:val="28"/>
        </w:rPr>
      </w:pPr>
    </w:p>
    <w:p w:rsidR="002C06D1" w:rsidRPr="00F64B2E" w:rsidRDefault="002C06D1" w:rsidP="002C06D1">
      <w:pPr>
        <w:ind w:left="3700"/>
        <w:jc w:val="center"/>
        <w:rPr>
          <w:i/>
          <w:sz w:val="28"/>
          <w:szCs w:val="28"/>
        </w:rPr>
      </w:pPr>
      <w:r>
        <w:rPr>
          <w:i/>
          <w:sz w:val="28"/>
          <w:szCs w:val="28"/>
        </w:rPr>
        <w:lastRenderedPageBreak/>
        <w:t>Доклад</w:t>
      </w:r>
    </w:p>
    <w:p w:rsidR="002C06D1" w:rsidRPr="00F64B2E" w:rsidRDefault="002C06D1" w:rsidP="002C06D1">
      <w:pPr>
        <w:ind w:left="3700"/>
        <w:jc w:val="center"/>
        <w:rPr>
          <w:i/>
          <w:sz w:val="28"/>
          <w:szCs w:val="28"/>
        </w:rPr>
      </w:pPr>
      <w:r>
        <w:rPr>
          <w:i/>
          <w:sz w:val="28"/>
          <w:szCs w:val="28"/>
        </w:rPr>
        <w:t>р</w:t>
      </w:r>
      <w:r w:rsidRPr="00F64B2E">
        <w:rPr>
          <w:i/>
          <w:sz w:val="28"/>
          <w:szCs w:val="28"/>
        </w:rPr>
        <w:t xml:space="preserve">уководителя Главной государственной инспекции регионального надзора </w:t>
      </w:r>
    </w:p>
    <w:p w:rsidR="002C06D1" w:rsidRPr="00F64B2E" w:rsidRDefault="002C06D1" w:rsidP="002C06D1">
      <w:pPr>
        <w:ind w:left="3700"/>
        <w:jc w:val="center"/>
        <w:rPr>
          <w:i/>
          <w:sz w:val="28"/>
          <w:szCs w:val="28"/>
        </w:rPr>
      </w:pPr>
      <w:r w:rsidRPr="00F64B2E">
        <w:rPr>
          <w:i/>
          <w:sz w:val="28"/>
          <w:szCs w:val="28"/>
        </w:rPr>
        <w:t>Ульяновской области</w:t>
      </w:r>
    </w:p>
    <w:p w:rsidR="002C06D1" w:rsidRPr="00F64B2E" w:rsidRDefault="002C06D1" w:rsidP="002C06D1">
      <w:pPr>
        <w:ind w:left="3700"/>
        <w:jc w:val="center"/>
        <w:rPr>
          <w:i/>
          <w:sz w:val="28"/>
          <w:szCs w:val="28"/>
        </w:rPr>
      </w:pPr>
      <w:r w:rsidRPr="00F64B2E">
        <w:rPr>
          <w:i/>
          <w:sz w:val="28"/>
          <w:szCs w:val="28"/>
        </w:rPr>
        <w:t xml:space="preserve">Николая Алексеевича </w:t>
      </w:r>
      <w:proofErr w:type="spellStart"/>
      <w:r w:rsidRPr="00F64B2E">
        <w:rPr>
          <w:i/>
          <w:sz w:val="28"/>
          <w:szCs w:val="28"/>
        </w:rPr>
        <w:t>Батанова</w:t>
      </w:r>
      <w:proofErr w:type="spellEnd"/>
    </w:p>
    <w:p w:rsidR="002C06D1" w:rsidRPr="00295A05" w:rsidRDefault="002C06D1" w:rsidP="002C06D1">
      <w:pPr>
        <w:autoSpaceDE w:val="0"/>
        <w:autoSpaceDN w:val="0"/>
        <w:adjustRightInd w:val="0"/>
        <w:ind w:left="3240"/>
        <w:jc w:val="center"/>
        <w:rPr>
          <w:i/>
          <w:sz w:val="28"/>
          <w:szCs w:val="28"/>
        </w:rPr>
      </w:pPr>
      <w:r>
        <w:rPr>
          <w:i/>
          <w:sz w:val="28"/>
          <w:szCs w:val="28"/>
        </w:rPr>
        <w:t xml:space="preserve">«Отчет о  деятельности </w:t>
      </w:r>
      <w:r w:rsidRPr="00295A05">
        <w:rPr>
          <w:i/>
          <w:sz w:val="28"/>
          <w:szCs w:val="28"/>
        </w:rPr>
        <w:t xml:space="preserve"> Главной государственной инспекции регионального надзора </w:t>
      </w:r>
    </w:p>
    <w:p w:rsidR="002C06D1" w:rsidRPr="0009354E" w:rsidRDefault="002C06D1" w:rsidP="002C06D1">
      <w:pPr>
        <w:autoSpaceDE w:val="0"/>
        <w:autoSpaceDN w:val="0"/>
        <w:adjustRightInd w:val="0"/>
        <w:ind w:left="3240"/>
        <w:jc w:val="center"/>
        <w:rPr>
          <w:i/>
          <w:sz w:val="28"/>
          <w:szCs w:val="28"/>
        </w:rPr>
      </w:pPr>
      <w:r w:rsidRPr="00295A05">
        <w:rPr>
          <w:i/>
          <w:sz w:val="28"/>
          <w:szCs w:val="28"/>
        </w:rPr>
        <w:t xml:space="preserve">Ульяновской области </w:t>
      </w:r>
      <w:r>
        <w:rPr>
          <w:i/>
          <w:sz w:val="28"/>
          <w:szCs w:val="28"/>
        </w:rPr>
        <w:t>в</w:t>
      </w:r>
      <w:r w:rsidRPr="00295A05">
        <w:rPr>
          <w:i/>
          <w:sz w:val="28"/>
          <w:szCs w:val="28"/>
        </w:rPr>
        <w:t xml:space="preserve"> 2015 год</w:t>
      </w:r>
      <w:r>
        <w:rPr>
          <w:i/>
          <w:sz w:val="28"/>
          <w:szCs w:val="28"/>
        </w:rPr>
        <w:t>у</w:t>
      </w:r>
      <w:r>
        <w:rPr>
          <w:b/>
          <w:sz w:val="28"/>
          <w:szCs w:val="28"/>
        </w:rPr>
        <w:t xml:space="preserve"> </w:t>
      </w:r>
      <w:r w:rsidRPr="0009354E">
        <w:rPr>
          <w:i/>
          <w:sz w:val="28"/>
          <w:szCs w:val="28"/>
        </w:rPr>
        <w:t xml:space="preserve">и </w:t>
      </w:r>
    </w:p>
    <w:p w:rsidR="002C06D1" w:rsidRDefault="002C06D1" w:rsidP="002C06D1">
      <w:pPr>
        <w:autoSpaceDE w:val="0"/>
        <w:autoSpaceDN w:val="0"/>
        <w:adjustRightInd w:val="0"/>
        <w:ind w:left="3240"/>
        <w:jc w:val="center"/>
        <w:rPr>
          <w:i/>
          <w:sz w:val="28"/>
          <w:szCs w:val="28"/>
        </w:rPr>
      </w:pPr>
      <w:r w:rsidRPr="0009354E">
        <w:rPr>
          <w:i/>
          <w:sz w:val="28"/>
          <w:szCs w:val="28"/>
        </w:rPr>
        <w:t>задачи на 2016 год»</w:t>
      </w:r>
    </w:p>
    <w:p w:rsidR="002C06D1" w:rsidRPr="00B40F94" w:rsidRDefault="002C06D1" w:rsidP="002C06D1">
      <w:pPr>
        <w:autoSpaceDE w:val="0"/>
        <w:autoSpaceDN w:val="0"/>
        <w:adjustRightInd w:val="0"/>
        <w:ind w:left="3240"/>
        <w:jc w:val="center"/>
        <w:rPr>
          <w:i/>
          <w:sz w:val="28"/>
          <w:szCs w:val="28"/>
        </w:rPr>
      </w:pPr>
      <w:r>
        <w:rPr>
          <w:i/>
          <w:sz w:val="28"/>
          <w:szCs w:val="28"/>
        </w:rPr>
        <w:t>для заслушивания перед Общественной палатой Ульяновской области</w:t>
      </w:r>
    </w:p>
    <w:p w:rsidR="002C06D1" w:rsidRDefault="002C06D1" w:rsidP="002C06D1">
      <w:pPr>
        <w:autoSpaceDE w:val="0"/>
        <w:autoSpaceDN w:val="0"/>
        <w:spacing w:before="240" w:line="276" w:lineRule="auto"/>
        <w:ind w:firstLine="720"/>
        <w:jc w:val="both"/>
        <w:rPr>
          <w:bCs/>
          <w:color w:val="000000"/>
          <w:sz w:val="28"/>
          <w:szCs w:val="28"/>
        </w:rPr>
      </w:pPr>
      <w:proofErr w:type="gramStart"/>
      <w:r>
        <w:rPr>
          <w:sz w:val="28"/>
          <w:szCs w:val="28"/>
        </w:rPr>
        <w:t xml:space="preserve">В свете поручений Президента и Правительства РФ, Губернатора и Правительства Ульяновской области, в условиях </w:t>
      </w:r>
      <w:r>
        <w:rPr>
          <w:bCs/>
          <w:color w:val="000000"/>
          <w:sz w:val="28"/>
          <w:szCs w:val="28"/>
        </w:rPr>
        <w:t xml:space="preserve">изменения законодательства </w:t>
      </w:r>
      <w:r>
        <w:rPr>
          <w:sz w:val="28"/>
          <w:szCs w:val="28"/>
        </w:rPr>
        <w:t xml:space="preserve"> в 2015 году перед Главной государственной инспекцией регионального надзора Ульяновской области во всех сферах ее деятельности стоял ряд важных задач, </w:t>
      </w:r>
      <w:r>
        <w:rPr>
          <w:bCs/>
          <w:color w:val="000000"/>
          <w:sz w:val="28"/>
          <w:szCs w:val="28"/>
        </w:rPr>
        <w:t xml:space="preserve">решение которых потребовало совершенствования форм, стиля и методов работы Инспекции, как по направлению  надзора (контроля), так и в сфере </w:t>
      </w:r>
      <w:r w:rsidRPr="004E7DDB">
        <w:rPr>
          <w:bCs/>
          <w:color w:val="000000"/>
          <w:sz w:val="28"/>
          <w:szCs w:val="28"/>
        </w:rPr>
        <w:t xml:space="preserve"> </w:t>
      </w:r>
      <w:r>
        <w:rPr>
          <w:bCs/>
          <w:color w:val="000000"/>
          <w:sz w:val="28"/>
          <w:szCs w:val="28"/>
        </w:rPr>
        <w:t>оказания государственных услуг.</w:t>
      </w:r>
      <w:proofErr w:type="gramEnd"/>
    </w:p>
    <w:p w:rsidR="002C06D1" w:rsidRDefault="002C06D1" w:rsidP="002C06D1">
      <w:pPr>
        <w:spacing w:line="276" w:lineRule="auto"/>
        <w:ind w:firstLine="720"/>
        <w:jc w:val="both"/>
        <w:rPr>
          <w:sz w:val="28"/>
          <w:szCs w:val="28"/>
        </w:rPr>
      </w:pPr>
      <w:r>
        <w:rPr>
          <w:sz w:val="28"/>
          <w:szCs w:val="28"/>
        </w:rPr>
        <w:t>По-прежнему социально-значимыми направлениями нашей деятельности оставались сферы жилищного и строительного надзора, поскольку обеспечение граждан комфортным жильем – задача, поставленная Президентом РФ и Губернатором Ульяновской области.</w:t>
      </w:r>
    </w:p>
    <w:p w:rsidR="002C06D1" w:rsidRDefault="002C06D1" w:rsidP="002C06D1">
      <w:pPr>
        <w:spacing w:line="276" w:lineRule="auto"/>
        <w:ind w:firstLine="720"/>
        <w:jc w:val="both"/>
        <w:rPr>
          <w:sz w:val="28"/>
          <w:szCs w:val="28"/>
        </w:rPr>
      </w:pPr>
      <w:r>
        <w:rPr>
          <w:sz w:val="28"/>
          <w:szCs w:val="28"/>
        </w:rPr>
        <w:t xml:space="preserve">Требованиями Федерального закона о лицензировании был определен один из приоритетов деятельности органов государственного жилищного надзора на 2015 год  - организация до 01.05.2015 лицензирования деятельности по управлению многоквартирными домами. </w:t>
      </w:r>
    </w:p>
    <w:p w:rsidR="002C06D1" w:rsidRPr="001F0820" w:rsidRDefault="002C06D1" w:rsidP="002C06D1">
      <w:pPr>
        <w:spacing w:line="276" w:lineRule="auto"/>
        <w:ind w:firstLine="720"/>
        <w:jc w:val="both"/>
        <w:rPr>
          <w:sz w:val="28"/>
          <w:szCs w:val="28"/>
        </w:rPr>
      </w:pPr>
      <w:r w:rsidRPr="001F0820">
        <w:rPr>
          <w:sz w:val="28"/>
          <w:szCs w:val="28"/>
        </w:rPr>
        <w:t xml:space="preserve">К установленному сроку лицензии получили 130 управляющих компаний, из которых 120 имели в управлении многоквартирные дома. </w:t>
      </w:r>
    </w:p>
    <w:p w:rsidR="002C06D1" w:rsidRPr="001F0820" w:rsidRDefault="002C06D1" w:rsidP="002C06D1">
      <w:pPr>
        <w:spacing w:line="276" w:lineRule="auto"/>
        <w:ind w:firstLine="720"/>
        <w:jc w:val="both"/>
        <w:rPr>
          <w:sz w:val="28"/>
          <w:szCs w:val="28"/>
        </w:rPr>
      </w:pPr>
      <w:r w:rsidRPr="001F0820">
        <w:rPr>
          <w:sz w:val="28"/>
          <w:szCs w:val="28"/>
        </w:rPr>
        <w:t xml:space="preserve">Из числа поданных заявок решением лицензионной комиссии было отказано в предоставлении лицензии </w:t>
      </w:r>
      <w:r>
        <w:rPr>
          <w:sz w:val="28"/>
          <w:szCs w:val="28"/>
        </w:rPr>
        <w:t xml:space="preserve">только одной </w:t>
      </w:r>
      <w:r w:rsidRPr="001F0820">
        <w:rPr>
          <w:sz w:val="28"/>
          <w:szCs w:val="28"/>
        </w:rPr>
        <w:t>управляющей компан</w:t>
      </w:r>
      <w:proofErr w:type="gramStart"/>
      <w:r w:rsidRPr="001F0820">
        <w:rPr>
          <w:sz w:val="28"/>
          <w:szCs w:val="28"/>
        </w:rPr>
        <w:t>ии ООО</w:t>
      </w:r>
      <w:proofErr w:type="gramEnd"/>
      <w:r w:rsidRPr="001F0820">
        <w:rPr>
          <w:sz w:val="28"/>
          <w:szCs w:val="28"/>
        </w:rPr>
        <w:t xml:space="preserve"> «Содружество» (Ульяновский район). </w:t>
      </w:r>
    </w:p>
    <w:p w:rsidR="002C06D1" w:rsidRPr="001F0820" w:rsidRDefault="002C06D1" w:rsidP="002C06D1">
      <w:pPr>
        <w:spacing w:line="276" w:lineRule="auto"/>
        <w:ind w:firstLine="720"/>
        <w:jc w:val="both"/>
        <w:rPr>
          <w:sz w:val="28"/>
          <w:szCs w:val="28"/>
        </w:rPr>
      </w:pPr>
      <w:r>
        <w:rPr>
          <w:sz w:val="28"/>
          <w:szCs w:val="28"/>
        </w:rPr>
        <w:t>В ходе п</w:t>
      </w:r>
      <w:r w:rsidRPr="001F0820">
        <w:rPr>
          <w:sz w:val="28"/>
          <w:szCs w:val="28"/>
        </w:rPr>
        <w:t>роцесс</w:t>
      </w:r>
      <w:r>
        <w:rPr>
          <w:sz w:val="28"/>
          <w:szCs w:val="28"/>
        </w:rPr>
        <w:t>а</w:t>
      </w:r>
      <w:r w:rsidRPr="001F0820">
        <w:rPr>
          <w:sz w:val="28"/>
          <w:szCs w:val="28"/>
        </w:rPr>
        <w:t xml:space="preserve"> лицензирования </w:t>
      </w:r>
      <w:r>
        <w:rPr>
          <w:sz w:val="28"/>
          <w:szCs w:val="28"/>
        </w:rPr>
        <w:t>в</w:t>
      </w:r>
      <w:r w:rsidRPr="001F0820">
        <w:rPr>
          <w:sz w:val="28"/>
          <w:szCs w:val="28"/>
        </w:rPr>
        <w:t xml:space="preserve"> отличие от других регионов </w:t>
      </w:r>
      <w:r>
        <w:rPr>
          <w:sz w:val="28"/>
          <w:szCs w:val="28"/>
        </w:rPr>
        <w:t xml:space="preserve">в Ульяновской области </w:t>
      </w:r>
      <w:r w:rsidRPr="001F0820">
        <w:rPr>
          <w:sz w:val="28"/>
          <w:szCs w:val="28"/>
        </w:rPr>
        <w:t xml:space="preserve">не было случаев так называемых «брошенных» домов, когда управляющие компании бросали с их точки зрения неэкономичные и невыгодные дома, не было исковых заявлений об отмене решений лицензионной комиссии,  передела рынка в сфере управления многоквартирными домами не наблюдалось. </w:t>
      </w:r>
    </w:p>
    <w:p w:rsidR="002C06D1" w:rsidRPr="001F0820" w:rsidRDefault="002C06D1" w:rsidP="002C06D1">
      <w:pPr>
        <w:spacing w:line="276" w:lineRule="auto"/>
        <w:ind w:firstLine="708"/>
        <w:jc w:val="both"/>
        <w:rPr>
          <w:sz w:val="28"/>
          <w:szCs w:val="28"/>
        </w:rPr>
      </w:pPr>
      <w:r w:rsidRPr="001F0820">
        <w:rPr>
          <w:sz w:val="28"/>
          <w:szCs w:val="28"/>
        </w:rPr>
        <w:lastRenderedPageBreak/>
        <w:t xml:space="preserve">На сегодняшний день в Ульяновской области лицензии </w:t>
      </w:r>
      <w:r>
        <w:rPr>
          <w:sz w:val="28"/>
          <w:szCs w:val="28"/>
        </w:rPr>
        <w:t>получили</w:t>
      </w:r>
      <w:r w:rsidRPr="001F0820">
        <w:rPr>
          <w:sz w:val="28"/>
          <w:szCs w:val="28"/>
        </w:rPr>
        <w:t xml:space="preserve"> </w:t>
      </w:r>
      <w:r w:rsidRPr="0008079A">
        <w:rPr>
          <w:sz w:val="28"/>
          <w:szCs w:val="28"/>
        </w:rPr>
        <w:t xml:space="preserve">154 </w:t>
      </w:r>
      <w:r w:rsidRPr="001F0820">
        <w:rPr>
          <w:sz w:val="28"/>
          <w:szCs w:val="28"/>
        </w:rPr>
        <w:t>управляющ</w:t>
      </w:r>
      <w:r>
        <w:rPr>
          <w:sz w:val="28"/>
          <w:szCs w:val="28"/>
        </w:rPr>
        <w:t>их</w:t>
      </w:r>
      <w:r w:rsidRPr="001F0820">
        <w:rPr>
          <w:sz w:val="28"/>
          <w:szCs w:val="28"/>
        </w:rPr>
        <w:t xml:space="preserve"> компани</w:t>
      </w:r>
      <w:r>
        <w:rPr>
          <w:sz w:val="28"/>
          <w:szCs w:val="28"/>
        </w:rPr>
        <w:t>и</w:t>
      </w:r>
      <w:r w:rsidRPr="001F0820">
        <w:rPr>
          <w:sz w:val="28"/>
          <w:szCs w:val="28"/>
        </w:rPr>
        <w:t xml:space="preserve">, из них </w:t>
      </w:r>
      <w:r>
        <w:rPr>
          <w:sz w:val="28"/>
          <w:szCs w:val="28"/>
        </w:rPr>
        <w:t>24</w:t>
      </w:r>
      <w:r w:rsidRPr="001F0820">
        <w:rPr>
          <w:sz w:val="28"/>
          <w:szCs w:val="28"/>
        </w:rPr>
        <w:t>лицензи</w:t>
      </w:r>
      <w:r>
        <w:rPr>
          <w:sz w:val="28"/>
          <w:szCs w:val="28"/>
        </w:rPr>
        <w:t>и</w:t>
      </w:r>
      <w:r w:rsidRPr="001F0820">
        <w:rPr>
          <w:sz w:val="28"/>
          <w:szCs w:val="28"/>
        </w:rPr>
        <w:t xml:space="preserve"> </w:t>
      </w:r>
      <w:r>
        <w:rPr>
          <w:sz w:val="28"/>
          <w:szCs w:val="28"/>
        </w:rPr>
        <w:t xml:space="preserve">были выданы </w:t>
      </w:r>
      <w:r w:rsidRPr="001F0820">
        <w:rPr>
          <w:sz w:val="28"/>
          <w:szCs w:val="28"/>
        </w:rPr>
        <w:t xml:space="preserve"> после 1 мая 2015 года. </w:t>
      </w:r>
    </w:p>
    <w:p w:rsidR="002C06D1" w:rsidRDefault="002C06D1" w:rsidP="002C06D1">
      <w:pPr>
        <w:spacing w:line="276" w:lineRule="auto"/>
        <w:ind w:firstLine="709"/>
        <w:jc w:val="both"/>
        <w:rPr>
          <w:bCs/>
          <w:sz w:val="28"/>
          <w:szCs w:val="28"/>
        </w:rPr>
      </w:pPr>
      <w:r>
        <w:rPr>
          <w:bCs/>
          <w:sz w:val="28"/>
          <w:szCs w:val="28"/>
        </w:rPr>
        <w:t>Основные цифры сферы жилищного надзора и лицензионного контроля таковы.</w:t>
      </w:r>
    </w:p>
    <w:p w:rsidR="002C06D1" w:rsidRDefault="002C06D1" w:rsidP="002C06D1">
      <w:pPr>
        <w:spacing w:line="276" w:lineRule="auto"/>
        <w:ind w:firstLine="709"/>
        <w:jc w:val="both"/>
        <w:rPr>
          <w:bCs/>
          <w:sz w:val="28"/>
          <w:szCs w:val="28"/>
        </w:rPr>
      </w:pPr>
      <w:r>
        <w:rPr>
          <w:bCs/>
          <w:sz w:val="28"/>
          <w:szCs w:val="28"/>
        </w:rPr>
        <w:t>В 2015 голу по сравнению с 2014 годом увеличилось количество проверок и обследований  в жилищной сфере. Если в 2014 году было проведено 2814 проверок, то в 2015 году их проведено 3179.</w:t>
      </w:r>
    </w:p>
    <w:p w:rsidR="002C06D1" w:rsidRDefault="002C06D1" w:rsidP="002C06D1">
      <w:pPr>
        <w:spacing w:line="276" w:lineRule="auto"/>
        <w:jc w:val="both"/>
        <w:rPr>
          <w:sz w:val="28"/>
          <w:szCs w:val="28"/>
        </w:rPr>
      </w:pPr>
      <w:r>
        <w:rPr>
          <w:sz w:val="28"/>
          <w:szCs w:val="28"/>
        </w:rPr>
        <w:tab/>
      </w:r>
      <w:proofErr w:type="gramStart"/>
      <w:r>
        <w:rPr>
          <w:sz w:val="28"/>
          <w:szCs w:val="28"/>
        </w:rPr>
        <w:t xml:space="preserve">Вместе с тем, в </w:t>
      </w:r>
      <w:proofErr w:type="spellStart"/>
      <w:r>
        <w:rPr>
          <w:sz w:val="28"/>
          <w:szCs w:val="28"/>
        </w:rPr>
        <w:t>исравнении</w:t>
      </w:r>
      <w:proofErr w:type="spellEnd"/>
      <w:r>
        <w:rPr>
          <w:sz w:val="28"/>
          <w:szCs w:val="28"/>
        </w:rPr>
        <w:t xml:space="preserve"> с 2014 годом в 2015 году на 996 сократилось количество выявленных при осуществлении жилищного надзора и лицензионного контроля нарушений (в 2015 году было выявлено 3441 нарушение, а в 2014 г. – 4437 нарушений),  что, на наш взгляд, обусловлено тем, что управляющие организации на момент проведения надзорных мероприятий устраняли имеющиеся нарушения, не дожидаясь применения к ним мер</w:t>
      </w:r>
      <w:proofErr w:type="gramEnd"/>
      <w:r>
        <w:rPr>
          <w:sz w:val="28"/>
          <w:szCs w:val="28"/>
        </w:rPr>
        <w:t xml:space="preserve"> административного воздействия.</w:t>
      </w:r>
    </w:p>
    <w:p w:rsidR="002C06D1" w:rsidRDefault="002C06D1" w:rsidP="002C06D1">
      <w:pPr>
        <w:spacing w:line="276" w:lineRule="auto"/>
        <w:ind w:firstLine="708"/>
        <w:jc w:val="both"/>
        <w:rPr>
          <w:sz w:val="28"/>
          <w:szCs w:val="28"/>
        </w:rPr>
      </w:pPr>
      <w:r>
        <w:rPr>
          <w:sz w:val="28"/>
          <w:szCs w:val="28"/>
        </w:rPr>
        <w:t xml:space="preserve">По результатам контрольно-надзорной деятельности в 2015 году в жилищной сфере выдано  911 предписаний для устранения выявленных нарушений, что на </w:t>
      </w:r>
      <w:r w:rsidRPr="00B40F94">
        <w:rPr>
          <w:b/>
          <w:sz w:val="28"/>
          <w:szCs w:val="28"/>
        </w:rPr>
        <w:t>4%</w:t>
      </w:r>
      <w:r>
        <w:rPr>
          <w:sz w:val="28"/>
          <w:szCs w:val="28"/>
        </w:rPr>
        <w:t xml:space="preserve"> меньше, чем в 2014 году (943),  и составлено 1087 протоколов об административных правонарушениях, что меньше чем в 2014 году на </w:t>
      </w:r>
      <w:r w:rsidRPr="00B40F94">
        <w:rPr>
          <w:b/>
          <w:sz w:val="28"/>
          <w:szCs w:val="28"/>
        </w:rPr>
        <w:t>16 %</w:t>
      </w:r>
      <w:r>
        <w:rPr>
          <w:sz w:val="28"/>
          <w:szCs w:val="28"/>
        </w:rPr>
        <w:t xml:space="preserve"> </w:t>
      </w:r>
      <w:proofErr w:type="gramStart"/>
      <w:r>
        <w:rPr>
          <w:sz w:val="28"/>
          <w:szCs w:val="28"/>
        </w:rPr>
        <w:t xml:space="preserve">( </w:t>
      </w:r>
      <w:proofErr w:type="gramEnd"/>
      <w:r>
        <w:rPr>
          <w:sz w:val="28"/>
          <w:szCs w:val="28"/>
        </w:rPr>
        <w:t>1217).</w:t>
      </w:r>
    </w:p>
    <w:p w:rsidR="002C06D1" w:rsidRDefault="002C06D1" w:rsidP="002C06D1">
      <w:pPr>
        <w:spacing w:line="276" w:lineRule="auto"/>
        <w:ind w:firstLine="720"/>
        <w:jc w:val="both"/>
        <w:rPr>
          <w:sz w:val="28"/>
          <w:szCs w:val="28"/>
        </w:rPr>
      </w:pPr>
      <w:r>
        <w:rPr>
          <w:sz w:val="28"/>
          <w:szCs w:val="28"/>
        </w:rPr>
        <w:t>З</w:t>
      </w:r>
      <w:r w:rsidRPr="00836E2A">
        <w:rPr>
          <w:sz w:val="28"/>
          <w:szCs w:val="28"/>
        </w:rPr>
        <w:t>а невыполнение в срок законных предписаний должностных лиц Инспекции при осуществлении государственного жилищного надзора</w:t>
      </w:r>
      <w:r>
        <w:rPr>
          <w:sz w:val="28"/>
          <w:szCs w:val="28"/>
        </w:rPr>
        <w:t xml:space="preserve"> и лицензионного контроля  </w:t>
      </w:r>
      <w:r w:rsidRPr="00836E2A">
        <w:rPr>
          <w:sz w:val="28"/>
          <w:szCs w:val="28"/>
        </w:rPr>
        <w:t xml:space="preserve">в 2015 году в адрес мировых судей для рассмотрения было направлено </w:t>
      </w:r>
      <w:r w:rsidRPr="00F636CA">
        <w:rPr>
          <w:b/>
          <w:sz w:val="28"/>
          <w:szCs w:val="28"/>
        </w:rPr>
        <w:t>44</w:t>
      </w:r>
      <w:r w:rsidRPr="00836E2A">
        <w:rPr>
          <w:sz w:val="28"/>
          <w:szCs w:val="28"/>
        </w:rPr>
        <w:t xml:space="preserve"> протокола об административных правонарушениях</w:t>
      </w:r>
      <w:r>
        <w:rPr>
          <w:sz w:val="28"/>
          <w:szCs w:val="28"/>
        </w:rPr>
        <w:t xml:space="preserve"> по </w:t>
      </w:r>
      <w:r w:rsidRPr="00836E2A">
        <w:rPr>
          <w:sz w:val="28"/>
          <w:szCs w:val="28"/>
        </w:rPr>
        <w:t xml:space="preserve">ч. 1 </w:t>
      </w:r>
      <w:r w:rsidRPr="00836E2A">
        <w:rPr>
          <w:bCs/>
          <w:sz w:val="28"/>
          <w:szCs w:val="28"/>
        </w:rPr>
        <w:t xml:space="preserve">ст. 19.5 </w:t>
      </w:r>
      <w:proofErr w:type="spellStart"/>
      <w:r w:rsidRPr="00836E2A">
        <w:rPr>
          <w:bCs/>
          <w:sz w:val="28"/>
          <w:szCs w:val="28"/>
        </w:rPr>
        <w:t>КоАП</w:t>
      </w:r>
      <w:proofErr w:type="spellEnd"/>
      <w:r w:rsidRPr="00836E2A">
        <w:rPr>
          <w:bCs/>
          <w:sz w:val="28"/>
          <w:szCs w:val="28"/>
        </w:rPr>
        <w:t xml:space="preserve"> РФ</w:t>
      </w:r>
      <w:r>
        <w:rPr>
          <w:sz w:val="28"/>
          <w:szCs w:val="28"/>
        </w:rPr>
        <w:t xml:space="preserve">, тогда как в 2014 году таких дел было </w:t>
      </w:r>
      <w:r w:rsidRPr="00F636CA">
        <w:rPr>
          <w:b/>
          <w:sz w:val="28"/>
          <w:szCs w:val="28"/>
        </w:rPr>
        <w:t>85</w:t>
      </w:r>
      <w:r>
        <w:rPr>
          <w:sz w:val="28"/>
          <w:szCs w:val="28"/>
        </w:rPr>
        <w:t>.</w:t>
      </w:r>
      <w:r w:rsidRPr="00836E2A">
        <w:rPr>
          <w:sz w:val="28"/>
          <w:szCs w:val="28"/>
        </w:rPr>
        <w:t xml:space="preserve"> </w:t>
      </w:r>
      <w:r>
        <w:rPr>
          <w:sz w:val="28"/>
          <w:szCs w:val="28"/>
        </w:rPr>
        <w:t>П</w:t>
      </w:r>
      <w:r w:rsidRPr="00836E2A">
        <w:rPr>
          <w:sz w:val="28"/>
          <w:szCs w:val="28"/>
        </w:rPr>
        <w:t xml:space="preserve">о итогам рассмотрения направленных  административных материалов мировыми судьями были наложены штрафы в сумме </w:t>
      </w:r>
      <w:r w:rsidRPr="00F636CA">
        <w:rPr>
          <w:b/>
          <w:sz w:val="28"/>
          <w:szCs w:val="28"/>
        </w:rPr>
        <w:t>452 000</w:t>
      </w:r>
      <w:r w:rsidRPr="00836E2A">
        <w:rPr>
          <w:sz w:val="28"/>
          <w:szCs w:val="28"/>
        </w:rPr>
        <w:t xml:space="preserve"> руб. (</w:t>
      </w:r>
      <w:r>
        <w:rPr>
          <w:sz w:val="28"/>
          <w:szCs w:val="28"/>
        </w:rPr>
        <w:t>2014г.</w:t>
      </w:r>
      <w:r w:rsidRPr="00836E2A">
        <w:rPr>
          <w:sz w:val="28"/>
          <w:szCs w:val="28"/>
        </w:rPr>
        <w:t xml:space="preserve"> –</w:t>
      </w:r>
      <w:r w:rsidRPr="00F636CA">
        <w:rPr>
          <w:b/>
          <w:sz w:val="28"/>
          <w:szCs w:val="28"/>
        </w:rPr>
        <w:t>760 000</w:t>
      </w:r>
      <w:r w:rsidRPr="00836E2A">
        <w:rPr>
          <w:sz w:val="28"/>
          <w:szCs w:val="28"/>
        </w:rPr>
        <w:t xml:space="preserve"> руб.).</w:t>
      </w:r>
    </w:p>
    <w:p w:rsidR="002C06D1" w:rsidRDefault="002C06D1" w:rsidP="002C06D1">
      <w:pPr>
        <w:autoSpaceDE w:val="0"/>
        <w:autoSpaceDN w:val="0"/>
        <w:adjustRightInd w:val="0"/>
        <w:spacing w:line="276" w:lineRule="auto"/>
        <w:ind w:firstLine="720"/>
        <w:jc w:val="both"/>
        <w:rPr>
          <w:sz w:val="28"/>
          <w:szCs w:val="28"/>
        </w:rPr>
      </w:pPr>
      <w:r>
        <w:rPr>
          <w:sz w:val="28"/>
          <w:szCs w:val="28"/>
        </w:rPr>
        <w:t xml:space="preserve">При осуществлении лицензионного контроля мы столкнулись с проблемами, связанными с позицией судебных органов по </w:t>
      </w:r>
      <w:proofErr w:type="spellStart"/>
      <w:r>
        <w:rPr>
          <w:sz w:val="28"/>
          <w:szCs w:val="28"/>
        </w:rPr>
        <w:t>правоприменению</w:t>
      </w:r>
      <w:proofErr w:type="spellEnd"/>
      <w:r>
        <w:rPr>
          <w:sz w:val="28"/>
          <w:szCs w:val="28"/>
        </w:rPr>
        <w:t xml:space="preserve"> статьи </w:t>
      </w:r>
      <w:r w:rsidRPr="00836E2A">
        <w:rPr>
          <w:sz w:val="28"/>
          <w:szCs w:val="28"/>
        </w:rPr>
        <w:t>14.1</w:t>
      </w:r>
      <w:r w:rsidRPr="00836E2A">
        <w:rPr>
          <w:sz w:val="28"/>
          <w:szCs w:val="28"/>
          <w:vertAlign w:val="superscript"/>
        </w:rPr>
        <w:t>3</w:t>
      </w:r>
      <w:r>
        <w:rPr>
          <w:sz w:val="28"/>
          <w:szCs w:val="28"/>
          <w:vertAlign w:val="superscript"/>
        </w:rPr>
        <w:t xml:space="preserve"> </w:t>
      </w:r>
      <w:proofErr w:type="spellStart"/>
      <w:r>
        <w:rPr>
          <w:sz w:val="28"/>
          <w:szCs w:val="28"/>
        </w:rPr>
        <w:t>КоАП</w:t>
      </w:r>
      <w:proofErr w:type="spellEnd"/>
      <w:r>
        <w:rPr>
          <w:sz w:val="28"/>
          <w:szCs w:val="28"/>
        </w:rPr>
        <w:t xml:space="preserve"> РФ (правонарушения в сфере лицензирования деятельности по управлению многоквартирными домами).</w:t>
      </w:r>
    </w:p>
    <w:p w:rsidR="002C06D1" w:rsidRDefault="002C06D1" w:rsidP="002C06D1">
      <w:pPr>
        <w:autoSpaceDE w:val="0"/>
        <w:autoSpaceDN w:val="0"/>
        <w:adjustRightInd w:val="0"/>
        <w:spacing w:line="276" w:lineRule="auto"/>
        <w:ind w:firstLine="720"/>
        <w:jc w:val="both"/>
        <w:rPr>
          <w:sz w:val="28"/>
          <w:szCs w:val="28"/>
        </w:rPr>
      </w:pPr>
      <w:r w:rsidRPr="00836E2A">
        <w:rPr>
          <w:sz w:val="28"/>
          <w:szCs w:val="28"/>
        </w:rPr>
        <w:t>В рамках лицензионного контроля за 12 месяцев 2015 года Инспекцией мировым судьям были направлены для рассмотрения 85 дел об административн</w:t>
      </w:r>
      <w:r>
        <w:rPr>
          <w:sz w:val="28"/>
          <w:szCs w:val="28"/>
        </w:rPr>
        <w:t>ых</w:t>
      </w:r>
      <w:r w:rsidRPr="00836E2A">
        <w:rPr>
          <w:sz w:val="28"/>
          <w:szCs w:val="28"/>
        </w:rPr>
        <w:t xml:space="preserve"> правонарушени</w:t>
      </w:r>
      <w:r>
        <w:rPr>
          <w:sz w:val="28"/>
          <w:szCs w:val="28"/>
        </w:rPr>
        <w:t>ях</w:t>
      </w:r>
      <w:r w:rsidRPr="00836E2A">
        <w:rPr>
          <w:sz w:val="28"/>
          <w:szCs w:val="28"/>
        </w:rPr>
        <w:t xml:space="preserve"> по указанной статье</w:t>
      </w:r>
    </w:p>
    <w:p w:rsidR="002C06D1" w:rsidRPr="00836E2A" w:rsidRDefault="002C06D1" w:rsidP="002C06D1">
      <w:pPr>
        <w:spacing w:line="276" w:lineRule="auto"/>
        <w:ind w:firstLine="720"/>
        <w:jc w:val="both"/>
        <w:rPr>
          <w:sz w:val="28"/>
          <w:szCs w:val="28"/>
        </w:rPr>
      </w:pPr>
      <w:r w:rsidRPr="00836E2A">
        <w:rPr>
          <w:sz w:val="28"/>
          <w:szCs w:val="28"/>
        </w:rPr>
        <w:t>При рассмотрении дел об административных правонарушениях по ч. 2 ст. 14.1</w:t>
      </w:r>
      <w:r w:rsidRPr="002224CB">
        <w:rPr>
          <w:sz w:val="28"/>
          <w:szCs w:val="28"/>
          <w:vertAlign w:val="superscript"/>
        </w:rPr>
        <w:t>3</w:t>
      </w:r>
      <w:r w:rsidRPr="00836E2A">
        <w:rPr>
          <w:sz w:val="28"/>
          <w:szCs w:val="28"/>
        </w:rPr>
        <w:t xml:space="preserve"> </w:t>
      </w:r>
      <w:proofErr w:type="spellStart"/>
      <w:r w:rsidRPr="00836E2A">
        <w:rPr>
          <w:sz w:val="28"/>
          <w:szCs w:val="28"/>
        </w:rPr>
        <w:t>КоАП</w:t>
      </w:r>
      <w:proofErr w:type="spellEnd"/>
      <w:r w:rsidRPr="00836E2A">
        <w:rPr>
          <w:sz w:val="28"/>
          <w:szCs w:val="28"/>
        </w:rPr>
        <w:t xml:space="preserve"> РФ</w:t>
      </w:r>
      <w:r>
        <w:rPr>
          <w:sz w:val="28"/>
          <w:szCs w:val="28"/>
        </w:rPr>
        <w:t xml:space="preserve"> лишь в 3-х случаях судами было подтверждено наличие в действиях управляющих компаниях состава административного правонарушения</w:t>
      </w:r>
      <w:proofErr w:type="gramStart"/>
      <w:r w:rsidRPr="00836E2A">
        <w:rPr>
          <w:sz w:val="28"/>
          <w:szCs w:val="28"/>
        </w:rPr>
        <w:t xml:space="preserve"> </w:t>
      </w:r>
      <w:r>
        <w:rPr>
          <w:sz w:val="28"/>
          <w:szCs w:val="28"/>
        </w:rPr>
        <w:t>.</w:t>
      </w:r>
      <w:proofErr w:type="gramEnd"/>
    </w:p>
    <w:p w:rsidR="002C06D1" w:rsidRPr="00836E2A" w:rsidRDefault="002C06D1" w:rsidP="002C06D1">
      <w:pPr>
        <w:spacing w:line="276" w:lineRule="auto"/>
        <w:ind w:firstLine="720"/>
        <w:jc w:val="both"/>
        <w:rPr>
          <w:sz w:val="28"/>
          <w:szCs w:val="28"/>
        </w:rPr>
      </w:pPr>
      <w:r>
        <w:rPr>
          <w:sz w:val="28"/>
          <w:szCs w:val="28"/>
        </w:rPr>
        <w:lastRenderedPageBreak/>
        <w:t>В</w:t>
      </w:r>
      <w:r w:rsidRPr="00836E2A">
        <w:rPr>
          <w:sz w:val="28"/>
          <w:szCs w:val="28"/>
        </w:rPr>
        <w:t xml:space="preserve"> 67 случаях производство по делам </w:t>
      </w:r>
      <w:r>
        <w:rPr>
          <w:sz w:val="28"/>
          <w:szCs w:val="28"/>
        </w:rPr>
        <w:t xml:space="preserve">об административных правонарушениях было </w:t>
      </w:r>
      <w:r w:rsidRPr="00836E2A">
        <w:rPr>
          <w:sz w:val="28"/>
          <w:szCs w:val="28"/>
        </w:rPr>
        <w:t>прекращено в связи с отсутствием состава административного правонарушения;</w:t>
      </w:r>
    </w:p>
    <w:p w:rsidR="002C06D1" w:rsidRPr="00AB6D19" w:rsidRDefault="002C06D1" w:rsidP="002C06D1">
      <w:pPr>
        <w:spacing w:line="276" w:lineRule="auto"/>
        <w:ind w:firstLine="720"/>
        <w:jc w:val="both"/>
        <w:rPr>
          <w:sz w:val="28"/>
          <w:szCs w:val="28"/>
        </w:rPr>
      </w:pPr>
      <w:proofErr w:type="gramStart"/>
      <w:r w:rsidRPr="00AB6D19">
        <w:rPr>
          <w:sz w:val="28"/>
          <w:szCs w:val="28"/>
        </w:rPr>
        <w:t xml:space="preserve">Судами сделан вывод о том, что неисполнение управляющей организацией (лицензиатом) обязанностей по содержанию общего имущества не свидетельствует о нарушении лицензионных требований и квалифицируется как нарушении лицами, ответственными за содержание  жилых домов и жилых помещений правил содержания и ремонта жилых домов и (или) жилых помещений по  ст. 7.22 </w:t>
      </w:r>
      <w:proofErr w:type="spellStart"/>
      <w:r w:rsidRPr="00AB6D19">
        <w:rPr>
          <w:sz w:val="28"/>
          <w:szCs w:val="28"/>
        </w:rPr>
        <w:t>КоАП</w:t>
      </w:r>
      <w:proofErr w:type="spellEnd"/>
      <w:r w:rsidRPr="00AB6D19">
        <w:rPr>
          <w:sz w:val="28"/>
          <w:szCs w:val="28"/>
        </w:rPr>
        <w:t xml:space="preserve"> РФ, за нарушение которой предусмотрены гораздо меньшие штрафные санкции. </w:t>
      </w:r>
      <w:proofErr w:type="gramEnd"/>
    </w:p>
    <w:p w:rsidR="002C06D1" w:rsidRPr="00B6172E" w:rsidRDefault="002C06D1" w:rsidP="002C06D1">
      <w:pPr>
        <w:spacing w:line="276" w:lineRule="auto"/>
        <w:ind w:firstLine="720"/>
        <w:jc w:val="both"/>
        <w:rPr>
          <w:sz w:val="28"/>
          <w:szCs w:val="28"/>
        </w:rPr>
      </w:pPr>
      <w:proofErr w:type="gramStart"/>
      <w:r w:rsidRPr="00836E2A">
        <w:rPr>
          <w:sz w:val="28"/>
          <w:szCs w:val="28"/>
        </w:rPr>
        <w:t>Инспекцией в адрес Заместителя Министра строительства и жилищно-коммунального хозяйства Российской Федерации – государственно</w:t>
      </w:r>
      <w:r>
        <w:rPr>
          <w:sz w:val="28"/>
          <w:szCs w:val="28"/>
        </w:rPr>
        <w:t>го</w:t>
      </w:r>
      <w:r w:rsidRPr="00836E2A">
        <w:rPr>
          <w:sz w:val="28"/>
          <w:szCs w:val="28"/>
        </w:rPr>
        <w:t xml:space="preserve"> жилищно</w:t>
      </w:r>
      <w:r>
        <w:rPr>
          <w:sz w:val="28"/>
          <w:szCs w:val="28"/>
        </w:rPr>
        <w:t>го</w:t>
      </w:r>
      <w:r w:rsidRPr="00836E2A">
        <w:rPr>
          <w:sz w:val="28"/>
          <w:szCs w:val="28"/>
        </w:rPr>
        <w:t xml:space="preserve"> инспектор</w:t>
      </w:r>
      <w:r>
        <w:rPr>
          <w:sz w:val="28"/>
          <w:szCs w:val="28"/>
        </w:rPr>
        <w:t>а</w:t>
      </w:r>
      <w:r w:rsidRPr="00836E2A">
        <w:rPr>
          <w:sz w:val="28"/>
          <w:szCs w:val="28"/>
        </w:rPr>
        <w:t xml:space="preserve"> Российской Федерации Чибиса А.В. </w:t>
      </w:r>
      <w:r>
        <w:rPr>
          <w:sz w:val="28"/>
          <w:szCs w:val="28"/>
        </w:rPr>
        <w:t xml:space="preserve">были </w:t>
      </w:r>
      <w:r w:rsidRPr="00836E2A">
        <w:rPr>
          <w:sz w:val="28"/>
          <w:szCs w:val="28"/>
        </w:rPr>
        <w:t xml:space="preserve">направлены информационные письма о проблемах в осуществлении лицензионного контроля и практике </w:t>
      </w:r>
      <w:proofErr w:type="spellStart"/>
      <w:r w:rsidRPr="00836E2A">
        <w:rPr>
          <w:sz w:val="28"/>
          <w:szCs w:val="28"/>
        </w:rPr>
        <w:t>правоприменения</w:t>
      </w:r>
      <w:proofErr w:type="spellEnd"/>
      <w:r w:rsidRPr="00836E2A">
        <w:rPr>
          <w:sz w:val="28"/>
          <w:szCs w:val="28"/>
        </w:rPr>
        <w:t xml:space="preserve"> статьи ст.14.1</w:t>
      </w:r>
      <w:r w:rsidRPr="00836E2A">
        <w:rPr>
          <w:sz w:val="28"/>
          <w:szCs w:val="28"/>
          <w:vertAlign w:val="superscript"/>
        </w:rPr>
        <w:t>3</w:t>
      </w:r>
      <w:r w:rsidRPr="00836E2A">
        <w:rPr>
          <w:sz w:val="28"/>
          <w:szCs w:val="28"/>
        </w:rPr>
        <w:t xml:space="preserve"> </w:t>
      </w:r>
      <w:proofErr w:type="spellStart"/>
      <w:r w:rsidRPr="00836E2A">
        <w:rPr>
          <w:sz w:val="28"/>
          <w:szCs w:val="28"/>
        </w:rPr>
        <w:t>КоАП</w:t>
      </w:r>
      <w:proofErr w:type="spellEnd"/>
      <w:r w:rsidRPr="00836E2A">
        <w:rPr>
          <w:sz w:val="28"/>
          <w:szCs w:val="28"/>
        </w:rPr>
        <w:t xml:space="preserve"> РФ </w:t>
      </w:r>
      <w:r>
        <w:rPr>
          <w:sz w:val="28"/>
          <w:szCs w:val="28"/>
        </w:rPr>
        <w:t xml:space="preserve">на территории Ульяновской области </w:t>
      </w:r>
      <w:r w:rsidRPr="00836E2A">
        <w:rPr>
          <w:sz w:val="28"/>
          <w:szCs w:val="28"/>
        </w:rPr>
        <w:t>с предложениями по их решению, а также ходатайство об обращении в Верховный суд Российской Федерации за разъяснениями по каким</w:t>
      </w:r>
      <w:proofErr w:type="gramEnd"/>
      <w:r w:rsidRPr="00836E2A">
        <w:rPr>
          <w:sz w:val="28"/>
          <w:szCs w:val="28"/>
        </w:rPr>
        <w:t xml:space="preserve"> основаниям и в </w:t>
      </w:r>
      <w:proofErr w:type="gramStart"/>
      <w:r w:rsidRPr="00836E2A">
        <w:rPr>
          <w:sz w:val="28"/>
          <w:szCs w:val="28"/>
        </w:rPr>
        <w:t>отношении</w:t>
      </w:r>
      <w:proofErr w:type="gramEnd"/>
      <w:r w:rsidRPr="00836E2A">
        <w:rPr>
          <w:sz w:val="28"/>
          <w:szCs w:val="28"/>
        </w:rPr>
        <w:t xml:space="preserve"> каких субъектов применяются санкции ст.7.22 </w:t>
      </w:r>
      <w:proofErr w:type="spellStart"/>
      <w:r w:rsidRPr="00836E2A">
        <w:rPr>
          <w:sz w:val="28"/>
          <w:szCs w:val="28"/>
        </w:rPr>
        <w:t>КоАП</w:t>
      </w:r>
      <w:proofErr w:type="spellEnd"/>
      <w:r w:rsidRPr="00836E2A">
        <w:rPr>
          <w:sz w:val="28"/>
          <w:szCs w:val="28"/>
        </w:rPr>
        <w:t xml:space="preserve"> РФ, ст.7.23.3 </w:t>
      </w:r>
      <w:proofErr w:type="spellStart"/>
      <w:r w:rsidRPr="00836E2A">
        <w:rPr>
          <w:sz w:val="28"/>
          <w:szCs w:val="28"/>
        </w:rPr>
        <w:t>КоАП</w:t>
      </w:r>
      <w:proofErr w:type="spellEnd"/>
      <w:r w:rsidRPr="00836E2A">
        <w:rPr>
          <w:sz w:val="28"/>
          <w:szCs w:val="28"/>
        </w:rPr>
        <w:t xml:space="preserve"> РФ и ст.14.1.3 </w:t>
      </w:r>
      <w:proofErr w:type="spellStart"/>
      <w:r w:rsidRPr="00836E2A">
        <w:rPr>
          <w:sz w:val="28"/>
          <w:szCs w:val="28"/>
        </w:rPr>
        <w:t>КоАП</w:t>
      </w:r>
      <w:proofErr w:type="spellEnd"/>
      <w:r w:rsidRPr="00836E2A">
        <w:rPr>
          <w:sz w:val="28"/>
          <w:szCs w:val="28"/>
        </w:rPr>
        <w:t xml:space="preserve"> РФ.</w:t>
      </w:r>
    </w:p>
    <w:p w:rsidR="002C06D1" w:rsidRDefault="002C06D1" w:rsidP="002C06D1">
      <w:pPr>
        <w:spacing w:line="276" w:lineRule="auto"/>
        <w:ind w:firstLine="709"/>
        <w:jc w:val="both"/>
        <w:rPr>
          <w:bCs/>
          <w:sz w:val="28"/>
          <w:szCs w:val="28"/>
        </w:rPr>
      </w:pPr>
      <w:r>
        <w:rPr>
          <w:bCs/>
          <w:sz w:val="28"/>
          <w:szCs w:val="28"/>
        </w:rPr>
        <w:t>Несмотря на определенные достигнутые результаты, к сожалению, неудовлетворенность граждан качеством предоставляемых жилищно-коммунальных услуг по-прежнему очень высокая.</w:t>
      </w:r>
    </w:p>
    <w:p w:rsidR="002C06D1" w:rsidRDefault="002C06D1" w:rsidP="002C06D1">
      <w:pPr>
        <w:spacing w:line="276" w:lineRule="auto"/>
        <w:ind w:firstLine="709"/>
        <w:jc w:val="both"/>
        <w:rPr>
          <w:bCs/>
          <w:sz w:val="28"/>
          <w:szCs w:val="28"/>
        </w:rPr>
      </w:pPr>
      <w:r>
        <w:rPr>
          <w:bCs/>
          <w:sz w:val="28"/>
          <w:szCs w:val="28"/>
        </w:rPr>
        <w:t>Об этом свидетельствует огромное количество обращений по жилищным вопросам.</w:t>
      </w:r>
    </w:p>
    <w:p w:rsidR="002C06D1" w:rsidRDefault="002C06D1" w:rsidP="002C06D1">
      <w:pPr>
        <w:widowControl w:val="0"/>
        <w:spacing w:line="276" w:lineRule="auto"/>
        <w:ind w:firstLine="709"/>
        <w:jc w:val="both"/>
        <w:rPr>
          <w:sz w:val="28"/>
          <w:szCs w:val="28"/>
        </w:rPr>
      </w:pPr>
      <w:r>
        <w:rPr>
          <w:sz w:val="28"/>
          <w:szCs w:val="28"/>
        </w:rPr>
        <w:t xml:space="preserve">Всего в </w:t>
      </w:r>
      <w:r w:rsidRPr="005C6310">
        <w:rPr>
          <w:sz w:val="28"/>
          <w:szCs w:val="28"/>
        </w:rPr>
        <w:t xml:space="preserve"> 2015 год</w:t>
      </w:r>
      <w:r>
        <w:rPr>
          <w:sz w:val="28"/>
          <w:szCs w:val="28"/>
        </w:rPr>
        <w:t>у</w:t>
      </w:r>
      <w:r w:rsidRPr="005C6310">
        <w:rPr>
          <w:sz w:val="28"/>
          <w:szCs w:val="28"/>
        </w:rPr>
        <w:t xml:space="preserve"> в адрес </w:t>
      </w:r>
      <w:r>
        <w:rPr>
          <w:sz w:val="28"/>
          <w:szCs w:val="28"/>
        </w:rPr>
        <w:t>И</w:t>
      </w:r>
      <w:r w:rsidRPr="005C6310">
        <w:rPr>
          <w:sz w:val="28"/>
          <w:szCs w:val="28"/>
        </w:rPr>
        <w:t>нспекции</w:t>
      </w:r>
      <w:r w:rsidRPr="005C6310">
        <w:rPr>
          <w:b/>
          <w:sz w:val="28"/>
          <w:szCs w:val="28"/>
        </w:rPr>
        <w:t xml:space="preserve"> </w:t>
      </w:r>
      <w:r w:rsidRPr="005C6310">
        <w:rPr>
          <w:sz w:val="28"/>
          <w:szCs w:val="28"/>
        </w:rPr>
        <w:t xml:space="preserve">поступило  </w:t>
      </w:r>
      <w:r w:rsidRPr="005C6310">
        <w:rPr>
          <w:b/>
          <w:sz w:val="28"/>
          <w:szCs w:val="28"/>
        </w:rPr>
        <w:t>6855</w:t>
      </w:r>
      <w:r w:rsidRPr="005C6310">
        <w:rPr>
          <w:sz w:val="28"/>
          <w:szCs w:val="28"/>
        </w:rPr>
        <w:t xml:space="preserve">  обращений</w:t>
      </w:r>
      <w:r>
        <w:rPr>
          <w:sz w:val="28"/>
          <w:szCs w:val="28"/>
        </w:rPr>
        <w:t>, из которых 98 % - по вопросам ЖКХ. Если сравнивать с 2014 годом, то количество обращений в 2015 году возросло на 14 %.</w:t>
      </w:r>
    </w:p>
    <w:p w:rsidR="002C06D1" w:rsidRDefault="002C06D1" w:rsidP="002C06D1">
      <w:pPr>
        <w:spacing w:line="276" w:lineRule="auto"/>
        <w:ind w:firstLine="709"/>
        <w:jc w:val="both"/>
        <w:rPr>
          <w:sz w:val="28"/>
          <w:szCs w:val="28"/>
        </w:rPr>
      </w:pPr>
      <w:proofErr w:type="gramStart"/>
      <w:r w:rsidRPr="00887B51">
        <w:rPr>
          <w:sz w:val="28"/>
          <w:szCs w:val="28"/>
        </w:rPr>
        <w:t xml:space="preserve">В 2015 году, по сравнению с </w:t>
      </w:r>
      <w:r>
        <w:rPr>
          <w:sz w:val="28"/>
          <w:szCs w:val="28"/>
        </w:rPr>
        <w:t>2014 г.</w:t>
      </w:r>
      <w:r w:rsidRPr="00887B51">
        <w:rPr>
          <w:sz w:val="28"/>
          <w:szCs w:val="28"/>
        </w:rPr>
        <w:t xml:space="preserve"> в 2 раза увеличилось число обращений по фактам нарушений порядка расчета платы за жилищн</w:t>
      </w:r>
      <w:r>
        <w:rPr>
          <w:sz w:val="28"/>
          <w:szCs w:val="28"/>
        </w:rPr>
        <w:t>о-</w:t>
      </w:r>
      <w:r w:rsidRPr="00887B51">
        <w:rPr>
          <w:sz w:val="28"/>
          <w:szCs w:val="28"/>
        </w:rPr>
        <w:t xml:space="preserve">коммунальные услуги, в том числе за коммунальные услуги, предоставленные на </w:t>
      </w:r>
      <w:proofErr w:type="spellStart"/>
      <w:r w:rsidRPr="00887B51">
        <w:rPr>
          <w:sz w:val="28"/>
          <w:szCs w:val="28"/>
        </w:rPr>
        <w:t>общедомовые</w:t>
      </w:r>
      <w:proofErr w:type="spellEnd"/>
      <w:r w:rsidRPr="00887B51">
        <w:rPr>
          <w:sz w:val="28"/>
          <w:szCs w:val="28"/>
        </w:rPr>
        <w:t xml:space="preserve"> нужды (ОДН), правил пользования жилыми помещениями, по передаче технической документации на МКД в случае смены управляющей организации (32 % от общего количества поступивших обращений). </w:t>
      </w:r>
      <w:proofErr w:type="gramEnd"/>
    </w:p>
    <w:p w:rsidR="002C06D1" w:rsidRDefault="002C06D1" w:rsidP="002C06D1">
      <w:pPr>
        <w:spacing w:line="276" w:lineRule="auto"/>
        <w:ind w:firstLine="709"/>
        <w:jc w:val="both"/>
        <w:rPr>
          <w:sz w:val="28"/>
          <w:szCs w:val="28"/>
        </w:rPr>
      </w:pPr>
      <w:r>
        <w:rPr>
          <w:sz w:val="28"/>
          <w:szCs w:val="28"/>
        </w:rPr>
        <w:t>Наличие большого количества вопросов, связанных с начислением платы за предоставленные коммунальные услуги, продиктовало необходимость активного использования полномочий по защите прав потребителей жилищно-коммунальных услуг.</w:t>
      </w:r>
    </w:p>
    <w:p w:rsidR="002C06D1" w:rsidRDefault="002C06D1" w:rsidP="002C06D1">
      <w:pPr>
        <w:spacing w:line="276" w:lineRule="auto"/>
        <w:ind w:firstLine="708"/>
        <w:jc w:val="both"/>
        <w:rPr>
          <w:sz w:val="28"/>
          <w:szCs w:val="28"/>
        </w:rPr>
      </w:pPr>
      <w:r>
        <w:rPr>
          <w:sz w:val="28"/>
          <w:szCs w:val="28"/>
        </w:rPr>
        <w:lastRenderedPageBreak/>
        <w:t xml:space="preserve">По результатам  проверок Инспекцией в 2014 и 2015 годах было </w:t>
      </w:r>
      <w:r w:rsidRPr="00BC6FE6">
        <w:rPr>
          <w:sz w:val="28"/>
          <w:szCs w:val="28"/>
        </w:rPr>
        <w:t xml:space="preserve">выдано </w:t>
      </w:r>
      <w:r>
        <w:rPr>
          <w:sz w:val="28"/>
          <w:szCs w:val="28"/>
        </w:rPr>
        <w:t>более 130</w:t>
      </w:r>
      <w:r w:rsidRPr="007645B6">
        <w:rPr>
          <w:sz w:val="28"/>
          <w:szCs w:val="28"/>
        </w:rPr>
        <w:t xml:space="preserve"> предписаний </w:t>
      </w:r>
      <w:r>
        <w:rPr>
          <w:sz w:val="28"/>
          <w:szCs w:val="28"/>
        </w:rPr>
        <w:t xml:space="preserve">(по 80 заявлениям - от 1 потребителя, по 50 коллективным обращениям) </w:t>
      </w:r>
      <w:r w:rsidRPr="007645B6">
        <w:rPr>
          <w:sz w:val="28"/>
          <w:szCs w:val="28"/>
        </w:rPr>
        <w:t>управляющим организациям</w:t>
      </w:r>
      <w:r w:rsidRPr="001E1E54">
        <w:rPr>
          <w:sz w:val="28"/>
          <w:szCs w:val="28"/>
        </w:rPr>
        <w:t xml:space="preserve"> </w:t>
      </w:r>
      <w:r>
        <w:rPr>
          <w:sz w:val="28"/>
          <w:szCs w:val="28"/>
        </w:rPr>
        <w:t>о  прекращении нарушений порядка начисления платы на сумму около 680 000 руб.</w:t>
      </w:r>
    </w:p>
    <w:p w:rsidR="002C06D1" w:rsidRDefault="002C06D1" w:rsidP="002C06D1">
      <w:pPr>
        <w:spacing w:line="276" w:lineRule="auto"/>
        <w:ind w:firstLine="709"/>
        <w:jc w:val="both"/>
        <w:rPr>
          <w:sz w:val="28"/>
          <w:szCs w:val="28"/>
        </w:rPr>
      </w:pPr>
      <w:r w:rsidRPr="00B21ADD">
        <w:rPr>
          <w:sz w:val="28"/>
          <w:szCs w:val="28"/>
        </w:rPr>
        <w:t>Позиция Инспекции о нарушении порядка начисления платы состо</w:t>
      </w:r>
      <w:r>
        <w:rPr>
          <w:sz w:val="28"/>
          <w:szCs w:val="28"/>
        </w:rPr>
        <w:t>яла</w:t>
      </w:r>
      <w:r w:rsidRPr="00B21ADD">
        <w:rPr>
          <w:sz w:val="28"/>
          <w:szCs w:val="28"/>
        </w:rPr>
        <w:t xml:space="preserve"> в том, что распределяемый между потребителями объем коммунальной услуг, предоставленной на </w:t>
      </w:r>
      <w:proofErr w:type="spellStart"/>
      <w:r w:rsidRPr="00B21ADD">
        <w:rPr>
          <w:sz w:val="28"/>
          <w:szCs w:val="28"/>
        </w:rPr>
        <w:t>общедомовые</w:t>
      </w:r>
      <w:proofErr w:type="spellEnd"/>
      <w:r w:rsidRPr="00B21ADD">
        <w:rPr>
          <w:sz w:val="28"/>
          <w:szCs w:val="28"/>
        </w:rPr>
        <w:t xml:space="preserve"> нужды за расчетный период, не может превышать объема коммунальной услуг, рассчитанного исходя из нормативов потребления коммунальной услуги на </w:t>
      </w:r>
      <w:proofErr w:type="spellStart"/>
      <w:r w:rsidRPr="00B21ADD">
        <w:rPr>
          <w:sz w:val="28"/>
          <w:szCs w:val="28"/>
        </w:rPr>
        <w:t>общедомовые</w:t>
      </w:r>
      <w:proofErr w:type="spellEnd"/>
      <w:r w:rsidRPr="00B21ADD">
        <w:rPr>
          <w:sz w:val="28"/>
          <w:szCs w:val="28"/>
        </w:rPr>
        <w:t xml:space="preserve"> нужды.</w:t>
      </w:r>
    </w:p>
    <w:p w:rsidR="002C06D1" w:rsidRDefault="002C06D1" w:rsidP="002C06D1">
      <w:pPr>
        <w:spacing w:line="276" w:lineRule="auto"/>
        <w:ind w:firstLine="708"/>
        <w:jc w:val="both"/>
        <w:rPr>
          <w:sz w:val="28"/>
          <w:szCs w:val="28"/>
        </w:rPr>
      </w:pPr>
      <w:r>
        <w:rPr>
          <w:sz w:val="28"/>
          <w:szCs w:val="28"/>
        </w:rPr>
        <w:t>Однако управляющие организации не согласились с требованиями предписаний Инспекции, и обжаловали их в Арбитражном суде Ульяновской области. По заявлениям управляющих организаций судом было назначено  к рассмотрению  47 дел.</w:t>
      </w:r>
    </w:p>
    <w:p w:rsidR="002C06D1" w:rsidRDefault="002C06D1" w:rsidP="002C06D1">
      <w:pPr>
        <w:spacing w:line="276" w:lineRule="auto"/>
        <w:ind w:firstLine="709"/>
        <w:jc w:val="both"/>
        <w:rPr>
          <w:bCs/>
          <w:sz w:val="28"/>
          <w:szCs w:val="28"/>
        </w:rPr>
      </w:pPr>
      <w:r>
        <w:rPr>
          <w:bCs/>
          <w:sz w:val="28"/>
          <w:szCs w:val="28"/>
        </w:rPr>
        <w:t>В итоге – судами всех инстанций, вплоть до Верховного суда, сделан вывод о законности предписаний, выданных Инспекцией.</w:t>
      </w:r>
    </w:p>
    <w:p w:rsidR="002C06D1" w:rsidRDefault="002C06D1" w:rsidP="002C06D1">
      <w:pPr>
        <w:spacing w:line="276" w:lineRule="auto"/>
        <w:ind w:firstLine="709"/>
        <w:jc w:val="both"/>
        <w:rPr>
          <w:sz w:val="28"/>
          <w:szCs w:val="28"/>
        </w:rPr>
      </w:pPr>
      <w:r>
        <w:rPr>
          <w:sz w:val="28"/>
          <w:szCs w:val="28"/>
        </w:rPr>
        <w:t xml:space="preserve">В рамках выполнения задачи по </w:t>
      </w:r>
      <w:r w:rsidRPr="00F67E53">
        <w:rPr>
          <w:sz w:val="28"/>
          <w:szCs w:val="28"/>
        </w:rPr>
        <w:t>обеспечени</w:t>
      </w:r>
      <w:r>
        <w:rPr>
          <w:sz w:val="28"/>
          <w:szCs w:val="28"/>
        </w:rPr>
        <w:t>ю</w:t>
      </w:r>
      <w:r w:rsidRPr="00F67E53">
        <w:rPr>
          <w:sz w:val="28"/>
          <w:szCs w:val="28"/>
        </w:rPr>
        <w:t xml:space="preserve"> надлежащего качества и </w:t>
      </w:r>
      <w:proofErr w:type="gramStart"/>
      <w:r w:rsidRPr="00F67E53">
        <w:rPr>
          <w:sz w:val="28"/>
          <w:szCs w:val="28"/>
        </w:rPr>
        <w:t>безопасности</w:t>
      </w:r>
      <w:proofErr w:type="gramEnd"/>
      <w:r w:rsidRPr="00F67E53">
        <w:rPr>
          <w:sz w:val="28"/>
          <w:szCs w:val="28"/>
        </w:rPr>
        <w:t xml:space="preserve"> построенных и строящихся зданий и сооружений</w:t>
      </w:r>
      <w:r>
        <w:rPr>
          <w:sz w:val="28"/>
          <w:szCs w:val="28"/>
        </w:rPr>
        <w:t xml:space="preserve"> работа инспекции осуществлялась при тесном взаимодействии 2-х сфер надзора: жилищной и строительной:</w:t>
      </w:r>
    </w:p>
    <w:p w:rsidR="002C06D1" w:rsidRDefault="002C06D1" w:rsidP="002C06D1">
      <w:pPr>
        <w:spacing w:line="276" w:lineRule="auto"/>
        <w:jc w:val="both"/>
        <w:rPr>
          <w:sz w:val="28"/>
          <w:szCs w:val="28"/>
        </w:rPr>
      </w:pPr>
      <w:r>
        <w:rPr>
          <w:sz w:val="28"/>
          <w:szCs w:val="28"/>
        </w:rPr>
        <w:tab/>
        <w:t>осуществление предусмотренных законодательством полномочий при капитальном ремонте общего имущества в многоквартирных домах;</w:t>
      </w:r>
    </w:p>
    <w:p w:rsidR="002C06D1" w:rsidRDefault="002C06D1" w:rsidP="002C06D1">
      <w:pPr>
        <w:spacing w:line="276" w:lineRule="auto"/>
        <w:jc w:val="both"/>
        <w:rPr>
          <w:sz w:val="28"/>
          <w:szCs w:val="28"/>
        </w:rPr>
      </w:pPr>
      <w:r>
        <w:rPr>
          <w:sz w:val="28"/>
          <w:szCs w:val="28"/>
        </w:rPr>
        <w:tab/>
        <w:t>проведение мероприятий по государственному строительному надзору.</w:t>
      </w:r>
    </w:p>
    <w:p w:rsidR="002C06D1" w:rsidRDefault="002C06D1" w:rsidP="002C06D1">
      <w:pPr>
        <w:autoSpaceDE w:val="0"/>
        <w:autoSpaceDN w:val="0"/>
        <w:adjustRightInd w:val="0"/>
        <w:spacing w:line="276" w:lineRule="auto"/>
        <w:jc w:val="both"/>
        <w:rPr>
          <w:sz w:val="28"/>
          <w:szCs w:val="28"/>
        </w:rPr>
      </w:pPr>
      <w:r>
        <w:rPr>
          <w:sz w:val="28"/>
          <w:szCs w:val="28"/>
        </w:rPr>
        <w:tab/>
      </w:r>
      <w:proofErr w:type="gramStart"/>
      <w:r>
        <w:rPr>
          <w:sz w:val="28"/>
          <w:szCs w:val="28"/>
        </w:rPr>
        <w:t>В соответствии с утвержденным в Инспекции планом мероприятий по проверке качества проведенного капитального ремонта сотрудниками Инспекции в период</w:t>
      </w:r>
      <w:proofErr w:type="gramEnd"/>
      <w:r>
        <w:rPr>
          <w:sz w:val="28"/>
          <w:szCs w:val="28"/>
        </w:rPr>
        <w:t xml:space="preserve"> с 01.05.2015 по 31.12.2015  проведено 2</w:t>
      </w:r>
      <w:r w:rsidRPr="00A27F9F">
        <w:rPr>
          <w:sz w:val="28"/>
          <w:szCs w:val="28"/>
        </w:rPr>
        <w:t>38</w:t>
      </w:r>
      <w:r>
        <w:rPr>
          <w:sz w:val="28"/>
          <w:szCs w:val="28"/>
        </w:rPr>
        <w:t xml:space="preserve"> обследований многоквартирных домов, включенных в краткосрочную программу по капитальному ремонту общего имущества в многоквартирном доме  на 2014 - 2015 года. </w:t>
      </w:r>
    </w:p>
    <w:p w:rsidR="002C06D1" w:rsidRDefault="002C06D1" w:rsidP="002C06D1">
      <w:pPr>
        <w:autoSpaceDE w:val="0"/>
        <w:autoSpaceDN w:val="0"/>
        <w:adjustRightInd w:val="0"/>
        <w:spacing w:line="276" w:lineRule="auto"/>
        <w:jc w:val="both"/>
        <w:rPr>
          <w:sz w:val="28"/>
          <w:szCs w:val="28"/>
        </w:rPr>
      </w:pPr>
      <w:r>
        <w:rPr>
          <w:sz w:val="28"/>
          <w:szCs w:val="28"/>
        </w:rPr>
        <w:tab/>
        <w:t>По 64 многоквартирным домам обследования проводились дважды, в связи с тем, что некоторые виды ремонта не были выполнены или были выполнены некачественно.</w:t>
      </w:r>
    </w:p>
    <w:p w:rsidR="002C06D1" w:rsidRDefault="002C06D1" w:rsidP="002C06D1">
      <w:pPr>
        <w:autoSpaceDE w:val="0"/>
        <w:autoSpaceDN w:val="0"/>
        <w:adjustRightInd w:val="0"/>
        <w:spacing w:line="276" w:lineRule="auto"/>
        <w:ind w:firstLine="708"/>
        <w:jc w:val="both"/>
        <w:rPr>
          <w:sz w:val="28"/>
          <w:szCs w:val="28"/>
        </w:rPr>
      </w:pPr>
      <w:proofErr w:type="gramStart"/>
      <w:r>
        <w:rPr>
          <w:sz w:val="28"/>
          <w:szCs w:val="28"/>
        </w:rPr>
        <w:t>На конец</w:t>
      </w:r>
      <w:proofErr w:type="gramEnd"/>
      <w:r>
        <w:rPr>
          <w:sz w:val="28"/>
          <w:szCs w:val="28"/>
        </w:rPr>
        <w:t xml:space="preserve"> 2015 года проведены работы капитального характера, включенные в краткосрочный план капитального ремонта общего имущества в многоквартирных домах </w:t>
      </w:r>
      <w:r w:rsidRPr="001D60CD">
        <w:rPr>
          <w:sz w:val="28"/>
          <w:szCs w:val="28"/>
        </w:rPr>
        <w:t>на 2015 год</w:t>
      </w:r>
      <w:r>
        <w:rPr>
          <w:sz w:val="28"/>
          <w:szCs w:val="28"/>
        </w:rPr>
        <w:t xml:space="preserve">,  в отношении 219 многоквартирных домов из 222, с выполнением 235 отдельных видов работ. Остались </w:t>
      </w:r>
      <w:proofErr w:type="spellStart"/>
      <w:r>
        <w:rPr>
          <w:sz w:val="28"/>
          <w:szCs w:val="28"/>
        </w:rPr>
        <w:t>неотремонтированными</w:t>
      </w:r>
      <w:proofErr w:type="spellEnd"/>
      <w:r>
        <w:rPr>
          <w:sz w:val="28"/>
          <w:szCs w:val="28"/>
        </w:rPr>
        <w:t xml:space="preserve"> 3 </w:t>
      </w:r>
      <w:proofErr w:type="gramStart"/>
      <w:r>
        <w:rPr>
          <w:sz w:val="28"/>
          <w:szCs w:val="28"/>
        </w:rPr>
        <w:t>многоквартирных</w:t>
      </w:r>
      <w:proofErr w:type="gramEnd"/>
      <w:r>
        <w:rPr>
          <w:sz w:val="28"/>
          <w:szCs w:val="28"/>
        </w:rPr>
        <w:t xml:space="preserve"> дома, включенных в указанный план.</w:t>
      </w:r>
    </w:p>
    <w:p w:rsidR="002C06D1" w:rsidRDefault="002C06D1" w:rsidP="002C06D1">
      <w:pPr>
        <w:spacing w:line="276" w:lineRule="auto"/>
        <w:ind w:firstLine="709"/>
        <w:jc w:val="both"/>
        <w:rPr>
          <w:b/>
          <w:sz w:val="28"/>
          <w:szCs w:val="28"/>
        </w:rPr>
      </w:pPr>
      <w:r w:rsidRPr="009061CD">
        <w:rPr>
          <w:b/>
          <w:sz w:val="28"/>
          <w:szCs w:val="28"/>
        </w:rPr>
        <w:t xml:space="preserve">Проблемы защиты прав и интересов граждан при предоставлении жилищно-коммунальных услуг, а также обеспечения надлежащего </w:t>
      </w:r>
      <w:r w:rsidRPr="009061CD">
        <w:rPr>
          <w:b/>
          <w:sz w:val="28"/>
          <w:szCs w:val="28"/>
        </w:rPr>
        <w:lastRenderedPageBreak/>
        <w:t xml:space="preserve">качества и </w:t>
      </w:r>
      <w:proofErr w:type="gramStart"/>
      <w:r w:rsidRPr="009061CD">
        <w:rPr>
          <w:b/>
          <w:sz w:val="28"/>
          <w:szCs w:val="28"/>
        </w:rPr>
        <w:t>безопасности</w:t>
      </w:r>
      <w:proofErr w:type="gramEnd"/>
      <w:r w:rsidRPr="009061CD">
        <w:rPr>
          <w:b/>
          <w:sz w:val="28"/>
          <w:szCs w:val="28"/>
        </w:rPr>
        <w:t xml:space="preserve"> построенных и строящихся зданий и сооружений остаются одними из самых важных в деятельности Инспекции, требуя разработки новых подходов и методов их решения. </w:t>
      </w:r>
    </w:p>
    <w:p w:rsidR="002C06D1" w:rsidRDefault="002C06D1" w:rsidP="002C06D1">
      <w:pPr>
        <w:autoSpaceDE w:val="0"/>
        <w:autoSpaceDN w:val="0"/>
        <w:adjustRightInd w:val="0"/>
        <w:spacing w:line="276" w:lineRule="auto"/>
        <w:ind w:firstLine="708"/>
        <w:jc w:val="both"/>
        <w:rPr>
          <w:sz w:val="28"/>
          <w:szCs w:val="28"/>
        </w:rPr>
      </w:pPr>
      <w:r>
        <w:rPr>
          <w:sz w:val="28"/>
          <w:szCs w:val="28"/>
        </w:rPr>
        <w:t xml:space="preserve">В Ульяновской области </w:t>
      </w:r>
      <w:r w:rsidRPr="002811D2">
        <w:rPr>
          <w:sz w:val="28"/>
          <w:szCs w:val="28"/>
        </w:rPr>
        <w:t>в 2015 году по сравнению с 2014 годом</w:t>
      </w:r>
      <w:r>
        <w:rPr>
          <w:sz w:val="28"/>
          <w:szCs w:val="28"/>
        </w:rPr>
        <w:t xml:space="preserve"> более чем на 20 % возросли объемы ввода жилья.</w:t>
      </w:r>
    </w:p>
    <w:p w:rsidR="002C06D1" w:rsidRDefault="002C06D1" w:rsidP="002C06D1">
      <w:pPr>
        <w:autoSpaceDE w:val="0"/>
        <w:autoSpaceDN w:val="0"/>
        <w:adjustRightInd w:val="0"/>
        <w:spacing w:line="276" w:lineRule="auto"/>
        <w:ind w:firstLine="708"/>
        <w:jc w:val="both"/>
        <w:rPr>
          <w:sz w:val="28"/>
          <w:szCs w:val="28"/>
        </w:rPr>
      </w:pPr>
      <w:r>
        <w:rPr>
          <w:sz w:val="28"/>
          <w:szCs w:val="28"/>
        </w:rPr>
        <w:t>По-прежнему высоким остается количество строящихся объектов соцкультбыта, промышленных объектов.</w:t>
      </w:r>
    </w:p>
    <w:p w:rsidR="002C06D1" w:rsidRDefault="002C06D1" w:rsidP="002C06D1">
      <w:pPr>
        <w:autoSpaceDE w:val="0"/>
        <w:autoSpaceDN w:val="0"/>
        <w:adjustRightInd w:val="0"/>
        <w:spacing w:line="276" w:lineRule="auto"/>
        <w:ind w:firstLine="708"/>
        <w:jc w:val="both"/>
        <w:rPr>
          <w:sz w:val="28"/>
          <w:szCs w:val="28"/>
        </w:rPr>
      </w:pPr>
      <w:r>
        <w:rPr>
          <w:sz w:val="28"/>
          <w:szCs w:val="28"/>
        </w:rPr>
        <w:t>Кроме того, Инспекцией реализовывались полномочия, добавленные  в 2014 году.</w:t>
      </w:r>
    </w:p>
    <w:p w:rsidR="002C06D1" w:rsidRDefault="002C06D1" w:rsidP="002C06D1">
      <w:pPr>
        <w:pStyle w:val="a7"/>
        <w:widowControl w:val="0"/>
        <w:spacing w:line="276" w:lineRule="auto"/>
        <w:ind w:firstLine="709"/>
        <w:rPr>
          <w:sz w:val="28"/>
          <w:szCs w:val="28"/>
        </w:rPr>
      </w:pPr>
      <w:r>
        <w:rPr>
          <w:sz w:val="28"/>
          <w:szCs w:val="28"/>
        </w:rPr>
        <w:t xml:space="preserve">Так, в соответствии с изменениями, внесенными в Градостроительный кодекс РФ, на уровень регионального </w:t>
      </w:r>
      <w:r w:rsidRPr="00B65F98">
        <w:rPr>
          <w:sz w:val="28"/>
          <w:szCs w:val="28"/>
        </w:rPr>
        <w:t>надзор</w:t>
      </w:r>
      <w:r>
        <w:rPr>
          <w:sz w:val="28"/>
          <w:szCs w:val="28"/>
        </w:rPr>
        <w:t>а</w:t>
      </w:r>
      <w:r w:rsidRPr="00B65F98">
        <w:rPr>
          <w:sz w:val="28"/>
          <w:szCs w:val="28"/>
        </w:rPr>
        <w:t xml:space="preserve"> </w:t>
      </w:r>
      <w:r>
        <w:rPr>
          <w:sz w:val="28"/>
          <w:szCs w:val="28"/>
        </w:rPr>
        <w:t xml:space="preserve">были переданы полномочия по надзору </w:t>
      </w:r>
      <w:r w:rsidRPr="00B65F98">
        <w:rPr>
          <w:sz w:val="28"/>
          <w:szCs w:val="28"/>
        </w:rPr>
        <w:t>за обустройством нефтяных скважин</w:t>
      </w:r>
      <w:r>
        <w:rPr>
          <w:sz w:val="28"/>
          <w:szCs w:val="28"/>
        </w:rPr>
        <w:t>.</w:t>
      </w:r>
      <w:r w:rsidRPr="00B65F98">
        <w:rPr>
          <w:sz w:val="28"/>
          <w:szCs w:val="28"/>
        </w:rPr>
        <w:t xml:space="preserve"> </w:t>
      </w:r>
    </w:p>
    <w:p w:rsidR="002C06D1" w:rsidRPr="00D21FCB" w:rsidRDefault="002C06D1" w:rsidP="002C06D1">
      <w:pPr>
        <w:pStyle w:val="a7"/>
        <w:widowControl w:val="0"/>
        <w:spacing w:line="276" w:lineRule="auto"/>
        <w:ind w:firstLine="709"/>
        <w:rPr>
          <w:sz w:val="28"/>
          <w:szCs w:val="28"/>
        </w:rPr>
      </w:pPr>
      <w:r w:rsidRPr="00D21FCB">
        <w:rPr>
          <w:sz w:val="28"/>
          <w:szCs w:val="28"/>
        </w:rPr>
        <w:t xml:space="preserve">Если в 2014 под надзором Инспекции находилось </w:t>
      </w:r>
      <w:r>
        <w:rPr>
          <w:sz w:val="28"/>
          <w:szCs w:val="28"/>
        </w:rPr>
        <w:t>5</w:t>
      </w:r>
      <w:r w:rsidRPr="00D21FCB">
        <w:rPr>
          <w:sz w:val="28"/>
          <w:szCs w:val="28"/>
        </w:rPr>
        <w:t xml:space="preserve"> нефтяных скважин, то в 2015 году </w:t>
      </w:r>
      <w:r>
        <w:rPr>
          <w:sz w:val="28"/>
          <w:szCs w:val="28"/>
        </w:rPr>
        <w:t>количество объектов нефтяной промышленности возросло до 10.</w:t>
      </w:r>
    </w:p>
    <w:p w:rsidR="002C06D1" w:rsidRDefault="002C06D1" w:rsidP="002C06D1">
      <w:pPr>
        <w:autoSpaceDE w:val="0"/>
        <w:autoSpaceDN w:val="0"/>
        <w:adjustRightInd w:val="0"/>
        <w:spacing w:line="276" w:lineRule="auto"/>
        <w:ind w:firstLine="720"/>
        <w:jc w:val="both"/>
        <w:rPr>
          <w:sz w:val="28"/>
          <w:szCs w:val="28"/>
        </w:rPr>
      </w:pPr>
      <w:r>
        <w:rPr>
          <w:sz w:val="28"/>
          <w:szCs w:val="28"/>
        </w:rPr>
        <w:t>В</w:t>
      </w:r>
      <w:r w:rsidRPr="00652044">
        <w:rPr>
          <w:sz w:val="28"/>
          <w:szCs w:val="28"/>
        </w:rPr>
        <w:t xml:space="preserve"> 2014 году </w:t>
      </w:r>
      <w:r>
        <w:rPr>
          <w:sz w:val="28"/>
          <w:szCs w:val="28"/>
        </w:rPr>
        <w:t xml:space="preserve">добавлены полномочия по надзору </w:t>
      </w:r>
      <w:r w:rsidRPr="00BA0442">
        <w:rPr>
          <w:color w:val="000000"/>
          <w:sz w:val="28"/>
          <w:szCs w:val="28"/>
        </w:rPr>
        <w:t>при строительстве и реконструкции объектов культурного наследия регионального и местного значения</w:t>
      </w:r>
      <w:r>
        <w:rPr>
          <w:sz w:val="28"/>
          <w:szCs w:val="28"/>
        </w:rPr>
        <w:t>.</w:t>
      </w:r>
    </w:p>
    <w:p w:rsidR="002C06D1" w:rsidRDefault="002C06D1" w:rsidP="002C06D1">
      <w:pPr>
        <w:autoSpaceDE w:val="0"/>
        <w:autoSpaceDN w:val="0"/>
        <w:adjustRightInd w:val="0"/>
        <w:spacing w:line="276" w:lineRule="auto"/>
        <w:ind w:firstLine="708"/>
        <w:jc w:val="both"/>
        <w:rPr>
          <w:sz w:val="28"/>
          <w:szCs w:val="28"/>
        </w:rPr>
      </w:pPr>
      <w:r>
        <w:rPr>
          <w:sz w:val="28"/>
          <w:szCs w:val="28"/>
        </w:rPr>
        <w:t>В 2015 под надзором Инспекции находился 1 такой объект  - «</w:t>
      </w:r>
      <w:proofErr w:type="spellStart"/>
      <w:r>
        <w:rPr>
          <w:sz w:val="28"/>
          <w:szCs w:val="28"/>
        </w:rPr>
        <w:t>Воссстановление</w:t>
      </w:r>
      <w:proofErr w:type="spellEnd"/>
      <w:r>
        <w:rPr>
          <w:sz w:val="28"/>
          <w:szCs w:val="28"/>
        </w:rPr>
        <w:t xml:space="preserve"> и приспособление для современного использования объекта культурного наследия муниципального значения «Дом купца А.Д.Ермакова» в г. Ульяновске.</w:t>
      </w:r>
    </w:p>
    <w:p w:rsidR="002C06D1" w:rsidRDefault="002C06D1" w:rsidP="002C06D1">
      <w:pPr>
        <w:autoSpaceDE w:val="0"/>
        <w:autoSpaceDN w:val="0"/>
        <w:adjustRightInd w:val="0"/>
        <w:spacing w:line="276" w:lineRule="auto"/>
        <w:ind w:firstLine="708"/>
        <w:jc w:val="both"/>
        <w:rPr>
          <w:sz w:val="28"/>
          <w:szCs w:val="28"/>
        </w:rPr>
      </w:pPr>
      <w:r>
        <w:rPr>
          <w:sz w:val="28"/>
          <w:szCs w:val="28"/>
        </w:rPr>
        <w:t>В 2015 году Инспекцией осуществлялся региональный государственный строительный надзор более чем на  250 объектах капитального строительства, в том числе:</w:t>
      </w:r>
    </w:p>
    <w:p w:rsidR="002C06D1" w:rsidRDefault="002C06D1" w:rsidP="002C06D1">
      <w:pPr>
        <w:autoSpaceDE w:val="0"/>
        <w:autoSpaceDN w:val="0"/>
        <w:adjustRightInd w:val="0"/>
        <w:spacing w:line="276" w:lineRule="auto"/>
        <w:ind w:firstLine="708"/>
        <w:jc w:val="both"/>
        <w:rPr>
          <w:sz w:val="28"/>
          <w:szCs w:val="28"/>
        </w:rPr>
      </w:pPr>
      <w:r>
        <w:rPr>
          <w:sz w:val="28"/>
          <w:szCs w:val="28"/>
        </w:rPr>
        <w:t xml:space="preserve">105 </w:t>
      </w:r>
      <w:proofErr w:type="gramStart"/>
      <w:r>
        <w:rPr>
          <w:sz w:val="28"/>
          <w:szCs w:val="28"/>
        </w:rPr>
        <w:t>многоквартирных</w:t>
      </w:r>
      <w:proofErr w:type="gramEnd"/>
      <w:r>
        <w:rPr>
          <w:sz w:val="28"/>
          <w:szCs w:val="28"/>
        </w:rPr>
        <w:t xml:space="preserve"> дома;</w:t>
      </w:r>
    </w:p>
    <w:p w:rsidR="002C06D1" w:rsidRDefault="002C06D1" w:rsidP="002C06D1">
      <w:pPr>
        <w:autoSpaceDE w:val="0"/>
        <w:autoSpaceDN w:val="0"/>
        <w:adjustRightInd w:val="0"/>
        <w:spacing w:line="276" w:lineRule="auto"/>
        <w:ind w:firstLine="708"/>
        <w:jc w:val="both"/>
        <w:rPr>
          <w:sz w:val="28"/>
          <w:szCs w:val="28"/>
        </w:rPr>
      </w:pPr>
      <w:r>
        <w:rPr>
          <w:sz w:val="28"/>
          <w:szCs w:val="28"/>
        </w:rPr>
        <w:t>45 промышленных объектов;</w:t>
      </w:r>
    </w:p>
    <w:p w:rsidR="002C06D1" w:rsidRDefault="002C06D1" w:rsidP="002C06D1">
      <w:pPr>
        <w:autoSpaceDE w:val="0"/>
        <w:autoSpaceDN w:val="0"/>
        <w:adjustRightInd w:val="0"/>
        <w:spacing w:line="276" w:lineRule="auto"/>
        <w:ind w:firstLine="708"/>
        <w:jc w:val="both"/>
        <w:rPr>
          <w:sz w:val="28"/>
          <w:szCs w:val="28"/>
        </w:rPr>
      </w:pPr>
      <w:r>
        <w:rPr>
          <w:sz w:val="28"/>
          <w:szCs w:val="28"/>
        </w:rPr>
        <w:t>46 объектов социального и культурно-бытового назначения;</w:t>
      </w:r>
    </w:p>
    <w:p w:rsidR="002C06D1" w:rsidRDefault="002C06D1" w:rsidP="002C06D1">
      <w:pPr>
        <w:autoSpaceDE w:val="0"/>
        <w:autoSpaceDN w:val="0"/>
        <w:adjustRightInd w:val="0"/>
        <w:spacing w:line="276" w:lineRule="auto"/>
        <w:ind w:firstLine="708"/>
        <w:jc w:val="both"/>
        <w:rPr>
          <w:sz w:val="28"/>
          <w:szCs w:val="28"/>
        </w:rPr>
      </w:pPr>
      <w:r>
        <w:rPr>
          <w:sz w:val="28"/>
          <w:szCs w:val="28"/>
        </w:rPr>
        <w:t xml:space="preserve">77 </w:t>
      </w:r>
      <w:proofErr w:type="gramStart"/>
      <w:r>
        <w:rPr>
          <w:sz w:val="28"/>
          <w:szCs w:val="28"/>
        </w:rPr>
        <w:t>объектах</w:t>
      </w:r>
      <w:proofErr w:type="gramEnd"/>
      <w:r>
        <w:rPr>
          <w:sz w:val="28"/>
          <w:szCs w:val="28"/>
        </w:rPr>
        <w:t xml:space="preserve"> инженерной инфраструктуры</w:t>
      </w:r>
    </w:p>
    <w:p w:rsidR="002C06D1" w:rsidRDefault="002C06D1" w:rsidP="002C06D1">
      <w:pPr>
        <w:autoSpaceDE w:val="0"/>
        <w:autoSpaceDN w:val="0"/>
        <w:adjustRightInd w:val="0"/>
        <w:spacing w:line="276" w:lineRule="auto"/>
        <w:ind w:firstLine="708"/>
        <w:jc w:val="both"/>
        <w:rPr>
          <w:sz w:val="28"/>
          <w:szCs w:val="28"/>
        </w:rPr>
      </w:pPr>
      <w:r>
        <w:rPr>
          <w:sz w:val="28"/>
          <w:szCs w:val="28"/>
        </w:rPr>
        <w:t>Проведено 1566 проверок, что на 33 % больше, чем в 2014 году.</w:t>
      </w:r>
    </w:p>
    <w:p w:rsidR="002C06D1" w:rsidRDefault="002C06D1" w:rsidP="002C06D1">
      <w:pPr>
        <w:autoSpaceDE w:val="0"/>
        <w:autoSpaceDN w:val="0"/>
        <w:adjustRightInd w:val="0"/>
        <w:spacing w:line="276" w:lineRule="auto"/>
        <w:ind w:firstLine="708"/>
        <w:jc w:val="both"/>
        <w:rPr>
          <w:sz w:val="28"/>
          <w:szCs w:val="28"/>
        </w:rPr>
      </w:pPr>
      <w:r>
        <w:rPr>
          <w:sz w:val="28"/>
          <w:szCs w:val="28"/>
        </w:rPr>
        <w:t xml:space="preserve">Количество выявленных  нарушений при строительстве объектов капитального строительства, напротив, уменьшилось с 2152 до 1745, что может свидетельствовать о повышении качества проводимых строительных работ. </w:t>
      </w:r>
    </w:p>
    <w:p w:rsidR="002C06D1" w:rsidRDefault="002C06D1" w:rsidP="002C06D1">
      <w:pPr>
        <w:autoSpaceDE w:val="0"/>
        <w:autoSpaceDN w:val="0"/>
        <w:adjustRightInd w:val="0"/>
        <w:spacing w:line="276" w:lineRule="auto"/>
        <w:ind w:firstLine="708"/>
        <w:jc w:val="both"/>
        <w:rPr>
          <w:sz w:val="28"/>
          <w:szCs w:val="28"/>
        </w:rPr>
      </w:pPr>
      <w:r>
        <w:rPr>
          <w:sz w:val="28"/>
          <w:szCs w:val="28"/>
        </w:rPr>
        <w:t xml:space="preserve">Очень остро в Ульяновской области стоит вопрос незаконного (самовольного) строительства. Инспекцией в рамках имеющихся полномочий в 2015 году пресечено 9 случаев незаконного строительства, наложено </w:t>
      </w:r>
      <w:r>
        <w:rPr>
          <w:sz w:val="28"/>
          <w:szCs w:val="28"/>
        </w:rPr>
        <w:lastRenderedPageBreak/>
        <w:t xml:space="preserve">штрафов на сумму 530 тыс. рублей. Штрафным санкциям подвергнуты: 6 физических лиц, 1 </w:t>
      </w:r>
      <w:proofErr w:type="gramStart"/>
      <w:r>
        <w:rPr>
          <w:sz w:val="28"/>
          <w:szCs w:val="28"/>
        </w:rPr>
        <w:t>должностное</w:t>
      </w:r>
      <w:proofErr w:type="gramEnd"/>
      <w:r>
        <w:rPr>
          <w:sz w:val="28"/>
          <w:szCs w:val="28"/>
        </w:rPr>
        <w:t xml:space="preserve"> и 2 юридических лица.</w:t>
      </w:r>
    </w:p>
    <w:p w:rsidR="002C06D1" w:rsidRDefault="002C06D1" w:rsidP="002C06D1">
      <w:pPr>
        <w:spacing w:line="276" w:lineRule="auto"/>
        <w:jc w:val="both"/>
        <w:rPr>
          <w:sz w:val="28"/>
          <w:szCs w:val="28"/>
        </w:rPr>
      </w:pPr>
      <w:r>
        <w:rPr>
          <w:sz w:val="28"/>
          <w:szCs w:val="28"/>
        </w:rPr>
        <w:tab/>
        <w:t>Немаловажной проблемой строительной отрасли является вопрос качества малоэтажного строительства. Более 80 % всех поступивших обращений, относящихся к сфере строительного надзора, содержат жалобы потребителей на качество строительных работ на объектах жилищного строительства высотой 3 и менее 3-х этажей.</w:t>
      </w:r>
      <w:r w:rsidRPr="005637CE">
        <w:rPr>
          <w:sz w:val="28"/>
          <w:szCs w:val="28"/>
        </w:rPr>
        <w:t xml:space="preserve"> </w:t>
      </w:r>
    </w:p>
    <w:p w:rsidR="002C06D1" w:rsidRDefault="002C06D1" w:rsidP="002C06D1">
      <w:pPr>
        <w:spacing w:line="276" w:lineRule="auto"/>
        <w:jc w:val="both"/>
        <w:rPr>
          <w:sz w:val="28"/>
          <w:szCs w:val="28"/>
        </w:rPr>
      </w:pPr>
      <w:r>
        <w:rPr>
          <w:sz w:val="28"/>
          <w:szCs w:val="28"/>
        </w:rPr>
        <w:tab/>
        <w:t>Однако, в связи с тем, что объекты малоэтажной застройки не подлежали государственному строительному надзору, принимать какие-либо меры по таким обращениям у Инспекции полномочий не было.</w:t>
      </w:r>
    </w:p>
    <w:p w:rsidR="002C06D1" w:rsidRDefault="002C06D1" w:rsidP="002C06D1">
      <w:pPr>
        <w:spacing w:line="276" w:lineRule="auto"/>
        <w:jc w:val="both"/>
        <w:rPr>
          <w:sz w:val="28"/>
          <w:szCs w:val="28"/>
        </w:rPr>
      </w:pPr>
      <w:r>
        <w:rPr>
          <w:sz w:val="28"/>
          <w:szCs w:val="28"/>
        </w:rPr>
        <w:tab/>
        <w:t>В этой связи Инспекция в 2015 году принимала участие в обсуждении проектов законов об изменении законодательства о градостроительной деятельности в области малоэтажного строительства, направляла предложения в Законодательное Собрание Ульяновской области.</w:t>
      </w:r>
    </w:p>
    <w:p w:rsidR="002C06D1" w:rsidRDefault="002C06D1" w:rsidP="002C06D1">
      <w:pPr>
        <w:spacing w:line="276" w:lineRule="auto"/>
        <w:jc w:val="both"/>
        <w:rPr>
          <w:color w:val="000000"/>
          <w:sz w:val="28"/>
          <w:szCs w:val="28"/>
        </w:rPr>
      </w:pPr>
      <w:r>
        <w:rPr>
          <w:sz w:val="28"/>
          <w:szCs w:val="28"/>
        </w:rPr>
        <w:tab/>
        <w:t xml:space="preserve">С 01.01.2016 в соответствии с изменениями, внесенными в статью 49 Градостроительного кодекса РФ, Инспекция осуществляет государственный строительный надзор за строящимися или реконструируемыми </w:t>
      </w:r>
      <w:r w:rsidRPr="00B85399">
        <w:rPr>
          <w:color w:val="000000"/>
          <w:sz w:val="28"/>
          <w:szCs w:val="28"/>
        </w:rPr>
        <w:t>жилыми дом</w:t>
      </w:r>
      <w:r>
        <w:rPr>
          <w:color w:val="000000"/>
          <w:sz w:val="28"/>
          <w:szCs w:val="28"/>
        </w:rPr>
        <w:t>а</w:t>
      </w:r>
      <w:r w:rsidRPr="00B85399">
        <w:rPr>
          <w:color w:val="000000"/>
          <w:sz w:val="28"/>
          <w:szCs w:val="28"/>
        </w:rPr>
        <w:t>ми</w:t>
      </w:r>
      <w:r>
        <w:rPr>
          <w:rFonts w:ascii="Arial" w:hAnsi="Arial" w:cs="Arial"/>
          <w:color w:val="000000"/>
        </w:rPr>
        <w:t xml:space="preserve"> </w:t>
      </w:r>
      <w:r w:rsidRPr="00B85399">
        <w:rPr>
          <w:color w:val="000000"/>
          <w:sz w:val="28"/>
          <w:szCs w:val="28"/>
        </w:rPr>
        <w:t>с количеством этажей не более чем три</w:t>
      </w:r>
      <w:r>
        <w:rPr>
          <w:rFonts w:ascii="Arial" w:hAnsi="Arial" w:cs="Arial"/>
          <w:color w:val="000000"/>
        </w:rPr>
        <w:t xml:space="preserve">, </w:t>
      </w:r>
      <w:r w:rsidRPr="00B85399">
        <w:rPr>
          <w:color w:val="000000"/>
          <w:sz w:val="28"/>
          <w:szCs w:val="28"/>
        </w:rPr>
        <w:t>в случае, если строительство или реконструкция таких жилых домов осуществляется с привлечением средств бюджетов бюджетной системы Российской Федерации</w:t>
      </w:r>
      <w:r>
        <w:rPr>
          <w:color w:val="000000"/>
          <w:sz w:val="28"/>
          <w:szCs w:val="28"/>
        </w:rPr>
        <w:t xml:space="preserve">. </w:t>
      </w:r>
    </w:p>
    <w:p w:rsidR="002C06D1" w:rsidRPr="009061CD" w:rsidRDefault="002C06D1" w:rsidP="002C06D1">
      <w:pPr>
        <w:spacing w:line="276" w:lineRule="auto"/>
        <w:ind w:firstLine="709"/>
        <w:jc w:val="both"/>
        <w:rPr>
          <w:b/>
          <w:sz w:val="28"/>
          <w:szCs w:val="28"/>
        </w:rPr>
      </w:pPr>
      <w:r w:rsidRPr="00822919">
        <w:rPr>
          <w:b/>
          <w:color w:val="000000"/>
          <w:sz w:val="28"/>
          <w:szCs w:val="28"/>
        </w:rPr>
        <w:t>Таким образом, решение проблемы незаконного строительства, а также качества малоэтажного строительства, буд</w:t>
      </w:r>
      <w:r>
        <w:rPr>
          <w:b/>
          <w:color w:val="000000"/>
          <w:sz w:val="28"/>
          <w:szCs w:val="28"/>
        </w:rPr>
        <w:t>ет</w:t>
      </w:r>
      <w:r w:rsidRPr="00822919">
        <w:rPr>
          <w:b/>
          <w:color w:val="000000"/>
          <w:sz w:val="28"/>
          <w:szCs w:val="28"/>
        </w:rPr>
        <w:t xml:space="preserve"> являться в числе </w:t>
      </w:r>
      <w:proofErr w:type="gramStart"/>
      <w:r w:rsidRPr="00822919">
        <w:rPr>
          <w:b/>
          <w:color w:val="000000"/>
          <w:sz w:val="28"/>
          <w:szCs w:val="28"/>
        </w:rPr>
        <w:t>приоритетных</w:t>
      </w:r>
      <w:proofErr w:type="gramEnd"/>
      <w:r w:rsidRPr="00822919">
        <w:rPr>
          <w:b/>
          <w:color w:val="000000"/>
          <w:sz w:val="28"/>
          <w:szCs w:val="28"/>
        </w:rPr>
        <w:t xml:space="preserve"> для Инспекции.</w:t>
      </w:r>
    </w:p>
    <w:p w:rsidR="002C06D1" w:rsidRDefault="002C06D1" w:rsidP="002C06D1">
      <w:pPr>
        <w:spacing w:line="276" w:lineRule="auto"/>
        <w:jc w:val="both"/>
        <w:rPr>
          <w:color w:val="000000"/>
          <w:sz w:val="28"/>
          <w:szCs w:val="28"/>
        </w:rPr>
      </w:pPr>
      <w:r>
        <w:rPr>
          <w:color w:val="000000"/>
          <w:sz w:val="28"/>
          <w:szCs w:val="28"/>
        </w:rPr>
        <w:tab/>
        <w:t>Важной стороной нашей деятельности является борьба с нелегальными перевозчиками в сфере легкового такси.</w:t>
      </w:r>
    </w:p>
    <w:p w:rsidR="002C06D1" w:rsidRDefault="002C06D1" w:rsidP="002C06D1">
      <w:pPr>
        <w:spacing w:line="276" w:lineRule="auto"/>
        <w:jc w:val="both"/>
        <w:rPr>
          <w:color w:val="000000"/>
          <w:sz w:val="28"/>
          <w:szCs w:val="28"/>
        </w:rPr>
      </w:pPr>
      <w:r>
        <w:rPr>
          <w:color w:val="000000"/>
          <w:sz w:val="28"/>
          <w:szCs w:val="28"/>
        </w:rPr>
        <w:tab/>
        <w:t>До настоящего времени внесенный в 2014 году в Госдуму РФ, так называемый, Закон о такси не принят.</w:t>
      </w:r>
    </w:p>
    <w:p w:rsidR="002C06D1" w:rsidRDefault="002C06D1" w:rsidP="002C06D1">
      <w:pPr>
        <w:spacing w:line="276" w:lineRule="auto"/>
        <w:jc w:val="both"/>
        <w:rPr>
          <w:color w:val="000000"/>
          <w:sz w:val="28"/>
          <w:szCs w:val="28"/>
        </w:rPr>
      </w:pPr>
      <w:r>
        <w:rPr>
          <w:color w:val="000000"/>
          <w:sz w:val="28"/>
          <w:szCs w:val="28"/>
        </w:rPr>
        <w:tab/>
        <w:t xml:space="preserve">Наши полномочия распространяются только на субъекты предпринимательской деятельности, осуществляющие легальную деятельность, на основании полученных разрешений. </w:t>
      </w:r>
    </w:p>
    <w:p w:rsidR="002C06D1" w:rsidRDefault="002C06D1" w:rsidP="002C06D1">
      <w:pPr>
        <w:spacing w:line="276" w:lineRule="auto"/>
        <w:jc w:val="both"/>
        <w:rPr>
          <w:color w:val="000000"/>
          <w:sz w:val="28"/>
          <w:szCs w:val="28"/>
        </w:rPr>
      </w:pPr>
      <w:r>
        <w:rPr>
          <w:color w:val="000000"/>
          <w:sz w:val="28"/>
          <w:szCs w:val="28"/>
        </w:rPr>
        <w:tab/>
        <w:t>В рамках  осуществления данного контроля в 2015 году в отношении субъектов предпринимательской деятельности в сфере легкового такси было проведено 15 плановых и 7 внеплановых проверок, в ходе которых было выявлено 19 нарушений, составлено 19 протоколов об административных правонарушениях. Виновные лица привлечены к административной ответственности в виде штрафов в размере 136000 рублей</w:t>
      </w:r>
    </w:p>
    <w:p w:rsidR="002C06D1" w:rsidRPr="00D2051D" w:rsidRDefault="002C06D1" w:rsidP="002C06D1">
      <w:pPr>
        <w:pStyle w:val="a3"/>
        <w:spacing w:line="276" w:lineRule="auto"/>
        <w:ind w:left="0" w:firstLine="539"/>
        <w:jc w:val="both"/>
        <w:rPr>
          <w:sz w:val="28"/>
          <w:szCs w:val="28"/>
        </w:rPr>
      </w:pPr>
      <w:r>
        <w:rPr>
          <w:color w:val="000000"/>
          <w:sz w:val="28"/>
          <w:szCs w:val="28"/>
        </w:rPr>
        <w:tab/>
      </w:r>
      <w:r w:rsidRPr="00D2051D">
        <w:rPr>
          <w:color w:val="000000"/>
          <w:sz w:val="28"/>
          <w:szCs w:val="28"/>
        </w:rPr>
        <w:t xml:space="preserve">Вопросы выявления и пресечения нелегальной </w:t>
      </w:r>
      <w:proofErr w:type="spellStart"/>
      <w:r w:rsidRPr="00D2051D">
        <w:rPr>
          <w:color w:val="000000"/>
          <w:sz w:val="28"/>
          <w:szCs w:val="28"/>
        </w:rPr>
        <w:t>первозческой</w:t>
      </w:r>
      <w:proofErr w:type="spellEnd"/>
      <w:r w:rsidRPr="00D2051D">
        <w:rPr>
          <w:color w:val="000000"/>
          <w:sz w:val="28"/>
          <w:szCs w:val="28"/>
        </w:rPr>
        <w:t xml:space="preserve"> деятельности до конца законодательством не урегулирован, поэтому в свете поставленных Губернатором Ульяновской области задач борьбы с </w:t>
      </w:r>
      <w:r w:rsidRPr="00D2051D">
        <w:rPr>
          <w:color w:val="000000"/>
          <w:sz w:val="28"/>
          <w:szCs w:val="28"/>
        </w:rPr>
        <w:lastRenderedPageBreak/>
        <w:t xml:space="preserve">нелегальным бизнесом по перевозке пассажиров и багажа легковым такси нами были составлены планы-графики совместных </w:t>
      </w:r>
      <w:r w:rsidRPr="00D2051D">
        <w:rPr>
          <w:sz w:val="28"/>
          <w:szCs w:val="28"/>
        </w:rPr>
        <w:t>с сотрудниками  ГИБДД, ООПАЗ УМВД России по Ульяновской области рейдов.</w:t>
      </w:r>
    </w:p>
    <w:p w:rsidR="002C06D1" w:rsidRPr="00D2051D" w:rsidRDefault="002C06D1" w:rsidP="002C06D1">
      <w:pPr>
        <w:pStyle w:val="a3"/>
        <w:spacing w:line="276" w:lineRule="auto"/>
        <w:ind w:left="0" w:firstLine="539"/>
        <w:jc w:val="both"/>
        <w:rPr>
          <w:sz w:val="28"/>
          <w:szCs w:val="28"/>
        </w:rPr>
      </w:pPr>
      <w:r w:rsidRPr="00D2051D">
        <w:rPr>
          <w:sz w:val="28"/>
          <w:szCs w:val="28"/>
        </w:rPr>
        <w:t>В 2015 году было проведено 25 рейдов по выявлению лиц, занимающихся незаконной предпринимательской деятельностью без специального разрешения в сфере перевозок пассажиров и багажа легковым такси на территории Ульяновской области.</w:t>
      </w:r>
    </w:p>
    <w:p w:rsidR="002C06D1" w:rsidRDefault="002C06D1" w:rsidP="002C06D1">
      <w:pPr>
        <w:spacing w:line="276" w:lineRule="auto"/>
        <w:ind w:firstLine="709"/>
        <w:jc w:val="both"/>
        <w:rPr>
          <w:sz w:val="28"/>
          <w:szCs w:val="28"/>
        </w:rPr>
      </w:pPr>
      <w:r w:rsidRPr="00D2051D">
        <w:rPr>
          <w:sz w:val="28"/>
          <w:szCs w:val="28"/>
        </w:rPr>
        <w:t xml:space="preserve"> В ходе  проводимых мероприятий </w:t>
      </w:r>
      <w:r>
        <w:rPr>
          <w:color w:val="000000"/>
          <w:sz w:val="28"/>
          <w:szCs w:val="28"/>
        </w:rPr>
        <w:t>было выявлено 28 нелегальных перевозчиков,</w:t>
      </w:r>
      <w:r w:rsidRPr="00D2051D">
        <w:rPr>
          <w:sz w:val="28"/>
          <w:szCs w:val="28"/>
        </w:rPr>
        <w:t xml:space="preserve"> сотрудниками </w:t>
      </w:r>
      <w:r w:rsidRPr="00D2051D">
        <w:rPr>
          <w:bCs/>
          <w:sz w:val="28"/>
          <w:szCs w:val="28"/>
        </w:rPr>
        <w:t>полиции</w:t>
      </w:r>
      <w:r w:rsidRPr="00D2051D">
        <w:rPr>
          <w:sz w:val="28"/>
          <w:szCs w:val="28"/>
        </w:rPr>
        <w:t xml:space="preserve"> составлено 28 протоколов об </w:t>
      </w:r>
      <w:r>
        <w:rPr>
          <w:sz w:val="28"/>
          <w:szCs w:val="28"/>
        </w:rPr>
        <w:t>административном правонарушении.</w:t>
      </w:r>
    </w:p>
    <w:p w:rsidR="002C06D1" w:rsidRPr="00A83C27" w:rsidRDefault="002C06D1" w:rsidP="002C06D1">
      <w:pPr>
        <w:spacing w:line="276" w:lineRule="auto"/>
        <w:ind w:firstLine="709"/>
        <w:jc w:val="both"/>
        <w:rPr>
          <w:b/>
          <w:sz w:val="28"/>
          <w:szCs w:val="28"/>
        </w:rPr>
      </w:pPr>
      <w:r w:rsidRPr="00A83C27">
        <w:rPr>
          <w:b/>
          <w:sz w:val="28"/>
          <w:szCs w:val="28"/>
        </w:rPr>
        <w:t xml:space="preserve">В </w:t>
      </w:r>
      <w:proofErr w:type="gramStart"/>
      <w:r w:rsidRPr="00A83C27">
        <w:rPr>
          <w:b/>
          <w:sz w:val="28"/>
          <w:szCs w:val="28"/>
        </w:rPr>
        <w:t>текущим</w:t>
      </w:r>
      <w:proofErr w:type="gramEnd"/>
      <w:r w:rsidRPr="00A83C27">
        <w:rPr>
          <w:b/>
          <w:sz w:val="28"/>
          <w:szCs w:val="28"/>
        </w:rPr>
        <w:t xml:space="preserve"> году мы продолжим работу в данном направлении</w:t>
      </w:r>
      <w:r>
        <w:rPr>
          <w:b/>
          <w:sz w:val="28"/>
          <w:szCs w:val="28"/>
        </w:rPr>
        <w:t xml:space="preserve">. Надеемся на взаимодействие со стороны УМВД России по Ульяновской области и Некоммерческого партнерства «Ульяновское объединение операторов такси и диспетчерских служб» </w:t>
      </w:r>
    </w:p>
    <w:p w:rsidR="002C06D1" w:rsidRDefault="002C06D1" w:rsidP="002C06D1">
      <w:pPr>
        <w:spacing w:line="276" w:lineRule="auto"/>
        <w:ind w:firstLine="709"/>
        <w:jc w:val="both"/>
        <w:rPr>
          <w:sz w:val="28"/>
          <w:szCs w:val="28"/>
        </w:rPr>
      </w:pPr>
    </w:p>
    <w:p w:rsidR="002C06D1" w:rsidRPr="00672E6D" w:rsidRDefault="002C06D1" w:rsidP="002C06D1">
      <w:pPr>
        <w:spacing w:line="276" w:lineRule="auto"/>
        <w:ind w:firstLine="709"/>
        <w:jc w:val="both"/>
        <w:rPr>
          <w:sz w:val="28"/>
          <w:szCs w:val="28"/>
        </w:rPr>
      </w:pPr>
      <w:r>
        <w:rPr>
          <w:color w:val="000000"/>
          <w:sz w:val="28"/>
          <w:szCs w:val="28"/>
        </w:rPr>
        <w:t xml:space="preserve">С целью обеспечения безопасности движения с участием тракторов,  самоходных и иных машин в 2015 году Инспекцией в данной сфере </w:t>
      </w:r>
      <w:r w:rsidRPr="00672E6D">
        <w:rPr>
          <w:sz w:val="28"/>
          <w:szCs w:val="28"/>
        </w:rPr>
        <w:t xml:space="preserve">проведено </w:t>
      </w:r>
      <w:r>
        <w:rPr>
          <w:sz w:val="28"/>
          <w:szCs w:val="28"/>
        </w:rPr>
        <w:t xml:space="preserve">420 (АППГ – 408) </w:t>
      </w:r>
      <w:r w:rsidRPr="00672E6D">
        <w:rPr>
          <w:sz w:val="28"/>
          <w:szCs w:val="28"/>
        </w:rPr>
        <w:t xml:space="preserve"> профилактических рейдов, пр</w:t>
      </w:r>
      <w:r>
        <w:rPr>
          <w:sz w:val="28"/>
          <w:szCs w:val="28"/>
        </w:rPr>
        <w:t>оверено во время эксплуатации 3907</w:t>
      </w:r>
      <w:r w:rsidRPr="00672E6D">
        <w:rPr>
          <w:sz w:val="28"/>
          <w:szCs w:val="28"/>
        </w:rPr>
        <w:t xml:space="preserve"> единиц поднадзорных  машин.</w:t>
      </w:r>
    </w:p>
    <w:p w:rsidR="002C06D1" w:rsidRDefault="002C06D1" w:rsidP="002C06D1">
      <w:pPr>
        <w:spacing w:line="276" w:lineRule="auto"/>
        <w:ind w:firstLine="709"/>
        <w:jc w:val="both"/>
        <w:rPr>
          <w:sz w:val="28"/>
          <w:szCs w:val="28"/>
        </w:rPr>
      </w:pPr>
      <w:r w:rsidRPr="00672E6D">
        <w:rPr>
          <w:sz w:val="28"/>
          <w:szCs w:val="28"/>
        </w:rPr>
        <w:t xml:space="preserve">Всего за данный период времени выявлено </w:t>
      </w:r>
      <w:r>
        <w:rPr>
          <w:sz w:val="28"/>
          <w:szCs w:val="28"/>
        </w:rPr>
        <w:t xml:space="preserve">и пресечено </w:t>
      </w:r>
      <w:r w:rsidRPr="00672E6D">
        <w:rPr>
          <w:sz w:val="28"/>
          <w:szCs w:val="28"/>
        </w:rPr>
        <w:t>4</w:t>
      </w:r>
      <w:r>
        <w:rPr>
          <w:sz w:val="28"/>
          <w:szCs w:val="28"/>
        </w:rPr>
        <w:t>26 нарушений, что на 24 % меньше, чем в 2014 году:</w:t>
      </w:r>
    </w:p>
    <w:p w:rsidR="002C06D1" w:rsidRDefault="002C06D1" w:rsidP="002C06D1">
      <w:pPr>
        <w:spacing w:line="276" w:lineRule="auto"/>
        <w:ind w:firstLine="709"/>
        <w:jc w:val="both"/>
        <w:rPr>
          <w:sz w:val="28"/>
          <w:szCs w:val="28"/>
        </w:rPr>
      </w:pPr>
      <w:r>
        <w:rPr>
          <w:sz w:val="28"/>
          <w:szCs w:val="28"/>
        </w:rPr>
        <w:t>376 -</w:t>
      </w:r>
      <w:r w:rsidRPr="00672E6D">
        <w:rPr>
          <w:sz w:val="28"/>
          <w:szCs w:val="28"/>
        </w:rPr>
        <w:t xml:space="preserve"> по ст. 9.3 </w:t>
      </w:r>
      <w:proofErr w:type="spellStart"/>
      <w:r w:rsidRPr="00672E6D">
        <w:rPr>
          <w:sz w:val="28"/>
          <w:szCs w:val="28"/>
        </w:rPr>
        <w:t>КоАП</w:t>
      </w:r>
      <w:proofErr w:type="spellEnd"/>
      <w:r w:rsidRPr="00672E6D">
        <w:rPr>
          <w:sz w:val="28"/>
          <w:szCs w:val="28"/>
        </w:rPr>
        <w:t xml:space="preserve">  РФ </w:t>
      </w:r>
      <w:r>
        <w:rPr>
          <w:sz w:val="28"/>
          <w:szCs w:val="28"/>
        </w:rPr>
        <w:t>за н</w:t>
      </w:r>
      <w:r w:rsidRPr="00672E6D">
        <w:rPr>
          <w:bCs/>
          <w:sz w:val="28"/>
          <w:szCs w:val="28"/>
        </w:rPr>
        <w:t>арушение правил или норм эксплуатации тракторов, самоходных, дорожно-строительных и иных машин и оборудования</w:t>
      </w:r>
      <w:r>
        <w:rPr>
          <w:sz w:val="28"/>
          <w:szCs w:val="28"/>
        </w:rPr>
        <w:t xml:space="preserve">; </w:t>
      </w:r>
    </w:p>
    <w:p w:rsidR="002C06D1" w:rsidRDefault="002C06D1" w:rsidP="002C06D1">
      <w:pPr>
        <w:spacing w:line="276" w:lineRule="auto"/>
        <w:ind w:firstLine="709"/>
        <w:jc w:val="both"/>
        <w:rPr>
          <w:sz w:val="28"/>
          <w:szCs w:val="28"/>
        </w:rPr>
      </w:pPr>
      <w:r>
        <w:rPr>
          <w:sz w:val="28"/>
          <w:szCs w:val="28"/>
        </w:rPr>
        <w:t xml:space="preserve">50- </w:t>
      </w:r>
      <w:r w:rsidRPr="00672E6D">
        <w:rPr>
          <w:sz w:val="28"/>
          <w:szCs w:val="28"/>
        </w:rPr>
        <w:t xml:space="preserve">по </w:t>
      </w:r>
      <w:r>
        <w:rPr>
          <w:sz w:val="28"/>
          <w:szCs w:val="28"/>
        </w:rPr>
        <w:t>с</w:t>
      </w:r>
      <w:r w:rsidRPr="00672E6D">
        <w:rPr>
          <w:sz w:val="28"/>
          <w:szCs w:val="28"/>
        </w:rPr>
        <w:t xml:space="preserve">т. 19.22 </w:t>
      </w:r>
      <w:proofErr w:type="spellStart"/>
      <w:r w:rsidRPr="00672E6D">
        <w:rPr>
          <w:sz w:val="28"/>
          <w:szCs w:val="28"/>
        </w:rPr>
        <w:t>КоАП</w:t>
      </w:r>
      <w:proofErr w:type="spellEnd"/>
      <w:r w:rsidRPr="00672E6D">
        <w:rPr>
          <w:sz w:val="28"/>
          <w:szCs w:val="28"/>
        </w:rPr>
        <w:t xml:space="preserve">  РФ </w:t>
      </w:r>
      <w:r>
        <w:rPr>
          <w:sz w:val="28"/>
          <w:szCs w:val="28"/>
        </w:rPr>
        <w:t>за н</w:t>
      </w:r>
      <w:r w:rsidRPr="00672E6D">
        <w:rPr>
          <w:sz w:val="28"/>
          <w:szCs w:val="28"/>
        </w:rPr>
        <w:t>арушение прави</w:t>
      </w:r>
      <w:r>
        <w:rPr>
          <w:sz w:val="28"/>
          <w:szCs w:val="28"/>
        </w:rPr>
        <w:t>л государственной регистрации.</w:t>
      </w:r>
    </w:p>
    <w:p w:rsidR="002C06D1" w:rsidRDefault="002C06D1" w:rsidP="002C06D1">
      <w:pPr>
        <w:spacing w:line="276" w:lineRule="auto"/>
        <w:ind w:firstLine="709"/>
        <w:jc w:val="both"/>
        <w:rPr>
          <w:sz w:val="28"/>
          <w:szCs w:val="28"/>
        </w:rPr>
      </w:pPr>
      <w:r w:rsidRPr="00672E6D">
        <w:rPr>
          <w:sz w:val="28"/>
          <w:szCs w:val="28"/>
        </w:rPr>
        <w:t xml:space="preserve">  Сумма </w:t>
      </w:r>
      <w:r>
        <w:rPr>
          <w:sz w:val="28"/>
          <w:szCs w:val="28"/>
        </w:rPr>
        <w:t xml:space="preserve">наложенных и перечисленных в региональный бюджет </w:t>
      </w:r>
      <w:r w:rsidRPr="00672E6D">
        <w:rPr>
          <w:sz w:val="28"/>
          <w:szCs w:val="28"/>
        </w:rPr>
        <w:t>штрафов состав</w:t>
      </w:r>
      <w:r>
        <w:rPr>
          <w:sz w:val="28"/>
          <w:szCs w:val="28"/>
        </w:rPr>
        <w:t>ила</w:t>
      </w:r>
      <w:r w:rsidRPr="00672E6D">
        <w:rPr>
          <w:sz w:val="28"/>
          <w:szCs w:val="28"/>
        </w:rPr>
        <w:t xml:space="preserve">  </w:t>
      </w:r>
      <w:r>
        <w:rPr>
          <w:sz w:val="28"/>
          <w:szCs w:val="28"/>
        </w:rPr>
        <w:t>154100  рублей.</w:t>
      </w:r>
    </w:p>
    <w:p w:rsidR="002C06D1" w:rsidRDefault="002C06D1" w:rsidP="002C06D1">
      <w:pPr>
        <w:spacing w:line="276" w:lineRule="auto"/>
        <w:ind w:firstLine="709"/>
        <w:jc w:val="both"/>
        <w:rPr>
          <w:bCs/>
          <w:kern w:val="36"/>
          <w:sz w:val="28"/>
          <w:szCs w:val="28"/>
        </w:rPr>
      </w:pPr>
      <w:r>
        <w:rPr>
          <w:sz w:val="28"/>
          <w:szCs w:val="28"/>
        </w:rPr>
        <w:t xml:space="preserve">В сфере надзора за сохранностью автомобильных дорог регионального и межмуниципального значения были </w:t>
      </w:r>
      <w:r w:rsidRPr="00E10524">
        <w:rPr>
          <w:sz w:val="28"/>
          <w:szCs w:val="28"/>
        </w:rPr>
        <w:t xml:space="preserve">произведены осмотры автомобильных дорог Ульяновской области </w:t>
      </w:r>
      <w:r>
        <w:rPr>
          <w:bCs/>
          <w:kern w:val="36"/>
          <w:sz w:val="28"/>
          <w:szCs w:val="28"/>
        </w:rPr>
        <w:t>практически во всех районах.</w:t>
      </w:r>
    </w:p>
    <w:p w:rsidR="002C06D1" w:rsidRDefault="002C06D1" w:rsidP="002C06D1">
      <w:pPr>
        <w:spacing w:line="276" w:lineRule="auto"/>
        <w:ind w:firstLine="709"/>
        <w:jc w:val="both"/>
        <w:rPr>
          <w:bCs/>
          <w:kern w:val="36"/>
          <w:sz w:val="28"/>
          <w:szCs w:val="28"/>
        </w:rPr>
      </w:pPr>
      <w:r>
        <w:rPr>
          <w:bCs/>
          <w:kern w:val="36"/>
          <w:sz w:val="28"/>
          <w:szCs w:val="28"/>
        </w:rPr>
        <w:t>На всех участках проверенных дорог было выявлено большое количество нарушений, связанных с ненадлежащим содержанием дорожного полотна, отсутствием необходимых дорожных знаков, ненадлежащим содержанием дорожных знаков, наличием свалок мусора на обочинах и остановочных пунктах.</w:t>
      </w:r>
    </w:p>
    <w:p w:rsidR="002C06D1" w:rsidRDefault="002C06D1" w:rsidP="002C06D1">
      <w:pPr>
        <w:spacing w:line="276" w:lineRule="auto"/>
        <w:ind w:firstLine="709"/>
        <w:contextualSpacing/>
        <w:jc w:val="both"/>
        <w:rPr>
          <w:sz w:val="28"/>
          <w:szCs w:val="28"/>
        </w:rPr>
      </w:pPr>
      <w:proofErr w:type="gramStart"/>
      <w:r w:rsidRPr="00E10524">
        <w:rPr>
          <w:sz w:val="28"/>
          <w:szCs w:val="28"/>
        </w:rPr>
        <w:t>Произведена</w:t>
      </w:r>
      <w:proofErr w:type="gramEnd"/>
      <w:r w:rsidRPr="00E10524">
        <w:rPr>
          <w:sz w:val="28"/>
          <w:szCs w:val="28"/>
        </w:rPr>
        <w:t xml:space="preserve"> </w:t>
      </w:r>
      <w:proofErr w:type="spellStart"/>
      <w:r w:rsidRPr="00E10524">
        <w:rPr>
          <w:sz w:val="28"/>
          <w:szCs w:val="28"/>
        </w:rPr>
        <w:t>фотофиксация</w:t>
      </w:r>
      <w:proofErr w:type="spellEnd"/>
      <w:r w:rsidRPr="00E10524">
        <w:rPr>
          <w:sz w:val="28"/>
          <w:szCs w:val="28"/>
        </w:rPr>
        <w:t xml:space="preserve"> нарушений, составлено </w:t>
      </w:r>
      <w:r>
        <w:rPr>
          <w:sz w:val="28"/>
          <w:szCs w:val="28"/>
        </w:rPr>
        <w:t xml:space="preserve">45 </w:t>
      </w:r>
      <w:r w:rsidRPr="00E10524">
        <w:rPr>
          <w:sz w:val="28"/>
          <w:szCs w:val="28"/>
        </w:rPr>
        <w:t>акт</w:t>
      </w:r>
      <w:r>
        <w:rPr>
          <w:sz w:val="28"/>
          <w:szCs w:val="28"/>
        </w:rPr>
        <w:t>ов</w:t>
      </w:r>
      <w:r w:rsidRPr="00E10524">
        <w:rPr>
          <w:sz w:val="28"/>
          <w:szCs w:val="28"/>
        </w:rPr>
        <w:t xml:space="preserve"> осмотра. В Управление ГИБДД УМВД России по Ульяновской области и в ОГКУ «Департамент автомобильных дорог Ульяновской области» направлены </w:t>
      </w:r>
      <w:r w:rsidRPr="00E10524">
        <w:rPr>
          <w:sz w:val="28"/>
          <w:szCs w:val="28"/>
        </w:rPr>
        <w:lastRenderedPageBreak/>
        <w:t>письма с приложенными актами осмотра дорог на территории Ульяновской области и фотографии для привлечения к административной ответственности лиц виновных в ненадлежащем содержании дороги и для устранения выявленных нарушений.</w:t>
      </w:r>
    </w:p>
    <w:p w:rsidR="002C06D1" w:rsidRDefault="002C06D1" w:rsidP="002C06D1">
      <w:pPr>
        <w:pStyle w:val="a3"/>
        <w:spacing w:line="276" w:lineRule="auto"/>
        <w:ind w:left="0" w:firstLine="709"/>
        <w:jc w:val="both"/>
        <w:rPr>
          <w:sz w:val="28"/>
          <w:szCs w:val="28"/>
        </w:rPr>
      </w:pPr>
      <w:r>
        <w:rPr>
          <w:sz w:val="28"/>
          <w:szCs w:val="28"/>
        </w:rPr>
        <w:t xml:space="preserve">В </w:t>
      </w:r>
      <w:r w:rsidRPr="00935156">
        <w:rPr>
          <w:sz w:val="28"/>
          <w:szCs w:val="28"/>
        </w:rPr>
        <w:t>результат</w:t>
      </w:r>
      <w:r>
        <w:rPr>
          <w:sz w:val="28"/>
          <w:szCs w:val="28"/>
        </w:rPr>
        <w:t xml:space="preserve">е – </w:t>
      </w:r>
      <w:r w:rsidRPr="00935156">
        <w:rPr>
          <w:sz w:val="28"/>
          <w:szCs w:val="28"/>
        </w:rPr>
        <w:t xml:space="preserve"> </w:t>
      </w:r>
      <w:r>
        <w:rPr>
          <w:sz w:val="28"/>
          <w:szCs w:val="28"/>
        </w:rPr>
        <w:t xml:space="preserve">отдельные нарушения устранены, а именно выполнены работы по уборке стихийных свалок, покраске автопавильонов, замене дорожных знаков. </w:t>
      </w:r>
    </w:p>
    <w:p w:rsidR="002C06D1" w:rsidRDefault="002C06D1" w:rsidP="002C06D1">
      <w:pPr>
        <w:pStyle w:val="a3"/>
        <w:spacing w:line="276" w:lineRule="auto"/>
        <w:ind w:left="0" w:firstLine="709"/>
        <w:jc w:val="both"/>
        <w:rPr>
          <w:sz w:val="28"/>
          <w:szCs w:val="28"/>
        </w:rPr>
      </w:pPr>
      <w:proofErr w:type="gramStart"/>
      <w:r>
        <w:rPr>
          <w:sz w:val="28"/>
          <w:szCs w:val="28"/>
        </w:rPr>
        <w:t xml:space="preserve">На отдельных участках был проведен ремонт дорожного полотна, однако, к сожалению, после проведенного ремонта  вновь появляются выбоины, просадки и иные повреждения дорожного полотна, что связано, в том числе, с проблемой прохождения </w:t>
      </w:r>
      <w:r w:rsidRPr="00734734">
        <w:rPr>
          <w:sz w:val="28"/>
          <w:szCs w:val="28"/>
        </w:rPr>
        <w:t>большо</w:t>
      </w:r>
      <w:r>
        <w:rPr>
          <w:sz w:val="28"/>
          <w:szCs w:val="28"/>
        </w:rPr>
        <w:t>го</w:t>
      </w:r>
      <w:r w:rsidRPr="00734734">
        <w:rPr>
          <w:sz w:val="28"/>
          <w:szCs w:val="28"/>
        </w:rPr>
        <w:t xml:space="preserve"> поток</w:t>
      </w:r>
      <w:r>
        <w:rPr>
          <w:sz w:val="28"/>
          <w:szCs w:val="28"/>
        </w:rPr>
        <w:t>а</w:t>
      </w:r>
      <w:r w:rsidRPr="00734734">
        <w:rPr>
          <w:sz w:val="28"/>
          <w:szCs w:val="28"/>
        </w:rPr>
        <w:t xml:space="preserve"> большегрузного транспорта, который </w:t>
      </w:r>
      <w:r>
        <w:rPr>
          <w:sz w:val="28"/>
          <w:szCs w:val="28"/>
        </w:rPr>
        <w:t xml:space="preserve">осуществляет движение </w:t>
      </w:r>
      <w:r w:rsidRPr="00734734">
        <w:rPr>
          <w:sz w:val="28"/>
          <w:szCs w:val="28"/>
        </w:rPr>
        <w:t>без прохождения весового</w:t>
      </w:r>
      <w:r>
        <w:rPr>
          <w:sz w:val="28"/>
          <w:szCs w:val="28"/>
        </w:rPr>
        <w:t xml:space="preserve"> контроля, например, </w:t>
      </w:r>
      <w:r w:rsidRPr="00734734">
        <w:rPr>
          <w:sz w:val="28"/>
          <w:szCs w:val="28"/>
        </w:rPr>
        <w:t xml:space="preserve">в </w:t>
      </w:r>
      <w:proofErr w:type="spellStart"/>
      <w:r w:rsidRPr="00734734">
        <w:rPr>
          <w:sz w:val="28"/>
          <w:szCs w:val="28"/>
        </w:rPr>
        <w:t>Новомалыклинском</w:t>
      </w:r>
      <w:proofErr w:type="spellEnd"/>
      <w:r w:rsidRPr="00734734">
        <w:rPr>
          <w:sz w:val="28"/>
          <w:szCs w:val="28"/>
        </w:rPr>
        <w:t xml:space="preserve"> и </w:t>
      </w:r>
      <w:proofErr w:type="spellStart"/>
      <w:r w:rsidRPr="00734734">
        <w:rPr>
          <w:sz w:val="28"/>
          <w:szCs w:val="28"/>
        </w:rPr>
        <w:t>Мелекесском</w:t>
      </w:r>
      <w:proofErr w:type="spellEnd"/>
      <w:r w:rsidRPr="00734734">
        <w:rPr>
          <w:sz w:val="28"/>
          <w:szCs w:val="28"/>
        </w:rPr>
        <w:t xml:space="preserve"> районах - из  республики Татарстан в Самарскую область и обратно</w:t>
      </w:r>
      <w:r>
        <w:rPr>
          <w:sz w:val="28"/>
          <w:szCs w:val="28"/>
        </w:rPr>
        <w:t>;</w:t>
      </w:r>
      <w:proofErr w:type="gramEnd"/>
      <w:r>
        <w:rPr>
          <w:sz w:val="28"/>
          <w:szCs w:val="28"/>
        </w:rPr>
        <w:t xml:space="preserve"> </w:t>
      </w:r>
      <w:proofErr w:type="gramStart"/>
      <w:r w:rsidRPr="00734734">
        <w:rPr>
          <w:sz w:val="28"/>
          <w:szCs w:val="28"/>
        </w:rPr>
        <w:t>по автомобильной дороге регионального значения Барышского и Николаевского районов – из Пензенской и Ульяновской областей, сворачивая с трассы М5 федерального значения.</w:t>
      </w:r>
      <w:proofErr w:type="gramEnd"/>
    </w:p>
    <w:p w:rsidR="002C06D1" w:rsidRPr="00822919" w:rsidRDefault="002C06D1" w:rsidP="002C06D1">
      <w:pPr>
        <w:spacing w:line="276" w:lineRule="auto"/>
        <w:ind w:firstLine="708"/>
        <w:jc w:val="both"/>
        <w:rPr>
          <w:b/>
          <w:i/>
          <w:sz w:val="28"/>
          <w:szCs w:val="28"/>
        </w:rPr>
      </w:pPr>
      <w:r w:rsidRPr="00822919">
        <w:rPr>
          <w:b/>
          <w:i/>
          <w:sz w:val="28"/>
          <w:szCs w:val="28"/>
        </w:rPr>
        <w:t>Выходом из сложившейся ситуации  может стать также строительство дополнительных пунктов весового контроля.</w:t>
      </w:r>
    </w:p>
    <w:p w:rsidR="002C06D1" w:rsidRDefault="002C06D1" w:rsidP="002C06D1">
      <w:pPr>
        <w:spacing w:line="276" w:lineRule="auto"/>
        <w:ind w:firstLine="709"/>
        <w:jc w:val="both"/>
        <w:rPr>
          <w:sz w:val="28"/>
          <w:szCs w:val="28"/>
        </w:rPr>
      </w:pPr>
      <w:r>
        <w:rPr>
          <w:sz w:val="28"/>
          <w:szCs w:val="28"/>
        </w:rPr>
        <w:t xml:space="preserve">В свете изменений, внесенных в законодательство о защите прав юридических лиц и индивидуальных предпринимателей, при планировании проверок на 2016 год был применен </w:t>
      </w:r>
      <w:proofErr w:type="spellStart"/>
      <w:proofErr w:type="gramStart"/>
      <w:r>
        <w:rPr>
          <w:sz w:val="28"/>
          <w:szCs w:val="28"/>
        </w:rPr>
        <w:t>риск-ориентированный</w:t>
      </w:r>
      <w:proofErr w:type="spellEnd"/>
      <w:proofErr w:type="gramEnd"/>
      <w:r>
        <w:rPr>
          <w:sz w:val="28"/>
          <w:szCs w:val="28"/>
        </w:rPr>
        <w:t xml:space="preserve"> подход.</w:t>
      </w:r>
    </w:p>
    <w:p w:rsidR="002C06D1" w:rsidRPr="007E7A09" w:rsidRDefault="002C06D1" w:rsidP="002C06D1">
      <w:pPr>
        <w:spacing w:line="276" w:lineRule="auto"/>
        <w:ind w:firstLine="708"/>
        <w:jc w:val="both"/>
        <w:rPr>
          <w:sz w:val="28"/>
          <w:szCs w:val="28"/>
        </w:rPr>
      </w:pPr>
      <w:r w:rsidRPr="007E7A09">
        <w:rPr>
          <w:sz w:val="28"/>
          <w:szCs w:val="28"/>
        </w:rPr>
        <w:t>Если в 2014 году при планировании проверок на 2015 год количество предполагаемых проверок было сокращено более чем на 20 % (с 50 до 35), то в 2015 году в плане плановых проверок Инспекции  на 2016 год субъекты малого бизнеса  к проверкам не запланированы вообще.</w:t>
      </w:r>
    </w:p>
    <w:p w:rsidR="002C06D1" w:rsidRPr="000C6AAC" w:rsidRDefault="002C06D1" w:rsidP="002C06D1">
      <w:pPr>
        <w:spacing w:line="276" w:lineRule="auto"/>
        <w:ind w:firstLine="708"/>
        <w:jc w:val="both"/>
        <w:rPr>
          <w:sz w:val="28"/>
          <w:szCs w:val="28"/>
        </w:rPr>
      </w:pPr>
      <w:r>
        <w:rPr>
          <w:sz w:val="28"/>
          <w:szCs w:val="28"/>
        </w:rPr>
        <w:t xml:space="preserve">С целью снижения количества надзорных мероприятий в отношении субъектов проверок </w:t>
      </w:r>
      <w:r w:rsidRPr="000C6AAC">
        <w:rPr>
          <w:sz w:val="28"/>
          <w:szCs w:val="28"/>
        </w:rPr>
        <w:t>Инспекцией  заключен</w:t>
      </w:r>
      <w:r>
        <w:rPr>
          <w:sz w:val="28"/>
          <w:szCs w:val="28"/>
        </w:rPr>
        <w:t>о</w:t>
      </w:r>
      <w:r w:rsidRPr="000C6AAC">
        <w:rPr>
          <w:sz w:val="28"/>
          <w:szCs w:val="28"/>
        </w:rPr>
        <w:t xml:space="preserve"> соглашени</w:t>
      </w:r>
      <w:r>
        <w:rPr>
          <w:sz w:val="28"/>
          <w:szCs w:val="28"/>
        </w:rPr>
        <w:t>е</w:t>
      </w:r>
      <w:r w:rsidRPr="000C6AAC">
        <w:rPr>
          <w:sz w:val="28"/>
          <w:szCs w:val="28"/>
        </w:rPr>
        <w:t xml:space="preserve"> о взаимодействии с </w:t>
      </w:r>
      <w:proofErr w:type="spellStart"/>
      <w:proofErr w:type="gramStart"/>
      <w:r w:rsidRPr="000C6AAC">
        <w:rPr>
          <w:sz w:val="28"/>
          <w:szCs w:val="28"/>
        </w:rPr>
        <w:t>Контакт-Центром</w:t>
      </w:r>
      <w:proofErr w:type="spellEnd"/>
      <w:proofErr w:type="gramEnd"/>
      <w:r w:rsidRPr="000C6AAC">
        <w:rPr>
          <w:sz w:val="28"/>
          <w:szCs w:val="28"/>
        </w:rPr>
        <w:t xml:space="preserve"> при Главе города Ульяновска. </w:t>
      </w:r>
      <w:r>
        <w:rPr>
          <w:sz w:val="28"/>
          <w:szCs w:val="28"/>
        </w:rPr>
        <w:t>Это поможет добиться, по нашему мнению,</w:t>
      </w:r>
      <w:r w:rsidRPr="000C6AAC">
        <w:rPr>
          <w:sz w:val="28"/>
          <w:szCs w:val="28"/>
        </w:rPr>
        <w:t xml:space="preserve"> исполнения заявок в минимальные разумные сроки до вмешательства Инспекции.</w:t>
      </w:r>
    </w:p>
    <w:p w:rsidR="002C06D1" w:rsidRDefault="002C06D1" w:rsidP="002C06D1">
      <w:pPr>
        <w:spacing w:line="276" w:lineRule="auto"/>
        <w:ind w:firstLine="708"/>
        <w:jc w:val="both"/>
        <w:rPr>
          <w:sz w:val="28"/>
          <w:szCs w:val="28"/>
        </w:rPr>
      </w:pPr>
      <w:r w:rsidRPr="000C6AAC">
        <w:rPr>
          <w:sz w:val="28"/>
          <w:szCs w:val="28"/>
        </w:rPr>
        <w:t>Снижение количества обращений граждан и юридических лиц в надзорные органы, по нашему мнению, будет служить в дальнейшем оценкой всей деятельности Управления Инспекции.</w:t>
      </w:r>
    </w:p>
    <w:p w:rsidR="002C06D1" w:rsidRPr="000C6AAC" w:rsidRDefault="002C06D1" w:rsidP="002C06D1">
      <w:pPr>
        <w:spacing w:line="276" w:lineRule="auto"/>
        <w:ind w:firstLine="708"/>
        <w:jc w:val="both"/>
        <w:rPr>
          <w:sz w:val="28"/>
          <w:szCs w:val="28"/>
        </w:rPr>
      </w:pPr>
      <w:r>
        <w:rPr>
          <w:sz w:val="28"/>
          <w:szCs w:val="28"/>
        </w:rPr>
        <w:t>Кроме того, полагаем возможным</w:t>
      </w:r>
      <w:r w:rsidRPr="000C6AAC">
        <w:rPr>
          <w:sz w:val="28"/>
          <w:szCs w:val="28"/>
        </w:rPr>
        <w:t xml:space="preserve"> на законодательном уровне снизить административное давление на предпринимательскую деятельность в сфере управления МКД и ввести в ст.14.1.3 Кодекса об административных правонарушениях  Российской Федерации  санкции административного </w:t>
      </w:r>
      <w:r w:rsidRPr="000C6AAC">
        <w:rPr>
          <w:sz w:val="28"/>
          <w:szCs w:val="28"/>
        </w:rPr>
        <w:lastRenderedPageBreak/>
        <w:t xml:space="preserve">воздействия в виде предупреждения правонарушителю при первом выявлении нарушений обязательных требований законодательства, не угрожающих жизни и здоровью граждан. </w:t>
      </w:r>
    </w:p>
    <w:p w:rsidR="002C06D1" w:rsidRDefault="002C06D1" w:rsidP="002C06D1">
      <w:pPr>
        <w:spacing w:line="276" w:lineRule="auto"/>
        <w:ind w:firstLine="708"/>
        <w:jc w:val="both"/>
        <w:rPr>
          <w:sz w:val="28"/>
          <w:szCs w:val="28"/>
        </w:rPr>
      </w:pPr>
      <w:r w:rsidRPr="000C6AAC">
        <w:rPr>
          <w:sz w:val="28"/>
          <w:szCs w:val="28"/>
        </w:rPr>
        <w:t>Инспекцией в адрес заместителя Министра строительства и жилищно-коммунального хозяйства Российской Федерации – Главного государственного жилищного инспектора Российской Федерации Чибиса А.</w:t>
      </w:r>
      <w:r>
        <w:rPr>
          <w:sz w:val="28"/>
          <w:szCs w:val="28"/>
        </w:rPr>
        <w:t>В. направлено такое предложение</w:t>
      </w:r>
      <w:r w:rsidRPr="000C6AAC">
        <w:rPr>
          <w:sz w:val="28"/>
          <w:szCs w:val="28"/>
        </w:rPr>
        <w:t xml:space="preserve">. </w:t>
      </w:r>
    </w:p>
    <w:p w:rsidR="002C06D1" w:rsidRDefault="002C06D1" w:rsidP="002C06D1">
      <w:pPr>
        <w:spacing w:line="276" w:lineRule="auto"/>
        <w:ind w:firstLine="708"/>
        <w:jc w:val="both"/>
        <w:rPr>
          <w:sz w:val="28"/>
          <w:szCs w:val="28"/>
        </w:rPr>
      </w:pPr>
      <w:r>
        <w:rPr>
          <w:sz w:val="28"/>
          <w:szCs w:val="28"/>
        </w:rPr>
        <w:t>Еще один большой блок вопросов, решение которых входит в полномочия Инспекции – предоставление государственных услуг.</w:t>
      </w:r>
    </w:p>
    <w:p w:rsidR="002C06D1" w:rsidRDefault="002C06D1" w:rsidP="002C06D1">
      <w:pPr>
        <w:spacing w:line="276" w:lineRule="auto"/>
        <w:ind w:firstLine="709"/>
        <w:jc w:val="both"/>
        <w:rPr>
          <w:sz w:val="28"/>
          <w:szCs w:val="28"/>
        </w:rPr>
      </w:pPr>
      <w:r>
        <w:rPr>
          <w:sz w:val="28"/>
          <w:szCs w:val="28"/>
        </w:rPr>
        <w:t xml:space="preserve">В 2015 году по сравнению с 2014 годом к имеющимся 4 видам предоставляемых Инспекцией услуг </w:t>
      </w:r>
      <w:r w:rsidRPr="000F6F2C">
        <w:rPr>
          <w:sz w:val="28"/>
          <w:szCs w:val="28"/>
        </w:rPr>
        <w:t>(выдача и переоформление разрешения на осуществление деятельности по перевозке пассажиров и багажа легковым такси, выдача дубликата разрешения; государственная регистрация тракторов, самоходных дорожно-строительных и иных машин и прицепов к ним, а также выдача государственных регистрационных знаков; прием экзаменов на право управления самоходными машинами и выдача удостоверений тракториста-машиниста</w:t>
      </w:r>
      <w:r>
        <w:rPr>
          <w:sz w:val="28"/>
          <w:szCs w:val="28"/>
        </w:rPr>
        <w:t xml:space="preserve"> </w:t>
      </w:r>
      <w:r w:rsidRPr="000F6F2C">
        <w:rPr>
          <w:sz w:val="28"/>
          <w:szCs w:val="28"/>
        </w:rPr>
        <w:t>(тракториста)</w:t>
      </w:r>
      <w:r>
        <w:t xml:space="preserve"> </w:t>
      </w:r>
      <w:r>
        <w:rPr>
          <w:sz w:val="28"/>
          <w:szCs w:val="28"/>
        </w:rPr>
        <w:t>добавлена услуга по лицензированию деятельности в сфере управления многоквартирными домами.</w:t>
      </w:r>
    </w:p>
    <w:p w:rsidR="002C06D1" w:rsidRDefault="002C06D1" w:rsidP="002C06D1">
      <w:pPr>
        <w:spacing w:line="276" w:lineRule="auto"/>
        <w:ind w:firstLine="709"/>
        <w:jc w:val="both"/>
        <w:rPr>
          <w:sz w:val="28"/>
          <w:szCs w:val="28"/>
        </w:rPr>
      </w:pPr>
      <w:r>
        <w:rPr>
          <w:sz w:val="28"/>
          <w:szCs w:val="28"/>
        </w:rPr>
        <w:t>Всего в 2015 году нами оказано 27006 государственных услуг, что на 4 % больше, чем в 2014 году</w:t>
      </w:r>
      <w:proofErr w:type="gramStart"/>
      <w:r>
        <w:rPr>
          <w:sz w:val="28"/>
          <w:szCs w:val="28"/>
        </w:rPr>
        <w:t xml:space="preserve"> .</w:t>
      </w:r>
      <w:proofErr w:type="gramEnd"/>
    </w:p>
    <w:p w:rsidR="002C06D1" w:rsidRDefault="002C06D1" w:rsidP="002C06D1">
      <w:pPr>
        <w:spacing w:line="276" w:lineRule="auto"/>
        <w:ind w:firstLine="709"/>
        <w:jc w:val="both"/>
        <w:rPr>
          <w:sz w:val="28"/>
          <w:szCs w:val="28"/>
        </w:rPr>
      </w:pPr>
      <w:r>
        <w:rPr>
          <w:sz w:val="28"/>
          <w:szCs w:val="28"/>
        </w:rPr>
        <w:t xml:space="preserve">В 2015 году на 7 % уменьшилось количество зарегистрированной самоходной техники. Если в 2014 году мы зарегистрировали 3160 единиц техники, то в 2015 году данный показатель составил 2944 единиц. </w:t>
      </w:r>
    </w:p>
    <w:p w:rsidR="002C06D1" w:rsidRDefault="002C06D1" w:rsidP="002C06D1">
      <w:pPr>
        <w:spacing w:line="276"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увеличился показатель проведения  технических осмотров тракторов, самоходно-строительных машин и иных видов техники с 15040 в 2014 году до 16100 в 2015 году, из которых 88 % техники прошли технический осмотр. </w:t>
      </w:r>
    </w:p>
    <w:p w:rsidR="002C06D1" w:rsidRPr="00150D64" w:rsidRDefault="002C06D1" w:rsidP="002C06D1">
      <w:pPr>
        <w:spacing w:line="276" w:lineRule="auto"/>
        <w:ind w:firstLine="709"/>
        <w:jc w:val="both"/>
        <w:rPr>
          <w:b/>
          <w:sz w:val="28"/>
          <w:szCs w:val="28"/>
        </w:rPr>
      </w:pPr>
      <w:r>
        <w:rPr>
          <w:b/>
          <w:sz w:val="28"/>
          <w:szCs w:val="28"/>
        </w:rPr>
        <w:t>З</w:t>
      </w:r>
      <w:r w:rsidRPr="00150D64">
        <w:rPr>
          <w:b/>
          <w:sz w:val="28"/>
          <w:szCs w:val="28"/>
        </w:rPr>
        <w:t xml:space="preserve">адача перевода </w:t>
      </w:r>
      <w:r>
        <w:rPr>
          <w:b/>
          <w:sz w:val="28"/>
          <w:szCs w:val="28"/>
        </w:rPr>
        <w:t xml:space="preserve">предоставления государственных услуг </w:t>
      </w:r>
      <w:r w:rsidRPr="00150D64">
        <w:rPr>
          <w:b/>
          <w:sz w:val="28"/>
          <w:szCs w:val="28"/>
        </w:rPr>
        <w:t xml:space="preserve"> в электронную форму </w:t>
      </w:r>
      <w:proofErr w:type="gramStart"/>
      <w:r>
        <w:rPr>
          <w:b/>
          <w:sz w:val="28"/>
          <w:szCs w:val="28"/>
        </w:rPr>
        <w:t>будет</w:t>
      </w:r>
      <w:proofErr w:type="gramEnd"/>
      <w:r>
        <w:rPr>
          <w:b/>
          <w:sz w:val="28"/>
          <w:szCs w:val="28"/>
        </w:rPr>
        <w:t xml:space="preserve"> </w:t>
      </w:r>
      <w:r w:rsidRPr="00150D64">
        <w:rPr>
          <w:b/>
          <w:sz w:val="28"/>
          <w:szCs w:val="28"/>
        </w:rPr>
        <w:t xml:space="preserve">является </w:t>
      </w:r>
      <w:r>
        <w:rPr>
          <w:b/>
          <w:sz w:val="28"/>
          <w:szCs w:val="28"/>
        </w:rPr>
        <w:t xml:space="preserve">одной из основных </w:t>
      </w:r>
      <w:r w:rsidRPr="00150D64">
        <w:rPr>
          <w:b/>
          <w:sz w:val="28"/>
          <w:szCs w:val="28"/>
        </w:rPr>
        <w:t>в 2016 году.</w:t>
      </w:r>
    </w:p>
    <w:p w:rsidR="002C06D1" w:rsidRPr="00E038C8" w:rsidRDefault="002C06D1" w:rsidP="002C06D1">
      <w:pPr>
        <w:pStyle w:val="a3"/>
        <w:spacing w:line="276" w:lineRule="auto"/>
        <w:ind w:left="0" w:firstLine="709"/>
        <w:jc w:val="both"/>
        <w:rPr>
          <w:sz w:val="28"/>
          <w:szCs w:val="28"/>
        </w:rPr>
      </w:pPr>
      <w:r w:rsidRPr="00E038C8">
        <w:rPr>
          <w:sz w:val="28"/>
          <w:szCs w:val="28"/>
        </w:rPr>
        <w:t>Наша деятельность широко освещалась в средствах массовой информации, мы попытались сделать ее максимально прозрачной, доступной для общественности.</w:t>
      </w:r>
    </w:p>
    <w:p w:rsidR="002C06D1" w:rsidRPr="00CF21F5" w:rsidRDefault="002C06D1" w:rsidP="002C06D1">
      <w:pPr>
        <w:spacing w:line="276" w:lineRule="auto"/>
        <w:ind w:firstLine="709"/>
        <w:jc w:val="both"/>
        <w:rPr>
          <w:b/>
          <w:sz w:val="28"/>
          <w:szCs w:val="28"/>
          <w:u w:val="single"/>
        </w:rPr>
      </w:pPr>
      <w:r>
        <w:rPr>
          <w:sz w:val="28"/>
          <w:szCs w:val="28"/>
        </w:rPr>
        <w:t xml:space="preserve">  Наиболее острыми  темами </w:t>
      </w:r>
      <w:r w:rsidRPr="00AE3073">
        <w:rPr>
          <w:sz w:val="28"/>
          <w:szCs w:val="28"/>
        </w:rPr>
        <w:t xml:space="preserve"> </w:t>
      </w:r>
      <w:r>
        <w:rPr>
          <w:sz w:val="28"/>
          <w:szCs w:val="28"/>
        </w:rPr>
        <w:t>в 2015 году были:</w:t>
      </w:r>
    </w:p>
    <w:p w:rsidR="002C06D1" w:rsidRDefault="002C06D1" w:rsidP="002C06D1">
      <w:pPr>
        <w:spacing w:line="276" w:lineRule="auto"/>
        <w:ind w:firstLine="709"/>
        <w:jc w:val="both"/>
        <w:rPr>
          <w:sz w:val="28"/>
          <w:szCs w:val="28"/>
        </w:rPr>
      </w:pPr>
      <w:r>
        <w:rPr>
          <w:sz w:val="28"/>
          <w:szCs w:val="28"/>
        </w:rPr>
        <w:t>-лицензирование предпринимательской деятельности по управлению многоквартирными домами;</w:t>
      </w:r>
    </w:p>
    <w:p w:rsidR="002C06D1" w:rsidRDefault="002C06D1" w:rsidP="002C06D1">
      <w:pPr>
        <w:spacing w:line="276" w:lineRule="auto"/>
        <w:ind w:firstLine="709"/>
        <w:jc w:val="both"/>
        <w:rPr>
          <w:sz w:val="28"/>
          <w:szCs w:val="28"/>
        </w:rPr>
      </w:pPr>
      <w:r>
        <w:rPr>
          <w:sz w:val="28"/>
          <w:szCs w:val="28"/>
        </w:rPr>
        <w:t>-</w:t>
      </w:r>
      <w:r w:rsidRPr="00AE3073">
        <w:rPr>
          <w:sz w:val="28"/>
          <w:szCs w:val="28"/>
        </w:rPr>
        <w:t>начис</w:t>
      </w:r>
      <w:r>
        <w:rPr>
          <w:sz w:val="28"/>
          <w:szCs w:val="28"/>
        </w:rPr>
        <w:t>ление</w:t>
      </w:r>
      <w:r w:rsidRPr="00AE3073">
        <w:rPr>
          <w:sz w:val="28"/>
          <w:szCs w:val="28"/>
        </w:rPr>
        <w:t xml:space="preserve"> платы за ОДН</w:t>
      </w:r>
      <w:r>
        <w:rPr>
          <w:sz w:val="28"/>
          <w:szCs w:val="28"/>
        </w:rPr>
        <w:t>;</w:t>
      </w:r>
    </w:p>
    <w:p w:rsidR="002C06D1" w:rsidRDefault="002C06D1" w:rsidP="002C06D1">
      <w:pPr>
        <w:spacing w:line="276" w:lineRule="auto"/>
        <w:ind w:firstLine="709"/>
        <w:jc w:val="both"/>
        <w:rPr>
          <w:sz w:val="28"/>
          <w:szCs w:val="28"/>
        </w:rPr>
      </w:pPr>
      <w:r>
        <w:rPr>
          <w:sz w:val="28"/>
          <w:szCs w:val="28"/>
        </w:rPr>
        <w:t>-</w:t>
      </w:r>
      <w:r w:rsidRPr="00AE3073">
        <w:rPr>
          <w:sz w:val="28"/>
          <w:szCs w:val="28"/>
        </w:rPr>
        <w:t>безопасность граждан в зимний</w:t>
      </w:r>
      <w:r>
        <w:rPr>
          <w:sz w:val="28"/>
          <w:szCs w:val="28"/>
        </w:rPr>
        <w:t xml:space="preserve"> </w:t>
      </w:r>
      <w:r w:rsidRPr="00AE3073">
        <w:rPr>
          <w:sz w:val="28"/>
          <w:szCs w:val="28"/>
        </w:rPr>
        <w:t>период (очистка крыш от сосулек, содержание придомовых территорий)</w:t>
      </w:r>
      <w:r>
        <w:rPr>
          <w:sz w:val="28"/>
          <w:szCs w:val="28"/>
        </w:rPr>
        <w:t>;</w:t>
      </w:r>
    </w:p>
    <w:p w:rsidR="002C06D1" w:rsidRDefault="002C06D1" w:rsidP="002C06D1">
      <w:pPr>
        <w:spacing w:line="276" w:lineRule="auto"/>
        <w:ind w:firstLine="709"/>
        <w:jc w:val="both"/>
        <w:rPr>
          <w:sz w:val="28"/>
          <w:szCs w:val="28"/>
        </w:rPr>
      </w:pPr>
      <w:r>
        <w:rPr>
          <w:sz w:val="28"/>
          <w:szCs w:val="28"/>
        </w:rPr>
        <w:lastRenderedPageBreak/>
        <w:t>-</w:t>
      </w:r>
      <w:r w:rsidRPr="00AE3073">
        <w:rPr>
          <w:sz w:val="28"/>
          <w:szCs w:val="28"/>
        </w:rPr>
        <w:t>подгот</w:t>
      </w:r>
      <w:r>
        <w:rPr>
          <w:sz w:val="28"/>
          <w:szCs w:val="28"/>
        </w:rPr>
        <w:t xml:space="preserve">овка к отопительному сезону 2015-2016 </w:t>
      </w:r>
      <w:proofErr w:type="spellStart"/>
      <w:proofErr w:type="gramStart"/>
      <w:r>
        <w:rPr>
          <w:sz w:val="28"/>
          <w:szCs w:val="28"/>
        </w:rPr>
        <w:t>гг</w:t>
      </w:r>
      <w:proofErr w:type="spellEnd"/>
      <w:proofErr w:type="gramEnd"/>
      <w:r>
        <w:rPr>
          <w:sz w:val="28"/>
          <w:szCs w:val="28"/>
        </w:rPr>
        <w:t>;</w:t>
      </w:r>
    </w:p>
    <w:p w:rsidR="002C06D1" w:rsidRDefault="002C06D1" w:rsidP="002C06D1">
      <w:pPr>
        <w:spacing w:line="276" w:lineRule="auto"/>
        <w:ind w:firstLine="709"/>
        <w:jc w:val="both"/>
        <w:rPr>
          <w:sz w:val="28"/>
          <w:szCs w:val="28"/>
        </w:rPr>
      </w:pPr>
      <w:r>
        <w:rPr>
          <w:sz w:val="28"/>
          <w:szCs w:val="28"/>
        </w:rPr>
        <w:t>-оплата капитального ремонта многоквартирных домов;</w:t>
      </w:r>
    </w:p>
    <w:p w:rsidR="002C06D1" w:rsidRDefault="002C06D1" w:rsidP="002C06D1">
      <w:pPr>
        <w:spacing w:line="276" w:lineRule="auto"/>
        <w:ind w:firstLine="709"/>
        <w:jc w:val="both"/>
        <w:rPr>
          <w:sz w:val="28"/>
          <w:szCs w:val="28"/>
        </w:rPr>
      </w:pPr>
      <w:r w:rsidRPr="00B04445">
        <w:rPr>
          <w:sz w:val="28"/>
          <w:szCs w:val="28"/>
        </w:rPr>
        <w:t>-</w:t>
      </w:r>
      <w:r w:rsidRPr="00B04445">
        <w:rPr>
          <w:bCs/>
          <w:sz w:val="28"/>
          <w:szCs w:val="28"/>
        </w:rPr>
        <w:t xml:space="preserve"> </w:t>
      </w:r>
      <w:r>
        <w:rPr>
          <w:bCs/>
          <w:sz w:val="28"/>
          <w:szCs w:val="28"/>
        </w:rPr>
        <w:t xml:space="preserve">мероприятия </w:t>
      </w:r>
      <w:r w:rsidRPr="00B04445">
        <w:rPr>
          <w:bCs/>
          <w:sz w:val="28"/>
          <w:szCs w:val="28"/>
        </w:rPr>
        <w:t>по выявлению незаконной деятельности по осуществлению перевозок пассажиров такси</w:t>
      </w:r>
      <w:r>
        <w:rPr>
          <w:bCs/>
        </w:rPr>
        <w:t>.</w:t>
      </w:r>
    </w:p>
    <w:p w:rsidR="002C06D1" w:rsidRDefault="002C06D1" w:rsidP="002C06D1">
      <w:pPr>
        <w:spacing w:line="276" w:lineRule="auto"/>
        <w:ind w:firstLine="709"/>
        <w:jc w:val="both"/>
        <w:rPr>
          <w:sz w:val="28"/>
          <w:szCs w:val="28"/>
        </w:rPr>
      </w:pPr>
      <w:r>
        <w:rPr>
          <w:sz w:val="28"/>
          <w:szCs w:val="28"/>
        </w:rPr>
        <w:t>В</w:t>
      </w:r>
      <w:r w:rsidRPr="00AE3073">
        <w:rPr>
          <w:sz w:val="28"/>
          <w:szCs w:val="28"/>
        </w:rPr>
        <w:t xml:space="preserve"> средствах массовой информации</w:t>
      </w:r>
      <w:r>
        <w:rPr>
          <w:sz w:val="28"/>
          <w:szCs w:val="28"/>
        </w:rPr>
        <w:t xml:space="preserve">, как в печатных СМИ, так и в сети «Интернет»  </w:t>
      </w:r>
      <w:r w:rsidRPr="00AE3073">
        <w:rPr>
          <w:sz w:val="28"/>
          <w:szCs w:val="28"/>
        </w:rPr>
        <w:t xml:space="preserve">было размещено </w:t>
      </w:r>
      <w:r>
        <w:rPr>
          <w:sz w:val="28"/>
          <w:szCs w:val="28"/>
        </w:rPr>
        <w:t>299 публикаций из 354 направленных.</w:t>
      </w:r>
    </w:p>
    <w:p w:rsidR="002C06D1" w:rsidRDefault="002C06D1" w:rsidP="002C06D1">
      <w:pPr>
        <w:spacing w:line="276" w:lineRule="auto"/>
        <w:ind w:firstLine="709"/>
        <w:jc w:val="both"/>
        <w:rPr>
          <w:sz w:val="28"/>
          <w:szCs w:val="28"/>
        </w:rPr>
      </w:pPr>
      <w:r>
        <w:rPr>
          <w:sz w:val="28"/>
          <w:szCs w:val="28"/>
        </w:rPr>
        <w:t xml:space="preserve">На официальном сайте Инспекции размещены 2 </w:t>
      </w:r>
      <w:proofErr w:type="spellStart"/>
      <w:r>
        <w:rPr>
          <w:sz w:val="28"/>
          <w:szCs w:val="28"/>
        </w:rPr>
        <w:t>видеолекции</w:t>
      </w:r>
      <w:proofErr w:type="spellEnd"/>
      <w:r>
        <w:rPr>
          <w:sz w:val="28"/>
          <w:szCs w:val="28"/>
        </w:rPr>
        <w:t xml:space="preserve"> по разъяснению вопросов жилищного законодательства.</w:t>
      </w:r>
    </w:p>
    <w:p w:rsidR="002C06D1" w:rsidRDefault="002C06D1" w:rsidP="002C06D1">
      <w:pPr>
        <w:spacing w:line="276" w:lineRule="auto"/>
        <w:ind w:firstLine="709"/>
        <w:jc w:val="both"/>
        <w:rPr>
          <w:sz w:val="28"/>
          <w:szCs w:val="28"/>
        </w:rPr>
      </w:pPr>
      <w:r>
        <w:rPr>
          <w:sz w:val="28"/>
          <w:szCs w:val="28"/>
        </w:rPr>
        <w:t xml:space="preserve">За 2015 год было проведено 12 горячих линий. </w:t>
      </w:r>
    </w:p>
    <w:p w:rsidR="002C06D1" w:rsidRDefault="002C06D1" w:rsidP="002C06D1">
      <w:pPr>
        <w:spacing w:line="276" w:lineRule="auto"/>
        <w:ind w:firstLine="709"/>
        <w:jc w:val="both"/>
        <w:rPr>
          <w:sz w:val="28"/>
          <w:szCs w:val="28"/>
        </w:rPr>
      </w:pPr>
      <w:r>
        <w:rPr>
          <w:sz w:val="28"/>
          <w:szCs w:val="28"/>
        </w:rPr>
        <w:t>Жители могли обратиться по вопросам:  «</w:t>
      </w:r>
      <w:r w:rsidRPr="00090B9E">
        <w:rPr>
          <w:sz w:val="28"/>
          <w:szCs w:val="28"/>
        </w:rPr>
        <w:t xml:space="preserve">Готовности к отопительному сезону 2015-2016 </w:t>
      </w:r>
      <w:r w:rsidRPr="004D27AD">
        <w:rPr>
          <w:sz w:val="28"/>
          <w:szCs w:val="28"/>
        </w:rPr>
        <w:t xml:space="preserve">гг.», «Оплата услуг на </w:t>
      </w:r>
      <w:proofErr w:type="spellStart"/>
      <w:r w:rsidRPr="004D27AD">
        <w:rPr>
          <w:sz w:val="28"/>
          <w:szCs w:val="28"/>
        </w:rPr>
        <w:t>общедомовые</w:t>
      </w:r>
      <w:proofErr w:type="spellEnd"/>
      <w:r w:rsidRPr="004D27AD">
        <w:rPr>
          <w:sz w:val="28"/>
          <w:szCs w:val="28"/>
        </w:rPr>
        <w:t xml:space="preserve"> нужды», «Противодействие коррупции», «Лицензирование предпринимательской деятельности МКД»,</w:t>
      </w:r>
      <w:r>
        <w:rPr>
          <w:color w:val="333333"/>
          <w:sz w:val="28"/>
          <w:szCs w:val="28"/>
        </w:rPr>
        <w:t xml:space="preserve"> «Ледовый патруль» (ненадлежащее содержание </w:t>
      </w:r>
      <w:proofErr w:type="spellStart"/>
      <w:r>
        <w:rPr>
          <w:color w:val="333333"/>
          <w:sz w:val="28"/>
          <w:szCs w:val="28"/>
        </w:rPr>
        <w:t>общедомовой</w:t>
      </w:r>
      <w:proofErr w:type="spellEnd"/>
      <w:r>
        <w:rPr>
          <w:color w:val="333333"/>
          <w:sz w:val="28"/>
          <w:szCs w:val="28"/>
        </w:rPr>
        <w:t xml:space="preserve"> территории, </w:t>
      </w:r>
      <w:r>
        <w:rPr>
          <w:sz w:val="28"/>
          <w:szCs w:val="28"/>
        </w:rPr>
        <w:t>очистка</w:t>
      </w:r>
      <w:r w:rsidRPr="004D27AD">
        <w:rPr>
          <w:sz w:val="28"/>
          <w:szCs w:val="28"/>
        </w:rPr>
        <w:t xml:space="preserve"> дворов от снега и наледи, нали</w:t>
      </w:r>
      <w:r>
        <w:rPr>
          <w:sz w:val="28"/>
          <w:szCs w:val="28"/>
        </w:rPr>
        <w:t>чие</w:t>
      </w:r>
      <w:r w:rsidRPr="004D27AD">
        <w:rPr>
          <w:sz w:val="28"/>
          <w:szCs w:val="28"/>
        </w:rPr>
        <w:t xml:space="preserve"> сосулек и снежных свесов на крышах многоквартирных домов</w:t>
      </w:r>
      <w:r>
        <w:rPr>
          <w:sz w:val="28"/>
          <w:szCs w:val="28"/>
        </w:rPr>
        <w:t>).</w:t>
      </w:r>
    </w:p>
    <w:p w:rsidR="002C06D1" w:rsidRPr="00150D64" w:rsidRDefault="002C06D1" w:rsidP="002C06D1">
      <w:pPr>
        <w:spacing w:line="276" w:lineRule="auto"/>
        <w:ind w:firstLine="709"/>
        <w:jc w:val="both"/>
        <w:rPr>
          <w:color w:val="FF0000"/>
          <w:sz w:val="28"/>
          <w:szCs w:val="28"/>
        </w:rPr>
      </w:pPr>
      <w:r>
        <w:rPr>
          <w:sz w:val="28"/>
          <w:szCs w:val="28"/>
        </w:rPr>
        <w:t>Вопросы деятельности Инспекции постоянно обсуждались на заседаниях общественного совета, созданного при Инспекции. В 2015 году было проведено 6 таких заседаний.</w:t>
      </w:r>
    </w:p>
    <w:p w:rsidR="002C06D1" w:rsidRPr="00150D64" w:rsidRDefault="002C06D1" w:rsidP="002C06D1">
      <w:pPr>
        <w:autoSpaceDE w:val="0"/>
        <w:autoSpaceDN w:val="0"/>
        <w:spacing w:line="276" w:lineRule="auto"/>
        <w:ind w:firstLine="720"/>
        <w:jc w:val="both"/>
        <w:rPr>
          <w:b/>
          <w:bCs/>
          <w:color w:val="000000"/>
          <w:sz w:val="28"/>
          <w:szCs w:val="28"/>
        </w:rPr>
      </w:pPr>
      <w:r w:rsidRPr="00150D64">
        <w:rPr>
          <w:b/>
          <w:bCs/>
          <w:color w:val="000000"/>
          <w:sz w:val="28"/>
          <w:szCs w:val="28"/>
        </w:rPr>
        <w:t>Задача повышения открытости, прозрачности деятельности Инспекции,  расширения взаимодействия с общественностью</w:t>
      </w:r>
      <w:r>
        <w:rPr>
          <w:b/>
          <w:bCs/>
          <w:color w:val="000000"/>
          <w:sz w:val="28"/>
          <w:szCs w:val="28"/>
        </w:rPr>
        <w:t xml:space="preserve"> будет стоять перед нами и в наступившем году.</w:t>
      </w:r>
    </w:p>
    <w:p w:rsidR="002C06D1" w:rsidRPr="00AE3073" w:rsidRDefault="002C06D1" w:rsidP="002C06D1">
      <w:pPr>
        <w:spacing w:line="276" w:lineRule="auto"/>
        <w:ind w:firstLine="708"/>
        <w:jc w:val="both"/>
        <w:rPr>
          <w:sz w:val="28"/>
          <w:szCs w:val="28"/>
        </w:rPr>
      </w:pPr>
      <w:proofErr w:type="gramStart"/>
      <w:r w:rsidRPr="00AE3073">
        <w:rPr>
          <w:sz w:val="28"/>
          <w:szCs w:val="28"/>
        </w:rPr>
        <w:t xml:space="preserve">С учетом </w:t>
      </w:r>
      <w:r>
        <w:rPr>
          <w:sz w:val="28"/>
          <w:szCs w:val="28"/>
        </w:rPr>
        <w:t xml:space="preserve">имеющихся </w:t>
      </w:r>
      <w:r w:rsidRPr="00AE3073">
        <w:rPr>
          <w:sz w:val="28"/>
          <w:szCs w:val="28"/>
        </w:rPr>
        <w:t xml:space="preserve">результатов, выявленных проблем, а также задач, которые поставлены Президентом Российской Федерации, Губернатором и Правительством Ульяновской области </w:t>
      </w:r>
      <w:r>
        <w:rPr>
          <w:sz w:val="28"/>
          <w:szCs w:val="28"/>
        </w:rPr>
        <w:t>приоритетными направлениями стратегии</w:t>
      </w:r>
      <w:r w:rsidRPr="00AE3073">
        <w:rPr>
          <w:sz w:val="28"/>
          <w:szCs w:val="28"/>
        </w:rPr>
        <w:t xml:space="preserve"> Главной государственной инспекци</w:t>
      </w:r>
      <w:r>
        <w:rPr>
          <w:sz w:val="28"/>
          <w:szCs w:val="28"/>
        </w:rPr>
        <w:t xml:space="preserve">и </w:t>
      </w:r>
      <w:r w:rsidRPr="00AE3073">
        <w:rPr>
          <w:sz w:val="28"/>
          <w:szCs w:val="28"/>
        </w:rPr>
        <w:t>регионального надзора Ульяновской области</w:t>
      </w:r>
      <w:r>
        <w:rPr>
          <w:sz w:val="28"/>
          <w:szCs w:val="28"/>
        </w:rPr>
        <w:t xml:space="preserve"> в 2016 году</w:t>
      </w:r>
      <w:r w:rsidRPr="00AE3073">
        <w:rPr>
          <w:sz w:val="28"/>
          <w:szCs w:val="28"/>
        </w:rPr>
        <w:t xml:space="preserve"> являются:</w:t>
      </w:r>
      <w:proofErr w:type="gramEnd"/>
    </w:p>
    <w:p w:rsidR="002C06D1" w:rsidRPr="00AE3073" w:rsidRDefault="002C06D1" w:rsidP="002C06D1">
      <w:pPr>
        <w:numPr>
          <w:ilvl w:val="0"/>
          <w:numId w:val="6"/>
        </w:numPr>
        <w:suppressAutoHyphens/>
        <w:spacing w:line="276" w:lineRule="auto"/>
        <w:ind w:left="0" w:firstLine="709"/>
        <w:jc w:val="both"/>
        <w:rPr>
          <w:sz w:val="28"/>
          <w:szCs w:val="28"/>
        </w:rPr>
      </w:pPr>
      <w:r>
        <w:rPr>
          <w:sz w:val="28"/>
          <w:szCs w:val="28"/>
        </w:rPr>
        <w:t xml:space="preserve">изменение формата </w:t>
      </w:r>
      <w:r w:rsidRPr="00AE3073">
        <w:rPr>
          <w:sz w:val="28"/>
          <w:szCs w:val="28"/>
        </w:rPr>
        <w:t>контрольно-надзорн</w:t>
      </w:r>
      <w:r>
        <w:rPr>
          <w:sz w:val="28"/>
          <w:szCs w:val="28"/>
        </w:rPr>
        <w:t>ой</w:t>
      </w:r>
      <w:r w:rsidRPr="00AE3073">
        <w:rPr>
          <w:sz w:val="28"/>
          <w:szCs w:val="28"/>
        </w:rPr>
        <w:t xml:space="preserve"> </w:t>
      </w:r>
      <w:r>
        <w:rPr>
          <w:sz w:val="28"/>
          <w:szCs w:val="28"/>
        </w:rPr>
        <w:t>деятельности Инспекции;</w:t>
      </w:r>
      <w:r w:rsidRPr="00AE3073">
        <w:rPr>
          <w:sz w:val="28"/>
          <w:szCs w:val="28"/>
        </w:rPr>
        <w:t xml:space="preserve"> </w:t>
      </w:r>
    </w:p>
    <w:p w:rsidR="002C06D1" w:rsidRDefault="002C06D1" w:rsidP="002C06D1">
      <w:pPr>
        <w:numPr>
          <w:ilvl w:val="0"/>
          <w:numId w:val="6"/>
        </w:numPr>
        <w:suppressAutoHyphens/>
        <w:spacing w:line="276" w:lineRule="auto"/>
        <w:ind w:left="0" w:firstLine="709"/>
        <w:jc w:val="both"/>
        <w:rPr>
          <w:sz w:val="28"/>
          <w:szCs w:val="28"/>
        </w:rPr>
      </w:pPr>
      <w:r w:rsidRPr="00AE3073">
        <w:rPr>
          <w:sz w:val="28"/>
          <w:szCs w:val="28"/>
        </w:rPr>
        <w:t xml:space="preserve">защита прав и интересов граждан при предоставлении жилищно-коммунальных услуг; </w:t>
      </w:r>
    </w:p>
    <w:p w:rsidR="002C06D1" w:rsidRPr="00F67E53" w:rsidRDefault="002C06D1" w:rsidP="002C06D1">
      <w:pPr>
        <w:numPr>
          <w:ilvl w:val="0"/>
          <w:numId w:val="6"/>
        </w:numPr>
        <w:suppressAutoHyphens/>
        <w:spacing w:line="276" w:lineRule="auto"/>
        <w:ind w:left="0" w:firstLine="709"/>
        <w:jc w:val="both"/>
        <w:rPr>
          <w:sz w:val="28"/>
          <w:szCs w:val="28"/>
        </w:rPr>
      </w:pPr>
      <w:r w:rsidRPr="00F67E53">
        <w:rPr>
          <w:sz w:val="28"/>
          <w:szCs w:val="28"/>
        </w:rPr>
        <w:t xml:space="preserve">обеспечение надлежащего качества и </w:t>
      </w:r>
      <w:proofErr w:type="gramStart"/>
      <w:r w:rsidRPr="00F67E53">
        <w:rPr>
          <w:sz w:val="28"/>
          <w:szCs w:val="28"/>
        </w:rPr>
        <w:t>безопасности</w:t>
      </w:r>
      <w:proofErr w:type="gramEnd"/>
      <w:r w:rsidRPr="00F67E53">
        <w:rPr>
          <w:sz w:val="28"/>
          <w:szCs w:val="28"/>
        </w:rPr>
        <w:t xml:space="preserve"> построенных и строящихся зданий и соор</w:t>
      </w:r>
      <w:r>
        <w:rPr>
          <w:sz w:val="28"/>
          <w:szCs w:val="28"/>
        </w:rPr>
        <w:t xml:space="preserve">ужений, в том числе, объектов </w:t>
      </w:r>
      <w:r w:rsidRPr="005A5E75">
        <w:rPr>
          <w:color w:val="000000"/>
          <w:sz w:val="28"/>
          <w:szCs w:val="28"/>
        </w:rPr>
        <w:t xml:space="preserve"> малоэтажного строительства</w:t>
      </w:r>
      <w:r>
        <w:rPr>
          <w:sz w:val="28"/>
          <w:szCs w:val="28"/>
        </w:rPr>
        <w:t xml:space="preserve">. </w:t>
      </w:r>
      <w:r w:rsidRPr="005A5E75">
        <w:rPr>
          <w:color w:val="000000"/>
          <w:sz w:val="28"/>
          <w:szCs w:val="28"/>
        </w:rPr>
        <w:t>Решение проблемы незаконного строительства</w:t>
      </w:r>
      <w:r w:rsidRPr="00822919">
        <w:rPr>
          <w:b/>
          <w:color w:val="000000"/>
          <w:sz w:val="28"/>
          <w:szCs w:val="28"/>
        </w:rPr>
        <w:t>.</w:t>
      </w:r>
      <w:r>
        <w:rPr>
          <w:sz w:val="28"/>
          <w:szCs w:val="28"/>
        </w:rPr>
        <w:t xml:space="preserve"> </w:t>
      </w:r>
    </w:p>
    <w:p w:rsidR="002C06D1" w:rsidRDefault="002C06D1" w:rsidP="002C06D1">
      <w:pPr>
        <w:numPr>
          <w:ilvl w:val="0"/>
          <w:numId w:val="6"/>
        </w:numPr>
        <w:suppressAutoHyphens/>
        <w:spacing w:line="276" w:lineRule="auto"/>
        <w:ind w:left="0" w:firstLine="709"/>
        <w:jc w:val="both"/>
        <w:rPr>
          <w:sz w:val="28"/>
          <w:szCs w:val="28"/>
        </w:rPr>
      </w:pPr>
      <w:r w:rsidRPr="00264117">
        <w:rPr>
          <w:sz w:val="28"/>
          <w:szCs w:val="28"/>
        </w:rPr>
        <w:t xml:space="preserve">переход на предоставление государственных услуг в электронной форме, </w:t>
      </w:r>
    </w:p>
    <w:p w:rsidR="002C06D1" w:rsidRPr="002C06D1" w:rsidRDefault="002C06D1" w:rsidP="002C06D1">
      <w:pPr>
        <w:numPr>
          <w:ilvl w:val="0"/>
          <w:numId w:val="6"/>
        </w:numPr>
        <w:suppressAutoHyphens/>
        <w:spacing w:line="276" w:lineRule="auto"/>
        <w:ind w:left="0" w:firstLine="709"/>
        <w:jc w:val="both"/>
        <w:rPr>
          <w:sz w:val="28"/>
          <w:szCs w:val="28"/>
        </w:rPr>
      </w:pPr>
      <w:r w:rsidRPr="00264117">
        <w:rPr>
          <w:sz w:val="28"/>
          <w:szCs w:val="28"/>
        </w:rPr>
        <w:t>принятие мер по борьбе с лицами, осуществляющими деятельность в сфере перевозок пассажиров и багажа легковым такси незаконно при взаимодействии с органами МВД и представителями общественности</w:t>
      </w:r>
      <w:r>
        <w:rPr>
          <w:sz w:val="28"/>
          <w:szCs w:val="28"/>
        </w:rPr>
        <w:t>.</w:t>
      </w:r>
    </w:p>
    <w:sectPr w:rsidR="002C06D1" w:rsidRPr="002C06D1" w:rsidSect="006B24CB">
      <w:headerReference w:type="even" r:id="rId11"/>
      <w:headerReference w:type="default" r:id="rId1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CB" w:rsidRDefault="002C06D1" w:rsidP="006B24CB">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B24CB" w:rsidRDefault="002C06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CB" w:rsidRDefault="002C06D1" w:rsidP="006B24CB">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36</w:t>
    </w:r>
    <w:r>
      <w:rPr>
        <w:rStyle w:val="ae"/>
      </w:rPr>
      <w:fldChar w:fldCharType="end"/>
    </w:r>
  </w:p>
  <w:p w:rsidR="006B24CB" w:rsidRDefault="002C06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298"/>
    <w:multiLevelType w:val="hybridMultilevel"/>
    <w:tmpl w:val="26D08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CE95D2E"/>
    <w:multiLevelType w:val="hybridMultilevel"/>
    <w:tmpl w:val="D95E7E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7532DA"/>
    <w:multiLevelType w:val="hybridMultilevel"/>
    <w:tmpl w:val="376A6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612555"/>
    <w:multiLevelType w:val="hybridMultilevel"/>
    <w:tmpl w:val="C17E76D0"/>
    <w:lvl w:ilvl="0" w:tplc="3184EB42">
      <w:start w:val="1"/>
      <w:numFmt w:val="bullet"/>
      <w:lvlText w:val=""/>
      <w:lvlJc w:val="left"/>
      <w:pPr>
        <w:tabs>
          <w:tab w:val="num" w:pos="2148"/>
        </w:tabs>
        <w:ind w:left="214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1CB4F2C"/>
    <w:multiLevelType w:val="hybridMultilevel"/>
    <w:tmpl w:val="297AA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E714F4"/>
    <w:multiLevelType w:val="hybridMultilevel"/>
    <w:tmpl w:val="0F489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C06D1"/>
    <w:rsid w:val="002C06D1"/>
    <w:rsid w:val="005E3C01"/>
    <w:rsid w:val="00E7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06D1"/>
    <w:pPr>
      <w:ind w:left="720" w:firstLine="499"/>
      <w:contextualSpacing/>
    </w:pPr>
    <w:rPr>
      <w:rFonts w:ascii="Calibri" w:eastAsia="Calibri" w:hAnsi="Calibri"/>
      <w:sz w:val="22"/>
      <w:szCs w:val="22"/>
      <w:lang w:eastAsia="en-US"/>
    </w:rPr>
  </w:style>
  <w:style w:type="character" w:customStyle="1" w:styleId="a4">
    <w:name w:val="Абзац списка Знак"/>
    <w:link w:val="a3"/>
    <w:locked/>
    <w:rsid w:val="002C06D1"/>
    <w:rPr>
      <w:rFonts w:ascii="Calibri" w:eastAsia="Calibri" w:hAnsi="Calibri" w:cs="Times New Roman"/>
    </w:rPr>
  </w:style>
  <w:style w:type="paragraph" w:styleId="a5">
    <w:name w:val="header"/>
    <w:basedOn w:val="a"/>
    <w:link w:val="a6"/>
    <w:rsid w:val="002C06D1"/>
    <w:pPr>
      <w:tabs>
        <w:tab w:val="center" w:pos="4677"/>
        <w:tab w:val="right" w:pos="9355"/>
      </w:tabs>
      <w:jc w:val="both"/>
    </w:pPr>
    <w:rPr>
      <w:rFonts w:eastAsia="Calibri"/>
      <w:sz w:val="28"/>
      <w:szCs w:val="22"/>
      <w:lang w:eastAsia="en-US"/>
    </w:rPr>
  </w:style>
  <w:style w:type="character" w:customStyle="1" w:styleId="a6">
    <w:name w:val="Верхний колонтитул Знак"/>
    <w:basedOn w:val="a0"/>
    <w:link w:val="a5"/>
    <w:rsid w:val="002C06D1"/>
    <w:rPr>
      <w:rFonts w:ascii="Times New Roman" w:eastAsia="Calibri" w:hAnsi="Times New Roman" w:cs="Times New Roman"/>
      <w:sz w:val="28"/>
    </w:rPr>
  </w:style>
  <w:style w:type="paragraph" w:styleId="a7">
    <w:name w:val="Body Text"/>
    <w:basedOn w:val="a"/>
    <w:link w:val="a8"/>
    <w:rsid w:val="002C06D1"/>
    <w:pPr>
      <w:suppressAutoHyphens/>
      <w:spacing w:after="120"/>
    </w:pPr>
    <w:rPr>
      <w:rFonts w:eastAsia="Calibri"/>
      <w:sz w:val="20"/>
      <w:szCs w:val="20"/>
      <w:lang w:eastAsia="ar-SA"/>
    </w:rPr>
  </w:style>
  <w:style w:type="character" w:customStyle="1" w:styleId="a8">
    <w:name w:val="Основной текст Знак"/>
    <w:basedOn w:val="a0"/>
    <w:link w:val="a7"/>
    <w:rsid w:val="002C06D1"/>
    <w:rPr>
      <w:rFonts w:ascii="Times New Roman" w:eastAsia="Calibri" w:hAnsi="Times New Roman" w:cs="Times New Roman"/>
      <w:sz w:val="20"/>
      <w:szCs w:val="20"/>
      <w:lang w:eastAsia="ar-SA"/>
    </w:rPr>
  </w:style>
  <w:style w:type="paragraph" w:customStyle="1" w:styleId="ConsTitle">
    <w:name w:val="ConsTitle"/>
    <w:rsid w:val="002C06D1"/>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a"/>
    <w:qFormat/>
    <w:rsid w:val="002C06D1"/>
    <w:pPr>
      <w:spacing w:before="100" w:beforeAutospacing="1" w:after="119"/>
    </w:p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2C06D1"/>
    <w:rPr>
      <w:rFonts w:ascii="Times New Roman" w:eastAsia="Times New Roman" w:hAnsi="Times New Roman" w:cs="Times New Roman"/>
      <w:sz w:val="24"/>
      <w:szCs w:val="24"/>
      <w:lang w:eastAsia="ru-RU"/>
    </w:rPr>
  </w:style>
  <w:style w:type="paragraph" w:styleId="2">
    <w:name w:val="Body Text Indent 2"/>
    <w:basedOn w:val="a"/>
    <w:link w:val="20"/>
    <w:rsid w:val="002C06D1"/>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2C06D1"/>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2C06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06D1"/>
    <w:rPr>
      <w:rFonts w:ascii="Arial" w:eastAsia="Times New Roman" w:hAnsi="Arial" w:cs="Arial"/>
      <w:sz w:val="20"/>
      <w:szCs w:val="20"/>
      <w:lang w:eastAsia="ru-RU"/>
    </w:rPr>
  </w:style>
  <w:style w:type="paragraph" w:styleId="ab">
    <w:name w:val="No Spacing"/>
    <w:basedOn w:val="a"/>
    <w:link w:val="ac"/>
    <w:qFormat/>
    <w:rsid w:val="002C06D1"/>
    <w:rPr>
      <w:rFonts w:ascii="Calibri" w:hAnsi="Calibri"/>
      <w:szCs w:val="32"/>
      <w:lang w:val="en-US" w:eastAsia="en-US" w:bidi="en-US"/>
    </w:rPr>
  </w:style>
  <w:style w:type="character" w:customStyle="1" w:styleId="ac">
    <w:name w:val="Без интервала Знак"/>
    <w:link w:val="ab"/>
    <w:locked/>
    <w:rsid w:val="002C06D1"/>
    <w:rPr>
      <w:rFonts w:ascii="Calibri" w:eastAsia="Times New Roman" w:hAnsi="Calibri" w:cs="Times New Roman"/>
      <w:sz w:val="24"/>
      <w:szCs w:val="32"/>
      <w:lang w:val="en-US" w:bidi="en-US"/>
    </w:rPr>
  </w:style>
  <w:style w:type="character" w:styleId="ad">
    <w:name w:val="Hyperlink"/>
    <w:rsid w:val="002C06D1"/>
    <w:rPr>
      <w:color w:val="0B5996"/>
      <w:u w:val="single"/>
    </w:rPr>
  </w:style>
  <w:style w:type="character" w:styleId="ae">
    <w:name w:val="page number"/>
    <w:basedOn w:val="a0"/>
    <w:rsid w:val="002C06D1"/>
  </w:style>
  <w:style w:type="character" w:styleId="af">
    <w:name w:val="Strong"/>
    <w:qFormat/>
    <w:rsid w:val="002C06D1"/>
    <w:rPr>
      <w:b/>
      <w:bCs/>
    </w:rPr>
  </w:style>
  <w:style w:type="paragraph" w:customStyle="1" w:styleId="3">
    <w:name w:val="Без интервала3"/>
    <w:rsid w:val="002C06D1"/>
    <w:pPr>
      <w:spacing w:after="0" w:line="240" w:lineRule="auto"/>
    </w:pPr>
    <w:rPr>
      <w:rFonts w:ascii="Calibri" w:eastAsia="Times New Roman" w:hAnsi="Calibri" w:cs="Times New Roman"/>
    </w:rPr>
  </w:style>
  <w:style w:type="paragraph" w:customStyle="1" w:styleId="paragraphjustifyindent">
    <w:name w:val="paragraph_justify_indent"/>
    <w:basedOn w:val="a"/>
    <w:rsid w:val="002C06D1"/>
    <w:pPr>
      <w:spacing w:before="100" w:beforeAutospacing="1" w:after="100" w:afterAutospacing="1"/>
    </w:pPr>
  </w:style>
  <w:style w:type="paragraph" w:styleId="af0">
    <w:name w:val="Balloon Text"/>
    <w:basedOn w:val="a"/>
    <w:link w:val="af1"/>
    <w:uiPriority w:val="99"/>
    <w:semiHidden/>
    <w:unhideWhenUsed/>
    <w:rsid w:val="002C06D1"/>
    <w:rPr>
      <w:rFonts w:ascii="Tahoma" w:hAnsi="Tahoma" w:cs="Tahoma"/>
      <w:sz w:val="16"/>
      <w:szCs w:val="16"/>
    </w:rPr>
  </w:style>
  <w:style w:type="character" w:customStyle="1" w:styleId="af1">
    <w:name w:val="Текст выноски Знак"/>
    <w:basedOn w:val="a0"/>
    <w:link w:val="af0"/>
    <w:uiPriority w:val="99"/>
    <w:semiHidden/>
    <w:rsid w:val="002C06D1"/>
    <w:rPr>
      <w:rFonts w:ascii="Tahoma" w:eastAsia="Times New Roman" w:hAnsi="Tahoma" w:cs="Tahoma"/>
      <w:sz w:val="16"/>
      <w:szCs w:val="16"/>
      <w:lang w:eastAsia="ru-RU"/>
    </w:rPr>
  </w:style>
  <w:style w:type="paragraph" w:styleId="af2">
    <w:name w:val="Body Text Indent"/>
    <w:basedOn w:val="a"/>
    <w:link w:val="af3"/>
    <w:uiPriority w:val="99"/>
    <w:semiHidden/>
    <w:unhideWhenUsed/>
    <w:rsid w:val="002C06D1"/>
    <w:pPr>
      <w:spacing w:after="120"/>
      <w:ind w:left="283"/>
    </w:pPr>
  </w:style>
  <w:style w:type="character" w:customStyle="1" w:styleId="af3">
    <w:name w:val="Основной текст с отступом Знак"/>
    <w:basedOn w:val="a0"/>
    <w:link w:val="af2"/>
    <w:uiPriority w:val="99"/>
    <w:semiHidden/>
    <w:rsid w:val="002C06D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C06D1"/>
    <w:pPr>
      <w:spacing w:after="120" w:line="480" w:lineRule="auto"/>
    </w:pPr>
  </w:style>
  <w:style w:type="character" w:customStyle="1" w:styleId="22">
    <w:name w:val="Основной текст 2 Знак"/>
    <w:basedOn w:val="a0"/>
    <w:link w:val="21"/>
    <w:uiPriority w:val="99"/>
    <w:semiHidden/>
    <w:rsid w:val="002C06D1"/>
    <w:rPr>
      <w:rFonts w:ascii="Times New Roman" w:eastAsia="Times New Roman" w:hAnsi="Times New Roman" w:cs="Times New Roman"/>
      <w:sz w:val="24"/>
      <w:szCs w:val="24"/>
      <w:lang w:eastAsia="ru-RU"/>
    </w:rPr>
  </w:style>
  <w:style w:type="paragraph" w:customStyle="1" w:styleId="af4">
    <w:name w:val="Знак Знак Знак Знак Знак Знак Знак"/>
    <w:basedOn w:val="a"/>
    <w:rsid w:val="002C06D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gov.ru/&#1075;&#1091;&#1073;&#1077;&#1088;&#1085;&#1072;&#1090;&#1086;&#1088;/&#1089;&#1086;&#1074;&#1077;&#1090;&#1099;-&#1082;&#1086;&#1084;&#1080;&#1089;&#1089;&#1080;&#1080;-&#1088;&#1072;&#1073;&#1086;&#1095;&#1080;&#1077;-&#1075;&#1088;&#1091;&#1087;&#1087;&#1099;/&#1089;&#1086;&#1074;&#1077;&#1090;-&#1087;&#1086;-&#1076;&#1077;&#1084;&#1086;&#1075;&#1088;&#1072;&#1092;&#1080;&#1095;&#1077;&#1089;&#1082;&#1086;&#1081;-&#1080;-&#1089;&#1077;&#1084;&#1077;&#1081;&#1085;&#1086;&#10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gov.ru/&#1075;&#1091;&#1073;&#1077;&#1088;&#1085;&#1072;&#1090;&#1086;&#1088;/&#1089;&#1086;&#1074;&#1077;&#1090;&#1099;-&#1082;&#1086;&#1084;&#1080;&#1089;&#1089;&#1080;&#1080;-&#1088;&#1072;&#1073;&#1086;&#1095;&#1080;&#1077;-&#1075;&#1088;&#1091;&#1087;&#1087;&#1099;/&#1082;&#1086;&#1084;&#1080;&#1089;&#1089;&#1080;&#1103;-&#1087;&#1086;-&#1076;&#1077;&#1083;&#1072;&#1084;-&#1085;&#1077;&#1089;&#1086;&#1074;&#1077;&#1088;&#1096;&#1077;&#1085;&#1085;&#1086;&#1083;&#1077;&#1090;&#1085;&#1080;&#109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gov.ru/&#1075;&#1091;&#1073;&#1077;&#1088;&#1085;&#1072;&#1090;&#1086;&#1088;/&#1089;&#1086;&#1074;&#1077;&#1090;&#1099;-&#1082;&#1086;&#1084;&#1080;&#1089;&#1089;&#1080;&#1080;-&#1088;&#1072;&#1073;&#1086;&#1095;&#1080;&#1077;-&#1075;&#1088;&#1091;&#1087;&#1087;&#1099;/&#1082;&#1086;&#1086;&#1088;&#1076;&#1080;&#1085;&#1072;&#1094;&#1080;&#1086;&#1085;&#1085;&#1099;&#1081;-&#1089;&#1086;&#1074;&#1077;&#1090;-&#1087;&#1086;-&#1084;&#1080;&#1075;&#1088;&#1072;&#1094;&#1080;&#1086;&#1085;&#1085;&#1086;&#1081;-&#1087;&#1086;&#1083;&#1080;&#1090;&#1080;&#1082;&#1077;/" TargetMode="External"/><Relationship Id="rId11" Type="http://schemas.openxmlformats.org/officeDocument/2006/relationships/header" Target="header1.xml"/><Relationship Id="rId5" Type="http://schemas.openxmlformats.org/officeDocument/2006/relationships/hyperlink" Target="http://www.ulgov.ru/&#1075;&#1091;&#1073;&#1077;&#1088;&#1085;&#1072;&#1090;&#1086;&#1088;/&#1089;&#1086;&#1074;&#1077;&#1090;&#1099;-&#1082;&#1086;&#1084;&#1080;&#1089;&#1089;&#1080;&#1080;-&#1088;&#1072;&#1073;&#1086;&#1095;&#1080;&#1077;-&#1075;&#1088;&#1091;&#1087;&#1087;&#1099;/&#1082;&#1086;&#1084;&#1080;&#1089;&#1089;&#1080;&#1103;-&#1087;&#1088;&#1080;-&#1075;&#1091;&#1073;&#1077;&#1088;&#1085;&#1072;&#1090;&#1086;&#1088;&#1077;-&#1091;&#1083;&#1100;&#1103;&#1085;&#1086;&#1074;&#1089;&#1082;&#1086;&#1081;-&#1086;&#1073;&#1083;&#1072;&#1089;&#1090;&#1080;1/"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ulgov.ru/&#1075;&#1091;&#1073;&#1077;&#1088;&#1085;&#1072;&#1090;&#1086;&#1088;/&#1089;&#1086;&#1074;&#1077;&#1090;&#1099;-&#1082;&#1086;&#1084;&#1080;&#1089;&#1089;&#1080;&#1080;-&#1088;&#1072;&#1073;&#1086;&#1095;&#1080;&#1077;-&#1075;&#1088;&#1091;&#1087;&#1087;&#1099;/&#1089;&#1086;&#1074;&#1077;&#1090;-&#1087;&#1088;&#1080;-&#1075;&#1091;&#1073;&#1077;&#1088;&#1085;&#1072;&#1090;&#1086;&#1088;&#1077;-&#1091;&#1083;&#1100;&#1103;&#1085;&#1086;&#1074;&#1089;&#1082;&#1086;&#1081;-&#1086;&#1073;&#1083;&#1072;&#1089;&#1090;&#1080;1_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212319790301446E-3"/>
          <c:y val="2.136752136752137E-3"/>
          <c:w val="1"/>
          <c:h val="0.91025641025641024"/>
        </c:manualLayout>
      </c:layout>
      <c:lineChart>
        <c:grouping val="stacked"/>
        <c:ser>
          <c:idx val="1"/>
          <c:order val="0"/>
          <c:tx>
            <c:strRef>
              <c:f>Sheet1!$A$2</c:f>
              <c:strCache>
                <c:ptCount val="1"/>
                <c:pt idx="0">
                  <c:v>Количество дел</c:v>
                </c:pt>
              </c:strCache>
            </c:strRef>
          </c:tx>
          <c:spPr>
            <a:ln w="38100">
              <a:pattFill prst="pct75">
                <a:fgClr>
                  <a:srgbClr val="0000FF"/>
                </a:fgClr>
                <a:bgClr>
                  <a:srgbClr val="FFFFFF"/>
                </a:bgClr>
              </a:pattFill>
              <a:prstDash val="solid"/>
            </a:ln>
          </c:spPr>
          <c:marker>
            <c:symbol val="circle"/>
            <c:size val="11"/>
            <c:spPr>
              <a:solidFill>
                <a:srgbClr val="FF0000"/>
              </a:solidFill>
              <a:ln>
                <a:solidFill>
                  <a:srgbClr val="0000FF"/>
                </a:solidFill>
                <a:prstDash val="solid"/>
              </a:ln>
              <a:effectLst>
                <a:outerShdw dist="35921" dir="2700000" algn="br">
                  <a:srgbClr val="000000"/>
                </a:outerShdw>
              </a:effectLst>
            </c:spPr>
          </c:marker>
          <c:dLbls>
            <c:dLbl>
              <c:idx val="0"/>
              <c:layout>
                <c:manualLayout>
                  <c:x val="-2.0425056974371018E-2"/>
                  <c:y val="-7.7437564226352937E-2"/>
                </c:manualLayout>
              </c:layout>
              <c:dLblPos val="r"/>
              <c:showVal val="1"/>
            </c:dLbl>
            <c:dLbl>
              <c:idx val="1"/>
              <c:layout>
                <c:manualLayout>
                  <c:x val="-3.662895975874339E-2"/>
                  <c:y val="-8.3219095420963965E-2"/>
                </c:manualLayout>
              </c:layout>
              <c:dLblPos val="r"/>
              <c:showVal val="1"/>
            </c:dLbl>
            <c:dLbl>
              <c:idx val="2"/>
              <c:layout>
                <c:manualLayout>
                  <c:x val="-1.3514551646854297E-2"/>
                  <c:y val="-9.3414385377993542E-2"/>
                </c:manualLayout>
              </c:layout>
              <c:dLblPos val="r"/>
              <c:showVal val="1"/>
            </c:dLbl>
            <c:dLbl>
              <c:idx val="3"/>
              <c:layout>
                <c:manualLayout>
                  <c:x val="-2.7097222452196562E-2"/>
                  <c:y val="-7.3756192492678216E-2"/>
                </c:manualLayout>
              </c:layout>
              <c:dLblPos val="r"/>
              <c:showVal val="1"/>
            </c:dLbl>
            <c:dLbl>
              <c:idx val="4"/>
              <c:layout>
                <c:manualLayout>
                  <c:x val="-9.2252782983678148E-3"/>
                  <c:y val="-7.9598770759474011E-2"/>
                </c:manualLayout>
              </c:layout>
              <c:dLblPos val="r"/>
              <c:showVal val="1"/>
            </c:dLbl>
            <c:dLbl>
              <c:idx val="5"/>
              <c:layout>
                <c:manualLayout>
                  <c:x val="-1.838093271468986E-3"/>
                  <c:y val="-1.9849190333870455E-2"/>
                </c:manualLayout>
              </c:layout>
              <c:dLblPos val="r"/>
              <c:showVal val="1"/>
            </c:dLbl>
            <c:dLbl>
              <c:idx val="6"/>
              <c:layout>
                <c:manualLayout>
                  <c:x val="1.341278769252042E-2"/>
                  <c:y val="-3.4330091460767514E-2"/>
                </c:manualLayout>
              </c:layout>
              <c:dLblPos val="r"/>
              <c:showVal val="1"/>
            </c:dLbl>
            <c:dLbl>
              <c:idx val="7"/>
              <c:layout>
                <c:manualLayout>
                  <c:x val="1.0314876014108071E-2"/>
                  <c:y val="-3.5441233954962362E-2"/>
                </c:manualLayout>
              </c:layout>
              <c:dLblPos val="r"/>
              <c:showVal val="1"/>
            </c:dLbl>
            <c:dLbl>
              <c:idx val="9"/>
              <c:layout>
                <c:manualLayout>
                  <c:x val="1.8737347792893702E-4"/>
                  <c:y val="-2.6717106256496932E-2"/>
                </c:manualLayout>
              </c:layout>
              <c:dLblPos val="r"/>
              <c:showVal val="1"/>
            </c:dLbl>
            <c:dLbl>
              <c:idx val="10"/>
              <c:layout>
                <c:manualLayout>
                  <c:x val="-1.4468315431779557E-2"/>
                  <c:y val="4.834397742928602E-2"/>
                </c:manualLayout>
              </c:layout>
              <c:dLblPos val="r"/>
              <c:showVal val="1"/>
            </c:dLbl>
            <c:dLbl>
              <c:idx val="11"/>
              <c:layout>
                <c:manualLayout>
                  <c:xMode val="edge"/>
                  <c:yMode val="edge"/>
                  <c:x val="0.78243774574049763"/>
                  <c:y val="0.48290598290598297"/>
                </c:manualLayout>
              </c:layout>
              <c:dLblPos val="r"/>
              <c:showVal val="1"/>
            </c:dLbl>
            <c:dLbl>
              <c:idx val="12"/>
              <c:layout>
                <c:manualLayout>
                  <c:xMode val="edge"/>
                  <c:yMode val="edge"/>
                  <c:x val="0.85321100917431181"/>
                  <c:y val="0.55341880341880356"/>
                </c:manualLayout>
              </c:layout>
              <c:dLblPos val="r"/>
              <c:showVal val="1"/>
            </c:dLbl>
            <c:dLbl>
              <c:idx val="13"/>
              <c:layout>
                <c:manualLayout>
                  <c:xMode val="edge"/>
                  <c:yMode val="edge"/>
                  <c:x val="0.85714285714285743"/>
                  <c:y val="0.46153846153846162"/>
                </c:manualLayout>
              </c:layout>
              <c:dLblPos val="r"/>
              <c:showVal val="1"/>
            </c:dLbl>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Sheet1!$B$2:$L$2</c:f>
              <c:numCache>
                <c:formatCode>General</c:formatCode>
                <c:ptCount val="11"/>
                <c:pt idx="0">
                  <c:v>491</c:v>
                </c:pt>
                <c:pt idx="1">
                  <c:v>572</c:v>
                </c:pt>
                <c:pt idx="2">
                  <c:v>482</c:v>
                </c:pt>
                <c:pt idx="3">
                  <c:v>272</c:v>
                </c:pt>
                <c:pt idx="4">
                  <c:v>233</c:v>
                </c:pt>
                <c:pt idx="5">
                  <c:v>182</c:v>
                </c:pt>
                <c:pt idx="6">
                  <c:v>138</c:v>
                </c:pt>
                <c:pt idx="7">
                  <c:v>124</c:v>
                </c:pt>
                <c:pt idx="8">
                  <c:v>163</c:v>
                </c:pt>
                <c:pt idx="9">
                  <c:v>157</c:v>
                </c:pt>
                <c:pt idx="10">
                  <c:v>172</c:v>
                </c:pt>
              </c:numCache>
            </c:numRef>
          </c:val>
        </c:ser>
        <c:dLbls>
          <c:showVal val="1"/>
        </c:dLbls>
        <c:marker val="1"/>
        <c:axId val="64800256"/>
        <c:axId val="64801792"/>
      </c:lineChart>
      <c:catAx>
        <c:axId val="64800256"/>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u-RU"/>
          </a:p>
        </c:txPr>
        <c:crossAx val="64801792"/>
        <c:crosses val="autoZero"/>
        <c:auto val="1"/>
        <c:lblAlgn val="ctr"/>
        <c:lblOffset val="100"/>
        <c:tickLblSkip val="1"/>
        <c:tickMarkSkip val="1"/>
      </c:catAx>
      <c:valAx>
        <c:axId val="64801792"/>
        <c:scaling>
          <c:orientation val="minMax"/>
        </c:scaling>
        <c:delete val="1"/>
        <c:axPos val="l"/>
        <c:majorGridlines>
          <c:spPr>
            <a:ln w="3175">
              <a:solidFill>
                <a:srgbClr val="000000"/>
              </a:solidFill>
              <a:prstDash val="solid"/>
            </a:ln>
          </c:spPr>
        </c:majorGridlines>
        <c:numFmt formatCode="General" sourceLinked="1"/>
        <c:tickLblPos val="nextTo"/>
        <c:crossAx val="64800256"/>
        <c:crosses val="autoZero"/>
        <c:crossBetween val="between"/>
      </c:valAx>
      <c:spPr>
        <a:solidFill>
          <a:srgbClr val="CCFFCC"/>
        </a:solidFill>
        <a:ln w="12700">
          <a:solidFill>
            <a:srgbClr val="808080"/>
          </a:solidFill>
          <a:prstDash val="solid"/>
        </a:ln>
      </c:spPr>
    </c:plotArea>
    <c:plotVisOnly val="1"/>
    <c:dispBlanksAs val="zero"/>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12876</Words>
  <Characters>73398</Characters>
  <Application>Microsoft Office Word</Application>
  <DocSecurity>0</DocSecurity>
  <Lines>611</Lines>
  <Paragraphs>172</Paragraphs>
  <ScaleCrop>false</ScaleCrop>
  <Company>Microsoft</Company>
  <LinksUpToDate>false</LinksUpToDate>
  <CharactersWithSpaces>86102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2016-04-18T05:26:00Z</dcterms:created>
  <dcterms:modified xsi:type="dcterms:W3CDTF">2016-04-18T05:30:00Z</dcterms:modified>
</cp:coreProperties>
</file>