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9" w:rsidRPr="00BF18B9" w:rsidRDefault="00120E19" w:rsidP="00120E19">
      <w:pPr>
        <w:jc w:val="center"/>
        <w:rPr>
          <w:b/>
          <w:bCs/>
          <w:sz w:val="25"/>
          <w:szCs w:val="25"/>
        </w:rPr>
      </w:pPr>
      <w:r w:rsidRPr="00BF18B9">
        <w:rPr>
          <w:b/>
          <w:bCs/>
          <w:sz w:val="25"/>
          <w:szCs w:val="25"/>
        </w:rPr>
        <w:t>РЕГЛАМЕНТ</w:t>
      </w:r>
    </w:p>
    <w:p w:rsidR="00120E19" w:rsidRPr="00BF18B9" w:rsidRDefault="00120E19" w:rsidP="00120E19">
      <w:pPr>
        <w:jc w:val="center"/>
        <w:rPr>
          <w:b/>
          <w:sz w:val="25"/>
          <w:szCs w:val="25"/>
        </w:rPr>
      </w:pPr>
      <w:r w:rsidRPr="00BF18B9">
        <w:rPr>
          <w:b/>
          <w:sz w:val="25"/>
          <w:szCs w:val="25"/>
        </w:rPr>
        <w:t xml:space="preserve">заседания Комиссии Общественной палаты Ульяновской области по развитию реального сектора экономики, агропромышленного комплекса и формированию благоприятного делового климата </w:t>
      </w:r>
    </w:p>
    <w:tbl>
      <w:tblPr>
        <w:tblW w:w="11199" w:type="dxa"/>
        <w:tblInd w:w="-1026" w:type="dxa"/>
        <w:tblLayout w:type="fixed"/>
        <w:tblLook w:val="04A0"/>
      </w:tblPr>
      <w:tblGrid>
        <w:gridCol w:w="142"/>
        <w:gridCol w:w="1702"/>
        <w:gridCol w:w="2593"/>
        <w:gridCol w:w="6620"/>
        <w:gridCol w:w="142"/>
      </w:tblGrid>
      <w:tr w:rsidR="00120E19" w:rsidRPr="00BF18B9" w:rsidTr="005E60AF">
        <w:trPr>
          <w:gridBefore w:val="1"/>
          <w:wBefore w:w="142" w:type="dxa"/>
        </w:trPr>
        <w:tc>
          <w:tcPr>
            <w:tcW w:w="4295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</w:p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19.11.2014 г.</w:t>
            </w:r>
          </w:p>
        </w:tc>
        <w:tc>
          <w:tcPr>
            <w:tcW w:w="6762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right"/>
              <w:rPr>
                <w:b/>
                <w:sz w:val="25"/>
                <w:szCs w:val="25"/>
              </w:rPr>
            </w:pPr>
          </w:p>
          <w:p w:rsidR="00120E19" w:rsidRPr="00BF18B9" w:rsidRDefault="00120E19" w:rsidP="005E60AF">
            <w:pPr>
              <w:snapToGrid w:val="0"/>
              <w:jc w:val="right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15.00 – 17.00</w:t>
            </w:r>
          </w:p>
        </w:tc>
      </w:tr>
      <w:tr w:rsidR="00120E19" w:rsidRPr="00BF18B9" w:rsidTr="005E60AF">
        <w:trPr>
          <w:gridBefore w:val="1"/>
          <w:wBefore w:w="142" w:type="dxa"/>
          <w:trHeight w:val="134"/>
        </w:trPr>
        <w:tc>
          <w:tcPr>
            <w:tcW w:w="4295" w:type="dxa"/>
            <w:gridSpan w:val="2"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762" w:type="dxa"/>
            <w:gridSpan w:val="2"/>
          </w:tcPr>
          <w:p w:rsidR="00120E19" w:rsidRPr="00BF18B9" w:rsidRDefault="00120E19" w:rsidP="005E60AF">
            <w:pPr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120E19" w:rsidRPr="00BF18B9" w:rsidTr="005E60AF">
        <w:trPr>
          <w:gridBefore w:val="1"/>
          <w:wBefore w:w="142" w:type="dxa"/>
        </w:trPr>
        <w:tc>
          <w:tcPr>
            <w:tcW w:w="11057" w:type="dxa"/>
            <w:gridSpan w:val="4"/>
          </w:tcPr>
          <w:p w:rsidR="00120E19" w:rsidRPr="00BF18B9" w:rsidRDefault="00120E19" w:rsidP="005E60AF">
            <w:pPr>
              <w:snapToGrid w:val="0"/>
              <w:ind w:left="2728" w:hanging="2728"/>
              <w:jc w:val="both"/>
              <w:rPr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 xml:space="preserve">Место проведения: </w:t>
            </w:r>
            <w:r w:rsidRPr="00BF18B9">
              <w:rPr>
                <w:sz w:val="25"/>
                <w:szCs w:val="25"/>
              </w:rPr>
              <w:t>зал заседаний Общественной палаты УО, ул. Радищева, д.1, 5 этаж</w:t>
            </w:r>
          </w:p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682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15.00 – 15.05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Вступительное слово председателя Комиссии Общественной палаты Ульяновской области</w:t>
            </w:r>
            <w:r w:rsidRPr="00BF18B9">
              <w:rPr>
                <w:sz w:val="25"/>
                <w:szCs w:val="25"/>
              </w:rPr>
              <w:t xml:space="preserve"> </w:t>
            </w:r>
            <w:r w:rsidRPr="00BF18B9">
              <w:rPr>
                <w:b/>
                <w:sz w:val="25"/>
                <w:szCs w:val="25"/>
              </w:rPr>
              <w:t>по развитию реального сектора экономики, агропромышленного комплекса и формированию благоприятного делового климата Дейкун Татьяны Александровны.</w:t>
            </w:r>
          </w:p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923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15.05 – 15.15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BF18B9">
              <w:rPr>
                <w:rFonts w:ascii="Times New Roman" w:hAnsi="Times New Roman" w:cs="Times New Roman"/>
                <w:sz w:val="25"/>
                <w:szCs w:val="25"/>
              </w:rPr>
              <w:t xml:space="preserve">О проекте закона Ульяновской области </w:t>
            </w:r>
            <w:r w:rsidRPr="00BF18B9">
              <w:rPr>
                <w:rFonts w:ascii="Times New Roman" w:hAnsi="Times New Roman" w:cs="Times New Roman"/>
                <w:bCs w:val="0"/>
                <w:sz w:val="25"/>
                <w:szCs w:val="25"/>
              </w:rPr>
              <w:t>«</w:t>
            </w:r>
            <w:r w:rsidRPr="00BF18B9">
              <w:rPr>
                <w:rFonts w:ascii="Times New Roman" w:hAnsi="Times New Roman" w:cs="Times New Roman"/>
                <w:sz w:val="25"/>
                <w:szCs w:val="25"/>
              </w:rPr>
              <w:t>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  <w:r w:rsidRPr="00BF18B9">
              <w:rPr>
                <w:rFonts w:ascii="Times New Roman" w:hAnsi="Times New Roman" w:cs="Times New Roman"/>
                <w:bCs w:val="0"/>
                <w:sz w:val="25"/>
                <w:szCs w:val="25"/>
              </w:rPr>
              <w:t xml:space="preserve">». </w:t>
            </w:r>
          </w:p>
          <w:p w:rsidR="00120E19" w:rsidRPr="00BF18B9" w:rsidRDefault="00120E19" w:rsidP="005E60AF">
            <w:pPr>
              <w:spacing w:line="120" w:lineRule="auto"/>
              <w:jc w:val="both"/>
              <w:rPr>
                <w:i/>
                <w:sz w:val="25"/>
                <w:szCs w:val="25"/>
              </w:rPr>
            </w:pPr>
          </w:p>
          <w:p w:rsidR="00120E19" w:rsidRPr="00BF18B9" w:rsidRDefault="00120E19" w:rsidP="005E60AF">
            <w:pPr>
              <w:jc w:val="both"/>
              <w:rPr>
                <w:i/>
                <w:sz w:val="25"/>
                <w:szCs w:val="25"/>
              </w:rPr>
            </w:pPr>
            <w:r w:rsidRPr="00BF18B9">
              <w:rPr>
                <w:i/>
                <w:sz w:val="25"/>
                <w:szCs w:val="25"/>
              </w:rPr>
              <w:t>Докладчик: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Мишин Сергей Михайлович</w:t>
            </w:r>
            <w:r w:rsidRPr="00BF18B9">
              <w:rPr>
                <w:sz w:val="25"/>
                <w:szCs w:val="25"/>
              </w:rPr>
              <w:t xml:space="preserve"> – Заместитель Министра экономического развития Ульяновской области – директор Департамента государственного имущества и земельных отношений  Ульяновской области.</w:t>
            </w:r>
          </w:p>
          <w:p w:rsidR="00120E19" w:rsidRPr="00BF18B9" w:rsidRDefault="00120E19" w:rsidP="005E60AF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418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15.15 – 15.30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sz w:val="25"/>
                <w:szCs w:val="25"/>
              </w:rPr>
            </w:pPr>
            <w:r w:rsidRPr="00BF18B9">
              <w:rPr>
                <w:sz w:val="25"/>
                <w:szCs w:val="25"/>
              </w:rPr>
              <w:t xml:space="preserve">Обсуждение, обмен мнениями. </w:t>
            </w:r>
          </w:p>
        </w:tc>
      </w:tr>
      <w:tr w:rsidR="00120E19" w:rsidRPr="00BF18B9" w:rsidTr="005E60AF">
        <w:trPr>
          <w:gridAfter w:val="1"/>
          <w:wAfter w:w="142" w:type="dxa"/>
          <w:trHeight w:val="83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15.30 – 15.40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ind w:firstLine="34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 xml:space="preserve">О проекте  Закона Ульяновской области «О внесении изменения в Закон Ульяновской области «Об утверждении Программы управления государственной собственностью Ульяновской области на 2014 год». </w:t>
            </w:r>
          </w:p>
          <w:p w:rsidR="00120E19" w:rsidRPr="00BF18B9" w:rsidRDefault="00120E19" w:rsidP="005E60AF">
            <w:pPr>
              <w:spacing w:line="120" w:lineRule="auto"/>
              <w:jc w:val="both"/>
              <w:rPr>
                <w:i/>
                <w:sz w:val="25"/>
                <w:szCs w:val="25"/>
              </w:rPr>
            </w:pPr>
          </w:p>
          <w:p w:rsidR="00120E19" w:rsidRPr="00BF18B9" w:rsidRDefault="00120E19" w:rsidP="005E60AF">
            <w:pPr>
              <w:jc w:val="both"/>
              <w:rPr>
                <w:i/>
                <w:sz w:val="25"/>
                <w:szCs w:val="25"/>
              </w:rPr>
            </w:pPr>
            <w:r w:rsidRPr="00BF18B9">
              <w:rPr>
                <w:i/>
                <w:sz w:val="25"/>
                <w:szCs w:val="25"/>
              </w:rPr>
              <w:t>Докладчик: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Мишин Сергей Михайлович</w:t>
            </w:r>
            <w:r w:rsidRPr="00BF18B9">
              <w:rPr>
                <w:sz w:val="25"/>
                <w:szCs w:val="25"/>
              </w:rPr>
              <w:t xml:space="preserve"> – Заместитель Министра экономического развития Ульяновской области – директор Департамента государственного имущества и земельных отношений  Ульяновской области.</w:t>
            </w:r>
          </w:p>
          <w:p w:rsidR="00120E19" w:rsidRPr="00BF18B9" w:rsidRDefault="00120E19" w:rsidP="005E60AF">
            <w:pPr>
              <w:jc w:val="both"/>
              <w:rPr>
                <w:b/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83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15.40 – 15.55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sz w:val="25"/>
                <w:szCs w:val="25"/>
              </w:rPr>
            </w:pPr>
            <w:r w:rsidRPr="00BF18B9">
              <w:rPr>
                <w:sz w:val="25"/>
                <w:szCs w:val="25"/>
              </w:rPr>
              <w:t xml:space="preserve">Обсуждение, обмен мнениями. </w:t>
            </w:r>
          </w:p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752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 xml:space="preserve">15.55 – 16.05 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О проекте закона Ульяновской области «О правовом регулировании отдельных вопросов, связанных с развитием государственно-частного партнёрства на территории Ульяновской области».</w:t>
            </w:r>
          </w:p>
          <w:p w:rsidR="00120E19" w:rsidRPr="00BF18B9" w:rsidRDefault="00120E19" w:rsidP="005E60AF">
            <w:pPr>
              <w:spacing w:line="120" w:lineRule="auto"/>
              <w:jc w:val="both"/>
              <w:rPr>
                <w:i/>
                <w:sz w:val="25"/>
                <w:szCs w:val="25"/>
              </w:rPr>
            </w:pPr>
          </w:p>
          <w:p w:rsidR="00120E19" w:rsidRPr="00BF18B9" w:rsidRDefault="00120E19" w:rsidP="005E60AF">
            <w:pPr>
              <w:jc w:val="both"/>
              <w:rPr>
                <w:color w:val="2D4864"/>
                <w:sz w:val="25"/>
                <w:szCs w:val="25"/>
                <w:shd w:val="clear" w:color="auto" w:fill="F8F8F8"/>
              </w:rPr>
            </w:pPr>
            <w:r w:rsidRPr="00BF18B9">
              <w:rPr>
                <w:i/>
                <w:sz w:val="25"/>
                <w:szCs w:val="25"/>
              </w:rPr>
              <w:t>Докладчик:</w:t>
            </w:r>
            <w:r w:rsidRPr="00BF18B9">
              <w:rPr>
                <w:color w:val="2D4864"/>
                <w:sz w:val="25"/>
                <w:szCs w:val="25"/>
                <w:shd w:val="clear" w:color="auto" w:fill="F8F8F8"/>
              </w:rPr>
              <w:t xml:space="preserve"> 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  <w:shd w:val="clear" w:color="auto" w:fill="F8F8F8"/>
              </w:rPr>
            </w:pPr>
            <w:proofErr w:type="spellStart"/>
            <w:r w:rsidRPr="00BF18B9">
              <w:rPr>
                <w:b/>
                <w:sz w:val="25"/>
                <w:szCs w:val="25"/>
                <w:shd w:val="clear" w:color="auto" w:fill="F8F8F8"/>
              </w:rPr>
              <w:t>Давлятшин</w:t>
            </w:r>
            <w:proofErr w:type="spellEnd"/>
            <w:r w:rsidRPr="00BF18B9">
              <w:rPr>
                <w:b/>
                <w:sz w:val="25"/>
                <w:szCs w:val="25"/>
                <w:shd w:val="clear" w:color="auto" w:fill="F8F8F8"/>
              </w:rPr>
              <w:t xml:space="preserve"> </w:t>
            </w:r>
            <w:proofErr w:type="spellStart"/>
            <w:r w:rsidRPr="00BF18B9">
              <w:rPr>
                <w:b/>
                <w:sz w:val="25"/>
                <w:szCs w:val="25"/>
                <w:shd w:val="clear" w:color="auto" w:fill="F8F8F8"/>
              </w:rPr>
              <w:t>Рустем</w:t>
            </w:r>
            <w:proofErr w:type="spellEnd"/>
            <w:r w:rsidRPr="00BF18B9">
              <w:rPr>
                <w:b/>
                <w:sz w:val="25"/>
                <w:szCs w:val="25"/>
                <w:shd w:val="clear" w:color="auto" w:fill="F8F8F8"/>
              </w:rPr>
              <w:t xml:space="preserve"> </w:t>
            </w:r>
            <w:proofErr w:type="spellStart"/>
            <w:r w:rsidRPr="00BF18B9">
              <w:rPr>
                <w:b/>
                <w:sz w:val="25"/>
                <w:szCs w:val="25"/>
                <w:shd w:val="clear" w:color="auto" w:fill="F8F8F8"/>
              </w:rPr>
              <w:t>Тахирович</w:t>
            </w:r>
            <w:proofErr w:type="spellEnd"/>
            <w:r w:rsidRPr="00BF18B9">
              <w:rPr>
                <w:b/>
                <w:sz w:val="25"/>
                <w:szCs w:val="25"/>
                <w:shd w:val="clear" w:color="auto" w:fill="F8F8F8"/>
              </w:rPr>
              <w:t xml:space="preserve"> </w:t>
            </w:r>
            <w:r w:rsidRPr="00BF18B9">
              <w:rPr>
                <w:sz w:val="25"/>
                <w:szCs w:val="25"/>
                <w:shd w:val="clear" w:color="auto" w:fill="F8F8F8"/>
              </w:rPr>
              <w:t>- Заместитель Министра экономического развития Ульяновской области.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83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16.05 – 16.20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sz w:val="25"/>
                <w:szCs w:val="25"/>
              </w:rPr>
            </w:pPr>
            <w:r w:rsidRPr="00BF18B9">
              <w:rPr>
                <w:sz w:val="25"/>
                <w:szCs w:val="25"/>
              </w:rPr>
              <w:t>Обсуждение, обмен мнениями.</w:t>
            </w:r>
          </w:p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752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16.20 – 16.</w:t>
            </w:r>
            <w:r>
              <w:rPr>
                <w:b/>
                <w:sz w:val="25"/>
                <w:szCs w:val="25"/>
              </w:rPr>
              <w:t>3</w:t>
            </w:r>
            <w:r w:rsidRPr="00BF18B9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О проекте закона Ульяновской области «О  промышленной политике в Ульяновской области».</w:t>
            </w:r>
          </w:p>
          <w:p w:rsidR="00120E19" w:rsidRPr="00BF18B9" w:rsidRDefault="00120E19" w:rsidP="005E60AF">
            <w:pPr>
              <w:spacing w:line="120" w:lineRule="auto"/>
              <w:jc w:val="both"/>
              <w:rPr>
                <w:i/>
                <w:sz w:val="25"/>
                <w:szCs w:val="25"/>
              </w:rPr>
            </w:pPr>
          </w:p>
          <w:p w:rsidR="00120E19" w:rsidRPr="00BF18B9" w:rsidRDefault="00120E19" w:rsidP="005E60AF">
            <w:pPr>
              <w:jc w:val="both"/>
              <w:rPr>
                <w:i/>
                <w:sz w:val="25"/>
                <w:szCs w:val="25"/>
              </w:rPr>
            </w:pPr>
            <w:r w:rsidRPr="00BF18B9">
              <w:rPr>
                <w:i/>
                <w:sz w:val="25"/>
                <w:szCs w:val="25"/>
              </w:rPr>
              <w:t>Докладчик: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 xml:space="preserve">Рассадина </w:t>
            </w:r>
            <w:proofErr w:type="spellStart"/>
            <w:r w:rsidRPr="00BF18B9">
              <w:rPr>
                <w:b/>
                <w:sz w:val="25"/>
                <w:szCs w:val="25"/>
              </w:rPr>
              <w:t>Альфия</w:t>
            </w:r>
            <w:proofErr w:type="spellEnd"/>
            <w:r w:rsidRPr="00BF18B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F18B9">
              <w:rPr>
                <w:b/>
                <w:sz w:val="25"/>
                <w:szCs w:val="25"/>
              </w:rPr>
              <w:t>Нашатовна</w:t>
            </w:r>
            <w:proofErr w:type="spellEnd"/>
            <w:r w:rsidRPr="00BF18B9">
              <w:rPr>
                <w:sz w:val="25"/>
                <w:szCs w:val="25"/>
              </w:rPr>
              <w:t xml:space="preserve"> – Главный советник управления промышленности и оборонно-промышленного комплекса администрации Губернатора Ульяновской области.</w:t>
            </w:r>
          </w:p>
          <w:p w:rsidR="00120E19" w:rsidRPr="00BF18B9" w:rsidRDefault="00120E19" w:rsidP="005E60AF">
            <w:pPr>
              <w:jc w:val="both"/>
              <w:rPr>
                <w:sz w:val="25"/>
                <w:szCs w:val="25"/>
              </w:rPr>
            </w:pPr>
          </w:p>
        </w:tc>
      </w:tr>
      <w:tr w:rsidR="00120E19" w:rsidRPr="00BF18B9" w:rsidTr="005E60AF">
        <w:trPr>
          <w:gridAfter w:val="1"/>
          <w:wAfter w:w="142" w:type="dxa"/>
          <w:trHeight w:val="413"/>
        </w:trPr>
        <w:tc>
          <w:tcPr>
            <w:tcW w:w="1844" w:type="dxa"/>
            <w:gridSpan w:val="2"/>
            <w:hideMark/>
          </w:tcPr>
          <w:p w:rsidR="00120E19" w:rsidRPr="00BF18B9" w:rsidRDefault="00120E19" w:rsidP="005E60AF">
            <w:pPr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b/>
                <w:sz w:val="25"/>
                <w:szCs w:val="25"/>
              </w:rPr>
              <w:t>16.</w:t>
            </w:r>
            <w:r>
              <w:rPr>
                <w:b/>
                <w:sz w:val="25"/>
                <w:szCs w:val="25"/>
              </w:rPr>
              <w:t>3</w:t>
            </w:r>
            <w:r w:rsidRPr="00BF18B9">
              <w:rPr>
                <w:b/>
                <w:sz w:val="25"/>
                <w:szCs w:val="25"/>
              </w:rPr>
              <w:t xml:space="preserve">0 – 17.00 </w:t>
            </w:r>
          </w:p>
        </w:tc>
        <w:tc>
          <w:tcPr>
            <w:tcW w:w="9213" w:type="dxa"/>
            <w:gridSpan w:val="2"/>
          </w:tcPr>
          <w:p w:rsidR="00120E19" w:rsidRPr="00BF18B9" w:rsidRDefault="00120E19" w:rsidP="005E60AF">
            <w:pPr>
              <w:tabs>
                <w:tab w:val="left" w:pos="1017"/>
              </w:tabs>
              <w:snapToGrid w:val="0"/>
              <w:jc w:val="both"/>
              <w:rPr>
                <w:b/>
                <w:sz w:val="25"/>
                <w:szCs w:val="25"/>
              </w:rPr>
            </w:pPr>
            <w:r w:rsidRPr="00BF18B9">
              <w:rPr>
                <w:sz w:val="25"/>
                <w:szCs w:val="25"/>
              </w:rPr>
              <w:t>Обсуждение, обмен мнениями.</w:t>
            </w:r>
          </w:p>
        </w:tc>
      </w:tr>
    </w:tbl>
    <w:p w:rsidR="00120E19" w:rsidRDefault="00120E19" w:rsidP="00120E19">
      <w:pPr>
        <w:tabs>
          <w:tab w:val="left" w:pos="284"/>
        </w:tabs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lastRenderedPageBreak/>
        <w:t>РЕШЕНИЕ</w:t>
      </w:r>
    </w:p>
    <w:p w:rsidR="00120E19" w:rsidRDefault="00120E19" w:rsidP="00120E19">
      <w:pPr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 xml:space="preserve">по итогам заседания Комиссии по развитию реального сектора экономики, агропромышленного комплекса и формированию благоприятного делового климата Общественной палаты </w:t>
      </w:r>
    </w:p>
    <w:p w:rsidR="00120E19" w:rsidRDefault="00120E19" w:rsidP="00120E19">
      <w:pPr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Ульяновской области</w:t>
      </w:r>
    </w:p>
    <w:p w:rsidR="00120E19" w:rsidRDefault="00120E19" w:rsidP="00120E19">
      <w:pPr>
        <w:jc w:val="both"/>
        <w:rPr>
          <w:rFonts w:eastAsia="Times New Roman"/>
          <w:b/>
          <w:sz w:val="26"/>
        </w:rPr>
      </w:pPr>
    </w:p>
    <w:p w:rsidR="00120E19" w:rsidRDefault="00120E19" w:rsidP="00120E19">
      <w:pPr>
        <w:tabs>
          <w:tab w:val="left" w:pos="284"/>
        </w:tabs>
        <w:jc w:val="center"/>
        <w:rPr>
          <w:rFonts w:eastAsia="Times New Roman"/>
          <w:b/>
          <w:sz w:val="26"/>
        </w:rPr>
      </w:pPr>
    </w:p>
    <w:p w:rsidR="00120E19" w:rsidRPr="00C40D54" w:rsidRDefault="00120E19" w:rsidP="00120E19">
      <w:pPr>
        <w:tabs>
          <w:tab w:val="left" w:pos="284"/>
        </w:tabs>
        <w:rPr>
          <w:rFonts w:eastAsia="Times New Roman"/>
          <w:b/>
          <w:sz w:val="24"/>
        </w:rPr>
      </w:pPr>
      <w:r w:rsidRPr="00C40D54">
        <w:rPr>
          <w:rFonts w:eastAsia="Times New Roman"/>
          <w:b/>
          <w:sz w:val="24"/>
        </w:rPr>
        <w:t>19.11.2014 г.</w:t>
      </w:r>
    </w:p>
    <w:p w:rsidR="00120E19" w:rsidRPr="00C40D54" w:rsidRDefault="00120E19" w:rsidP="00120E19">
      <w:pPr>
        <w:tabs>
          <w:tab w:val="left" w:pos="284"/>
        </w:tabs>
        <w:rPr>
          <w:rFonts w:eastAsia="Times New Roman"/>
          <w:b/>
          <w:sz w:val="24"/>
        </w:rPr>
      </w:pPr>
      <w:r w:rsidRPr="00C40D54">
        <w:rPr>
          <w:rFonts w:eastAsia="Times New Roman"/>
          <w:b/>
          <w:sz w:val="24"/>
        </w:rPr>
        <w:t>15.00-16.30</w:t>
      </w:r>
    </w:p>
    <w:p w:rsidR="00120E19" w:rsidRPr="00C40D54" w:rsidRDefault="00120E19" w:rsidP="00120E19">
      <w:pPr>
        <w:tabs>
          <w:tab w:val="left" w:pos="284"/>
        </w:tabs>
        <w:rPr>
          <w:rFonts w:eastAsia="Times New Roman"/>
          <w:sz w:val="24"/>
        </w:rPr>
      </w:pPr>
      <w:r w:rsidRPr="00C40D54">
        <w:rPr>
          <w:rFonts w:eastAsia="Times New Roman"/>
          <w:sz w:val="24"/>
        </w:rPr>
        <w:t>г. Ульяновск, ул. Радищева, д. 1</w:t>
      </w:r>
    </w:p>
    <w:p w:rsidR="00120E19" w:rsidRPr="00C40D54" w:rsidRDefault="00120E19" w:rsidP="00120E19">
      <w:pPr>
        <w:tabs>
          <w:tab w:val="left" w:pos="284"/>
        </w:tabs>
        <w:jc w:val="both"/>
        <w:rPr>
          <w:rFonts w:eastAsia="Times New Roman"/>
          <w:sz w:val="24"/>
        </w:rPr>
      </w:pPr>
      <w:r w:rsidRPr="00C40D54">
        <w:rPr>
          <w:rFonts w:eastAsia="Times New Roman"/>
          <w:color w:val="000000"/>
          <w:sz w:val="24"/>
          <w:shd w:val="clear" w:color="auto" w:fill="FFFFFF"/>
        </w:rPr>
        <w:t>зал заседаний Общественной палаты Ульяновской области</w:t>
      </w:r>
    </w:p>
    <w:p w:rsidR="00120E19" w:rsidRDefault="00120E19" w:rsidP="00120E19">
      <w:pPr>
        <w:tabs>
          <w:tab w:val="left" w:pos="284"/>
        </w:tabs>
        <w:jc w:val="center"/>
        <w:rPr>
          <w:rFonts w:eastAsia="Times New Roman"/>
          <w:b/>
          <w:sz w:val="26"/>
        </w:rPr>
      </w:pPr>
    </w:p>
    <w:p w:rsidR="00120E19" w:rsidRDefault="00120E19" w:rsidP="00120E19">
      <w:pPr>
        <w:spacing w:line="360" w:lineRule="auto"/>
        <w:ind w:firstLine="851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Обсудив регламент заседания члены Комиссии по развитию реального сектора экономики, агропромышленного комплекса и формированию благоприятного делового климата Общественной палаты Ульяновской области решили:</w:t>
      </w:r>
    </w:p>
    <w:p w:rsidR="00120E19" w:rsidRDefault="00120E19" w:rsidP="00120E19">
      <w:pPr>
        <w:ind w:firstLine="851"/>
        <w:jc w:val="both"/>
        <w:rPr>
          <w:rFonts w:eastAsia="Times New Roman"/>
          <w:sz w:val="26"/>
        </w:rPr>
      </w:pPr>
    </w:p>
    <w:p w:rsidR="00120E19" w:rsidRDefault="00120E19" w:rsidP="00120E19">
      <w:pPr>
        <w:spacing w:line="360" w:lineRule="auto"/>
        <w:ind w:firstLine="71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1. по проекту закона Ульяновской области «Об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налогообложения»: предложить применение порядка определения налоговой базы по налогу на имущество физических лиц исходя из кадастровой стоимости объектов налогообложения установить с 1 января 2017 года, учитывая, что до этого</w:t>
      </w:r>
      <w:proofErr w:type="gramEnd"/>
      <w:r>
        <w:rPr>
          <w:rFonts w:eastAsia="Times New Roman"/>
          <w:sz w:val="26"/>
        </w:rPr>
        <w:t xml:space="preserve"> времени должна пройти большая подготовительная работа;</w:t>
      </w:r>
    </w:p>
    <w:p w:rsidR="00120E19" w:rsidRDefault="00120E19" w:rsidP="00120E19">
      <w:pPr>
        <w:spacing w:line="360" w:lineRule="auto"/>
        <w:ind w:firstLine="71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2. по проекту закона Ульяновской области «О внесении изменения в Закон Ульяновской области «Об утверждении Программы управления государственной собственностью Ульяновской области на 2014 год»: учитывая, что не только объект мены должен быть замещён медицинским учреждением, но и здание, которое будет размещаться на земле бывшего здания хозяйственного блока должно иметь медицинский профиль направить законопроект на рассмотрение (согласование) Комиссии по поддержке семьи</w:t>
      </w:r>
      <w:proofErr w:type="gramEnd"/>
      <w:r>
        <w:rPr>
          <w:rFonts w:eastAsia="Times New Roman"/>
          <w:sz w:val="26"/>
        </w:rPr>
        <w:t xml:space="preserve">, детей и материнства, популяризации здорового образа жизни и вопросам экологии (председатель Караулова В.Г.); </w:t>
      </w:r>
    </w:p>
    <w:p w:rsidR="00120E19" w:rsidRDefault="00120E19" w:rsidP="00120E19">
      <w:pPr>
        <w:spacing w:line="360" w:lineRule="auto"/>
        <w:ind w:firstLine="71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 согласовать проект закона Ульяновской области «О промышленной политике в Ульяновской области» без замечаний;</w:t>
      </w:r>
    </w:p>
    <w:p w:rsidR="00120E19" w:rsidRDefault="00120E19" w:rsidP="00120E19">
      <w:pPr>
        <w:spacing w:line="360" w:lineRule="auto"/>
        <w:ind w:firstLine="71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4. согласовать проект закона Ульяновской области «О промышленной политике в Ульяновской области» согласовать без замечаний.</w:t>
      </w:r>
    </w:p>
    <w:p w:rsidR="00120E19" w:rsidRDefault="00120E19" w:rsidP="00120E19">
      <w:pPr>
        <w:tabs>
          <w:tab w:val="left" w:pos="284"/>
        </w:tabs>
        <w:ind w:left="1211"/>
        <w:jc w:val="both"/>
        <w:rPr>
          <w:rFonts w:eastAsia="Times New Roman"/>
          <w:sz w:val="26"/>
        </w:rPr>
      </w:pPr>
    </w:p>
    <w:p w:rsidR="00120E19" w:rsidRDefault="00120E19" w:rsidP="00120E19">
      <w:pPr>
        <w:tabs>
          <w:tab w:val="left" w:pos="709"/>
          <w:tab w:val="left" w:pos="993"/>
        </w:tabs>
        <w:jc w:val="both"/>
        <w:rPr>
          <w:rFonts w:eastAsia="Times New Roman"/>
          <w:sz w:val="26"/>
        </w:rPr>
      </w:pPr>
    </w:p>
    <w:p w:rsidR="00B06598" w:rsidRPr="00120E19" w:rsidRDefault="00120E19" w:rsidP="00120E19">
      <w:pPr>
        <w:tabs>
          <w:tab w:val="left" w:pos="709"/>
          <w:tab w:val="left" w:pos="993"/>
        </w:tabs>
        <w:ind w:right="24"/>
        <w:jc w:val="both"/>
        <w:rPr>
          <w:rFonts w:eastAsia="Times New Roman"/>
          <w:b/>
          <w:sz w:val="26"/>
        </w:rPr>
      </w:pPr>
      <w:r w:rsidRPr="00C40D54">
        <w:rPr>
          <w:rFonts w:eastAsia="Times New Roman"/>
          <w:b/>
          <w:sz w:val="26"/>
        </w:rPr>
        <w:t xml:space="preserve">Председатель Комиссии                                                           </w:t>
      </w:r>
      <w:r>
        <w:rPr>
          <w:rFonts w:eastAsia="Times New Roman"/>
          <w:b/>
          <w:sz w:val="26"/>
        </w:rPr>
        <w:t xml:space="preserve">            </w:t>
      </w:r>
      <w:r w:rsidRPr="00C40D54">
        <w:rPr>
          <w:rFonts w:eastAsia="Times New Roman"/>
          <w:b/>
          <w:sz w:val="26"/>
        </w:rPr>
        <w:t xml:space="preserve">      Дейкун Т.А. </w:t>
      </w:r>
    </w:p>
    <w:sectPr w:rsidR="00B06598" w:rsidRPr="00120E19" w:rsidSect="00120E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E19"/>
    <w:rsid w:val="00120E19"/>
    <w:rsid w:val="004E2A3D"/>
    <w:rsid w:val="00935E28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2017-05-25T10:32:00Z</dcterms:created>
  <dcterms:modified xsi:type="dcterms:W3CDTF">2017-05-25T10:33:00Z</dcterms:modified>
</cp:coreProperties>
</file>