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D5" w:rsidRPr="00A675CE" w:rsidRDefault="00254D18" w:rsidP="007C49A1">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ОТЧЕТ </w:t>
      </w:r>
    </w:p>
    <w:p w:rsidR="00E52993" w:rsidRPr="00A675CE" w:rsidRDefault="00254D18" w:rsidP="007C49A1">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ОТДЕЛА ПОДДЕРЖКИ НЕКОММЕРЧЕСКИХ ОРГАНИЗАЦИЙ </w:t>
      </w:r>
    </w:p>
    <w:p w:rsidR="001A07D5" w:rsidRPr="00A675CE" w:rsidRDefault="00254D18" w:rsidP="007C49A1">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И РАЗВИТИЯ ГРАЖДАНСКОГО ОБЩЕСТВА  </w:t>
      </w:r>
    </w:p>
    <w:p w:rsidR="001A07D5" w:rsidRPr="00A675CE" w:rsidRDefault="00FF758D" w:rsidP="007C49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ОГК</w:t>
      </w:r>
      <w:r w:rsidR="00254D18" w:rsidRPr="00A675CE">
        <w:rPr>
          <w:rFonts w:ascii="Times New Roman" w:hAnsi="Times New Roman" w:cs="Times New Roman"/>
          <w:b/>
          <w:sz w:val="28"/>
          <w:szCs w:val="28"/>
        </w:rPr>
        <w:t>У «АППАРАТ ОБЩЕСТВЕННОЙ ПАЛАТЫ УЛЬЯНОВСКОЙ ОБЛАСТИ»  (ЦЕНТРА ПОДДЕРЖКИ НКО)</w:t>
      </w:r>
    </w:p>
    <w:p w:rsidR="0002176F" w:rsidRPr="00A675CE" w:rsidRDefault="00254D18" w:rsidP="007C49A1">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 ЗА</w:t>
      </w:r>
      <w:r w:rsidR="00FF758D">
        <w:rPr>
          <w:rFonts w:ascii="Times New Roman" w:hAnsi="Times New Roman" w:cs="Times New Roman"/>
          <w:b/>
          <w:sz w:val="28"/>
          <w:szCs w:val="28"/>
        </w:rPr>
        <w:t xml:space="preserve"> 2014</w:t>
      </w:r>
      <w:r w:rsidR="00325E24">
        <w:rPr>
          <w:rFonts w:ascii="Times New Roman" w:hAnsi="Times New Roman" w:cs="Times New Roman"/>
          <w:b/>
          <w:sz w:val="28"/>
          <w:szCs w:val="28"/>
        </w:rPr>
        <w:t xml:space="preserve"> ГОД</w:t>
      </w:r>
    </w:p>
    <w:p w:rsidR="0002176F" w:rsidRPr="00A675CE" w:rsidRDefault="0002176F" w:rsidP="007C49A1">
      <w:pPr>
        <w:spacing w:after="0" w:line="240" w:lineRule="auto"/>
        <w:rPr>
          <w:rFonts w:ascii="Times New Roman" w:hAnsi="Times New Roman" w:cs="Times New Roman"/>
          <w:sz w:val="28"/>
          <w:szCs w:val="28"/>
        </w:rPr>
      </w:pPr>
    </w:p>
    <w:p w:rsidR="0002176F" w:rsidRPr="00A675CE" w:rsidRDefault="00E24DCB" w:rsidP="007C49A1">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За отчетный период сотрудниками Центра была проведена работа по следующим н</w:t>
      </w:r>
      <w:r w:rsidR="0002176F" w:rsidRPr="00A675CE">
        <w:rPr>
          <w:rFonts w:ascii="Times New Roman" w:hAnsi="Times New Roman" w:cs="Times New Roman"/>
          <w:sz w:val="28"/>
          <w:szCs w:val="28"/>
        </w:rPr>
        <w:t>аправления</w:t>
      </w:r>
      <w:r w:rsidRPr="00A675CE">
        <w:rPr>
          <w:rFonts w:ascii="Times New Roman" w:hAnsi="Times New Roman" w:cs="Times New Roman"/>
          <w:sz w:val="28"/>
          <w:szCs w:val="28"/>
        </w:rPr>
        <w:t>м</w:t>
      </w:r>
      <w:r w:rsidR="0002176F" w:rsidRPr="00A675CE">
        <w:rPr>
          <w:rFonts w:ascii="Times New Roman" w:hAnsi="Times New Roman" w:cs="Times New Roman"/>
          <w:sz w:val="28"/>
          <w:szCs w:val="28"/>
        </w:rPr>
        <w:t xml:space="preserve">:  </w:t>
      </w:r>
    </w:p>
    <w:p w:rsidR="00E52993" w:rsidRPr="00A675CE" w:rsidRDefault="00E52993" w:rsidP="007C49A1">
      <w:pPr>
        <w:spacing w:after="0" w:line="240" w:lineRule="auto"/>
        <w:ind w:firstLine="708"/>
        <w:jc w:val="both"/>
        <w:rPr>
          <w:rFonts w:ascii="Times New Roman" w:hAnsi="Times New Roman" w:cs="Times New Roman"/>
          <w:sz w:val="28"/>
          <w:szCs w:val="28"/>
        </w:rPr>
      </w:pPr>
    </w:p>
    <w:p w:rsidR="00E24DCB" w:rsidRPr="00A675CE" w:rsidRDefault="00E24DCB" w:rsidP="007C49A1">
      <w:pPr>
        <w:pStyle w:val="ConsPlusTitle"/>
        <w:widowControl/>
        <w:jc w:val="both"/>
        <w:rPr>
          <w:b w:val="0"/>
          <w:sz w:val="28"/>
          <w:szCs w:val="28"/>
        </w:rPr>
      </w:pPr>
    </w:p>
    <w:p w:rsidR="00E24DCB" w:rsidRPr="00A675CE" w:rsidRDefault="00E24DCB" w:rsidP="007C49A1">
      <w:pPr>
        <w:spacing w:after="0" w:line="240" w:lineRule="auto"/>
        <w:jc w:val="center"/>
        <w:rPr>
          <w:rFonts w:ascii="Times New Roman" w:eastAsia="Times New Roman" w:hAnsi="Times New Roman" w:cs="Times New Roman"/>
          <w:b/>
          <w:color w:val="111111"/>
          <w:sz w:val="28"/>
          <w:szCs w:val="28"/>
          <w:lang w:eastAsia="ru-RU"/>
        </w:rPr>
      </w:pPr>
      <w:r w:rsidRPr="00A675CE">
        <w:rPr>
          <w:rFonts w:ascii="Times New Roman" w:eastAsia="Times New Roman" w:hAnsi="Times New Roman" w:cs="Times New Roman"/>
          <w:b/>
          <w:color w:val="111111"/>
          <w:sz w:val="28"/>
          <w:szCs w:val="28"/>
          <w:lang w:eastAsia="ru-RU"/>
        </w:rPr>
        <w:t>Информационное  и научно-методическ</w:t>
      </w:r>
      <w:r w:rsidR="00DA2483" w:rsidRPr="00A675CE">
        <w:rPr>
          <w:rFonts w:ascii="Times New Roman" w:eastAsia="Times New Roman" w:hAnsi="Times New Roman" w:cs="Times New Roman"/>
          <w:b/>
          <w:color w:val="111111"/>
          <w:sz w:val="28"/>
          <w:szCs w:val="28"/>
          <w:lang w:eastAsia="ru-RU"/>
        </w:rPr>
        <w:t>ое обеспечение деятельности НКО</w:t>
      </w:r>
    </w:p>
    <w:p w:rsidR="00E52993" w:rsidRPr="00A675CE" w:rsidRDefault="00325BD6" w:rsidP="007C49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675CE" w:rsidRDefault="00D80CA9" w:rsidP="007C49A1">
      <w:pPr>
        <w:spacing w:after="0" w:line="240" w:lineRule="auto"/>
        <w:ind w:firstLine="425"/>
        <w:jc w:val="both"/>
        <w:rPr>
          <w:rFonts w:ascii="Times New Roman" w:hAnsi="Times New Roman" w:cs="Times New Roman"/>
          <w:sz w:val="28"/>
          <w:szCs w:val="28"/>
        </w:rPr>
      </w:pPr>
      <w:r w:rsidRPr="00A675CE">
        <w:rPr>
          <w:rFonts w:ascii="Times New Roman" w:hAnsi="Times New Roman" w:cs="Times New Roman"/>
          <w:sz w:val="28"/>
          <w:szCs w:val="28"/>
        </w:rPr>
        <w:t>На основании данных Портала Министерства юстиции Р</w:t>
      </w:r>
      <w:r w:rsidR="00CF6161" w:rsidRPr="00A675CE">
        <w:rPr>
          <w:rFonts w:ascii="Times New Roman" w:hAnsi="Times New Roman" w:cs="Times New Roman"/>
          <w:sz w:val="28"/>
          <w:szCs w:val="28"/>
        </w:rPr>
        <w:t>Ф проведен мониторинг количества</w:t>
      </w:r>
      <w:r w:rsidRPr="00A675CE">
        <w:rPr>
          <w:rFonts w:ascii="Times New Roman" w:hAnsi="Times New Roman" w:cs="Times New Roman"/>
          <w:sz w:val="28"/>
          <w:szCs w:val="28"/>
        </w:rPr>
        <w:t xml:space="preserve"> НКО, зарегистрированных в муниципальных образованиях  Ульяновской области. </w:t>
      </w:r>
      <w:r w:rsidR="00F35A53">
        <w:rPr>
          <w:rFonts w:ascii="Times New Roman" w:hAnsi="Times New Roman" w:cs="Times New Roman"/>
          <w:sz w:val="28"/>
          <w:szCs w:val="28"/>
        </w:rPr>
        <w:t>На декабрь 2014</w:t>
      </w:r>
      <w:r w:rsidR="00A675CE">
        <w:rPr>
          <w:rFonts w:ascii="Times New Roman" w:hAnsi="Times New Roman" w:cs="Times New Roman"/>
          <w:sz w:val="28"/>
          <w:szCs w:val="28"/>
        </w:rPr>
        <w:t xml:space="preserve"> года в Ульянов</w:t>
      </w:r>
      <w:r w:rsidR="00F35A53">
        <w:rPr>
          <w:rFonts w:ascii="Times New Roman" w:hAnsi="Times New Roman" w:cs="Times New Roman"/>
          <w:sz w:val="28"/>
          <w:szCs w:val="28"/>
        </w:rPr>
        <w:t>ской области зарегистрировано 14</w:t>
      </w:r>
      <w:r w:rsidR="00A675CE">
        <w:rPr>
          <w:rFonts w:ascii="Times New Roman" w:hAnsi="Times New Roman" w:cs="Times New Roman"/>
          <w:sz w:val="28"/>
          <w:szCs w:val="28"/>
        </w:rPr>
        <w:t xml:space="preserve">81 некоммерческих организаций (далее НКО). </w:t>
      </w:r>
      <w:r w:rsidR="00A675CE" w:rsidRPr="00077D35">
        <w:rPr>
          <w:rFonts w:ascii="Times New Roman" w:hAnsi="Times New Roman" w:cs="Times New Roman"/>
          <w:sz w:val="28"/>
          <w:szCs w:val="28"/>
        </w:rPr>
        <w:t>Об</w:t>
      </w:r>
      <w:r w:rsidR="00077D35" w:rsidRPr="00077D35">
        <w:rPr>
          <w:rFonts w:ascii="Times New Roman" w:hAnsi="Times New Roman" w:cs="Times New Roman"/>
          <w:sz w:val="28"/>
          <w:szCs w:val="28"/>
        </w:rPr>
        <w:t>щая динамика количества НКО – положительная, с ян</w:t>
      </w:r>
      <w:r w:rsidR="00077D35">
        <w:rPr>
          <w:rFonts w:ascii="Times New Roman" w:hAnsi="Times New Roman" w:cs="Times New Roman"/>
          <w:sz w:val="28"/>
          <w:szCs w:val="28"/>
        </w:rPr>
        <w:t>варя 2014 года  прибавилось 45</w:t>
      </w:r>
      <w:r w:rsidR="00A675CE" w:rsidRPr="00077D35">
        <w:rPr>
          <w:rFonts w:ascii="Times New Roman" w:hAnsi="Times New Roman" w:cs="Times New Roman"/>
          <w:sz w:val="28"/>
          <w:szCs w:val="28"/>
        </w:rPr>
        <w:t xml:space="preserve"> организаций. Рост количества происходил в основном за счет регистрации </w:t>
      </w:r>
      <w:r w:rsidR="00077D35" w:rsidRPr="00077D35">
        <w:rPr>
          <w:rFonts w:ascii="Times New Roman" w:hAnsi="Times New Roman" w:cs="Times New Roman"/>
          <w:sz w:val="28"/>
          <w:szCs w:val="28"/>
        </w:rPr>
        <w:t xml:space="preserve">автономных некоммерческих организаций, </w:t>
      </w:r>
      <w:r w:rsidR="00A675CE" w:rsidRPr="00077D35">
        <w:rPr>
          <w:rFonts w:ascii="Times New Roman" w:hAnsi="Times New Roman" w:cs="Times New Roman"/>
          <w:sz w:val="28"/>
          <w:szCs w:val="28"/>
        </w:rPr>
        <w:t xml:space="preserve">религиозных организаций, </w:t>
      </w:r>
      <w:proofErr w:type="spellStart"/>
      <w:r w:rsidR="00A675CE" w:rsidRPr="00077D35">
        <w:rPr>
          <w:rFonts w:ascii="Times New Roman" w:hAnsi="Times New Roman" w:cs="Times New Roman"/>
          <w:sz w:val="28"/>
          <w:szCs w:val="28"/>
        </w:rPr>
        <w:t>ТОСов</w:t>
      </w:r>
      <w:proofErr w:type="spellEnd"/>
      <w:r w:rsidR="00A675CE" w:rsidRPr="00077D35">
        <w:rPr>
          <w:rFonts w:ascii="Times New Roman" w:hAnsi="Times New Roman" w:cs="Times New Roman"/>
          <w:sz w:val="28"/>
          <w:szCs w:val="28"/>
        </w:rPr>
        <w:t>, общественных организаций и политичес</w:t>
      </w:r>
      <w:r w:rsidR="00077D35" w:rsidRPr="00077D35">
        <w:rPr>
          <w:rFonts w:ascii="Times New Roman" w:hAnsi="Times New Roman" w:cs="Times New Roman"/>
          <w:sz w:val="28"/>
          <w:szCs w:val="28"/>
        </w:rPr>
        <w:t>ких партий (в цифрах, создано 18, 21, 9</w:t>
      </w:r>
      <w:r w:rsidR="00A675CE" w:rsidRPr="00077D35">
        <w:rPr>
          <w:rFonts w:ascii="Times New Roman" w:hAnsi="Times New Roman" w:cs="Times New Roman"/>
          <w:sz w:val="28"/>
          <w:szCs w:val="28"/>
        </w:rPr>
        <w:t xml:space="preserve">, </w:t>
      </w:r>
      <w:r w:rsidR="00077D35" w:rsidRPr="00077D35">
        <w:rPr>
          <w:rFonts w:ascii="Times New Roman" w:hAnsi="Times New Roman" w:cs="Times New Roman"/>
          <w:sz w:val="28"/>
          <w:szCs w:val="28"/>
        </w:rPr>
        <w:t xml:space="preserve">7 </w:t>
      </w:r>
      <w:r w:rsidR="00A675CE" w:rsidRPr="00077D35">
        <w:rPr>
          <w:rFonts w:ascii="Times New Roman" w:hAnsi="Times New Roman" w:cs="Times New Roman"/>
          <w:sz w:val="28"/>
          <w:szCs w:val="28"/>
        </w:rPr>
        <w:t>и 8  организаций  этих видов соответственно). А убыль – за счет таких правовых форм, как некоммерческое партнерство</w:t>
      </w:r>
      <w:r w:rsidR="00077D35" w:rsidRPr="00077D35">
        <w:rPr>
          <w:rFonts w:ascii="Times New Roman" w:hAnsi="Times New Roman" w:cs="Times New Roman"/>
          <w:sz w:val="28"/>
          <w:szCs w:val="28"/>
        </w:rPr>
        <w:t>, общественный фонд</w:t>
      </w:r>
      <w:r w:rsidR="00A675CE" w:rsidRPr="00077D35">
        <w:rPr>
          <w:rFonts w:ascii="Times New Roman" w:hAnsi="Times New Roman" w:cs="Times New Roman"/>
          <w:sz w:val="28"/>
          <w:szCs w:val="28"/>
        </w:rPr>
        <w:t xml:space="preserve"> и </w:t>
      </w:r>
      <w:r w:rsidR="00077D35" w:rsidRPr="00077D35">
        <w:rPr>
          <w:rFonts w:ascii="Times New Roman" w:hAnsi="Times New Roman" w:cs="Times New Roman"/>
          <w:sz w:val="28"/>
          <w:szCs w:val="28"/>
        </w:rPr>
        <w:t>профессиональный союз (закрыто 11, 2 и 9</w:t>
      </w:r>
      <w:r w:rsidR="00A675CE" w:rsidRPr="00077D35">
        <w:rPr>
          <w:rFonts w:ascii="Times New Roman" w:hAnsi="Times New Roman" w:cs="Times New Roman"/>
          <w:sz w:val="28"/>
          <w:szCs w:val="28"/>
        </w:rPr>
        <w:t xml:space="preserve"> организаций соответственно).</w:t>
      </w:r>
      <w:r w:rsidR="00077D35">
        <w:rPr>
          <w:rFonts w:ascii="Times New Roman" w:hAnsi="Times New Roman" w:cs="Times New Roman"/>
          <w:sz w:val="28"/>
          <w:szCs w:val="28"/>
        </w:rPr>
        <w:t xml:space="preserve"> </w:t>
      </w:r>
      <w:r w:rsidR="00717E68">
        <w:rPr>
          <w:rFonts w:ascii="Times New Roman" w:hAnsi="Times New Roman" w:cs="Times New Roman"/>
          <w:sz w:val="28"/>
          <w:szCs w:val="28"/>
        </w:rPr>
        <w:t xml:space="preserve">Подробная информация представлена в таблице 1. </w:t>
      </w:r>
    </w:p>
    <w:p w:rsidR="00717E68" w:rsidRDefault="00717E68" w:rsidP="007C49A1">
      <w:pPr>
        <w:spacing w:after="0" w:line="240" w:lineRule="auto"/>
        <w:ind w:firstLine="425"/>
        <w:jc w:val="right"/>
        <w:rPr>
          <w:rFonts w:ascii="Times New Roman" w:hAnsi="Times New Roman" w:cs="Times New Roman"/>
          <w:sz w:val="28"/>
          <w:szCs w:val="28"/>
        </w:rPr>
      </w:pPr>
      <w:r>
        <w:rPr>
          <w:rFonts w:ascii="Times New Roman" w:hAnsi="Times New Roman" w:cs="Times New Roman"/>
          <w:sz w:val="28"/>
          <w:szCs w:val="28"/>
        </w:rPr>
        <w:t xml:space="preserve">Таблица 1. </w:t>
      </w:r>
    </w:p>
    <w:p w:rsidR="00695502" w:rsidRPr="00A675CE" w:rsidRDefault="00695502" w:rsidP="007C49A1">
      <w:pPr>
        <w:spacing w:after="0" w:line="240" w:lineRule="auto"/>
        <w:ind w:firstLine="426"/>
        <w:jc w:val="both"/>
        <w:rPr>
          <w:rFonts w:ascii="Times New Roman" w:eastAsia="Times New Roman" w:hAnsi="Times New Roman" w:cs="Times New Roman"/>
          <w:sz w:val="28"/>
          <w:szCs w:val="28"/>
          <w:lang w:eastAsia="ru-RU"/>
        </w:rPr>
      </w:pPr>
    </w:p>
    <w:tbl>
      <w:tblPr>
        <w:tblW w:w="9433" w:type="dxa"/>
        <w:tblInd w:w="93" w:type="dxa"/>
        <w:tblLook w:val="04A0" w:firstRow="1" w:lastRow="0" w:firstColumn="1" w:lastColumn="0" w:noHBand="0" w:noVBand="1"/>
      </w:tblPr>
      <w:tblGrid>
        <w:gridCol w:w="3559"/>
        <w:gridCol w:w="1476"/>
        <w:gridCol w:w="1476"/>
        <w:gridCol w:w="1476"/>
        <w:gridCol w:w="1446"/>
      </w:tblGrid>
      <w:tr w:rsidR="00F35A53" w:rsidRPr="00A675CE" w:rsidTr="00F35A53">
        <w:trPr>
          <w:trHeight w:val="966"/>
        </w:trPr>
        <w:tc>
          <w:tcPr>
            <w:tcW w:w="3559" w:type="dxa"/>
            <w:tcBorders>
              <w:top w:val="single" w:sz="8" w:space="0" w:color="auto"/>
              <w:left w:val="single" w:sz="8" w:space="0" w:color="auto"/>
              <w:bottom w:val="single" w:sz="8" w:space="0" w:color="000000"/>
              <w:right w:val="single" w:sz="4" w:space="0" w:color="auto"/>
            </w:tcBorders>
            <w:noWrap/>
            <w:vAlign w:val="center"/>
            <w:hideMark/>
          </w:tcPr>
          <w:p w:rsidR="00F35A53" w:rsidRPr="00A675CE" w:rsidRDefault="00F35A53" w:rsidP="007C49A1">
            <w:pPr>
              <w:spacing w:after="0" w:line="240" w:lineRule="auto"/>
              <w:jc w:val="center"/>
              <w:rPr>
                <w:rFonts w:ascii="Times New Roman" w:eastAsia="Times New Roman" w:hAnsi="Times New Roman" w:cs="Times New Roman"/>
                <w:b/>
                <w:bCs/>
                <w:color w:val="000000"/>
                <w:sz w:val="28"/>
                <w:szCs w:val="28"/>
                <w:lang w:eastAsia="ru-RU"/>
              </w:rPr>
            </w:pPr>
            <w:r w:rsidRPr="00A675CE">
              <w:rPr>
                <w:rFonts w:ascii="Times New Roman" w:eastAsia="Times New Roman" w:hAnsi="Times New Roman" w:cs="Times New Roman"/>
                <w:b/>
                <w:bCs/>
                <w:color w:val="000000"/>
                <w:sz w:val="28"/>
                <w:szCs w:val="28"/>
                <w:lang w:eastAsia="ru-RU"/>
              </w:rPr>
              <w:t>Формы НКО</w:t>
            </w:r>
          </w:p>
        </w:tc>
        <w:tc>
          <w:tcPr>
            <w:tcW w:w="1446" w:type="dxa"/>
            <w:tcBorders>
              <w:top w:val="single" w:sz="4" w:space="0" w:color="auto"/>
              <w:left w:val="single" w:sz="4" w:space="0" w:color="auto"/>
              <w:right w:val="single" w:sz="4" w:space="0" w:color="auto"/>
            </w:tcBorders>
          </w:tcPr>
          <w:p w:rsidR="00F35A53" w:rsidRPr="00A675CE" w:rsidRDefault="00F35A53" w:rsidP="007C49A1">
            <w:pPr>
              <w:spacing w:after="0" w:line="240" w:lineRule="auto"/>
              <w:jc w:val="center"/>
              <w:rPr>
                <w:rFonts w:ascii="Times New Roman" w:eastAsia="Times New Roman" w:hAnsi="Times New Roman" w:cs="Times New Roman"/>
                <w:b/>
                <w:bCs/>
                <w:color w:val="000000"/>
                <w:sz w:val="28"/>
                <w:szCs w:val="28"/>
                <w:lang w:eastAsia="ru-RU"/>
              </w:rPr>
            </w:pPr>
            <w:r w:rsidRPr="00F35A53">
              <w:rPr>
                <w:rFonts w:ascii="Times New Roman" w:eastAsia="Times New Roman" w:hAnsi="Times New Roman" w:cs="Times New Roman"/>
                <w:b/>
                <w:bCs/>
                <w:color w:val="000000"/>
                <w:sz w:val="28"/>
                <w:szCs w:val="28"/>
                <w:lang w:eastAsia="ru-RU"/>
              </w:rPr>
              <w:t>Данные на</w:t>
            </w:r>
            <w:r w:rsidR="00424FE6">
              <w:rPr>
                <w:rFonts w:ascii="Times New Roman" w:eastAsia="Times New Roman" w:hAnsi="Times New Roman" w:cs="Times New Roman"/>
                <w:b/>
                <w:bCs/>
                <w:color w:val="000000"/>
                <w:sz w:val="28"/>
                <w:szCs w:val="28"/>
                <w:lang w:eastAsia="ru-RU"/>
              </w:rPr>
              <w:t xml:space="preserve"> 01.01.2014</w:t>
            </w:r>
          </w:p>
        </w:tc>
        <w:tc>
          <w:tcPr>
            <w:tcW w:w="1476" w:type="dxa"/>
            <w:tcBorders>
              <w:top w:val="single" w:sz="4" w:space="0" w:color="auto"/>
              <w:left w:val="single" w:sz="4" w:space="0" w:color="auto"/>
              <w:right w:val="single" w:sz="4" w:space="0" w:color="auto"/>
            </w:tcBorders>
          </w:tcPr>
          <w:p w:rsidR="00F35A53" w:rsidRDefault="00F35A53" w:rsidP="007C49A1">
            <w:pPr>
              <w:spacing w:after="0" w:line="240" w:lineRule="auto"/>
              <w:jc w:val="center"/>
              <w:rPr>
                <w:rFonts w:ascii="Times New Roman" w:eastAsia="Times New Roman" w:hAnsi="Times New Roman" w:cs="Times New Roman"/>
                <w:b/>
                <w:bCs/>
                <w:color w:val="000000"/>
                <w:sz w:val="28"/>
                <w:szCs w:val="28"/>
                <w:lang w:eastAsia="ru-RU"/>
              </w:rPr>
            </w:pPr>
            <w:r w:rsidRPr="00F35A53">
              <w:rPr>
                <w:rFonts w:ascii="Times New Roman" w:eastAsia="Times New Roman" w:hAnsi="Times New Roman" w:cs="Times New Roman"/>
                <w:b/>
                <w:bCs/>
                <w:color w:val="000000"/>
                <w:sz w:val="28"/>
                <w:szCs w:val="28"/>
                <w:lang w:eastAsia="ru-RU"/>
              </w:rPr>
              <w:t>Данные на</w:t>
            </w:r>
            <w:r w:rsidR="00424FE6">
              <w:rPr>
                <w:rFonts w:ascii="Times New Roman" w:eastAsia="Times New Roman" w:hAnsi="Times New Roman" w:cs="Times New Roman"/>
                <w:b/>
                <w:bCs/>
                <w:color w:val="000000"/>
                <w:sz w:val="28"/>
                <w:szCs w:val="28"/>
                <w:lang w:eastAsia="ru-RU"/>
              </w:rPr>
              <w:t xml:space="preserve"> 01.07.2014</w:t>
            </w:r>
          </w:p>
        </w:tc>
        <w:tc>
          <w:tcPr>
            <w:tcW w:w="1476" w:type="dxa"/>
            <w:tcBorders>
              <w:top w:val="single" w:sz="4" w:space="0" w:color="auto"/>
              <w:left w:val="single" w:sz="4" w:space="0" w:color="auto"/>
              <w:right w:val="single" w:sz="4" w:space="0" w:color="auto"/>
            </w:tcBorders>
          </w:tcPr>
          <w:p w:rsidR="00F35A53" w:rsidRPr="00F35A53" w:rsidRDefault="00F35A53" w:rsidP="007C49A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Данные на 31.12.2014</w:t>
            </w:r>
          </w:p>
        </w:tc>
        <w:tc>
          <w:tcPr>
            <w:tcW w:w="1476" w:type="dxa"/>
            <w:tcBorders>
              <w:top w:val="single" w:sz="4" w:space="0" w:color="auto"/>
              <w:left w:val="single" w:sz="4" w:space="0" w:color="auto"/>
              <w:right w:val="single" w:sz="4" w:space="0" w:color="auto"/>
            </w:tcBorders>
          </w:tcPr>
          <w:p w:rsidR="00F35A53" w:rsidRPr="00F35A53" w:rsidRDefault="00F35A53" w:rsidP="007C49A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Дельта значений</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АНО</w:t>
            </w:r>
          </w:p>
        </w:tc>
        <w:tc>
          <w:tcPr>
            <w:tcW w:w="1446" w:type="dxa"/>
            <w:tcBorders>
              <w:top w:val="single" w:sz="4" w:space="0" w:color="auto"/>
              <w:left w:val="single" w:sz="4" w:space="0" w:color="auto"/>
              <w:bottom w:val="single" w:sz="4" w:space="0" w:color="auto"/>
              <w:right w:val="single" w:sz="4" w:space="0" w:color="auto"/>
            </w:tcBorders>
          </w:tcPr>
          <w:p w:rsidR="00424FE6" w:rsidRPr="00424FE6" w:rsidRDefault="00424FE6" w:rsidP="007C49A1">
            <w:pPr>
              <w:spacing w:after="0" w:line="240" w:lineRule="auto"/>
              <w:ind w:firstLine="426"/>
              <w:jc w:val="right"/>
              <w:rPr>
                <w:rFonts w:ascii="Times New Roman" w:eastAsia="Times New Roman" w:hAnsi="Times New Roman" w:cs="Times New Roman"/>
                <w:sz w:val="28"/>
                <w:szCs w:val="28"/>
                <w:lang w:eastAsia="ru-RU"/>
              </w:rPr>
            </w:pPr>
            <w:r w:rsidRPr="00424FE6">
              <w:rPr>
                <w:rFonts w:ascii="Times New Roman" w:eastAsia="Times New Roman" w:hAnsi="Times New Roman" w:cs="Times New Roman"/>
                <w:sz w:val="28"/>
                <w:szCs w:val="28"/>
                <w:lang w:eastAsia="ru-RU"/>
              </w:rPr>
              <w:t>122</w:t>
            </w:r>
          </w:p>
        </w:tc>
        <w:tc>
          <w:tcPr>
            <w:tcW w:w="1476" w:type="dxa"/>
            <w:tcBorders>
              <w:top w:val="single" w:sz="4" w:space="0" w:color="auto"/>
              <w:left w:val="nil"/>
              <w:bottom w:val="single" w:sz="4" w:space="0" w:color="auto"/>
              <w:right w:val="single" w:sz="4" w:space="0" w:color="auto"/>
            </w:tcBorders>
          </w:tcPr>
          <w:p w:rsidR="00424FE6" w:rsidRPr="00424FE6" w:rsidRDefault="00424FE6" w:rsidP="007C49A1">
            <w:pPr>
              <w:spacing w:after="0" w:line="240" w:lineRule="auto"/>
              <w:ind w:firstLine="426"/>
              <w:jc w:val="right"/>
              <w:rPr>
                <w:rFonts w:ascii="Times New Roman" w:eastAsia="Times New Roman" w:hAnsi="Times New Roman" w:cs="Times New Roman"/>
                <w:sz w:val="28"/>
                <w:szCs w:val="28"/>
                <w:lang w:eastAsia="ru-RU"/>
              </w:rPr>
            </w:pPr>
            <w:r w:rsidRPr="00424FE6">
              <w:rPr>
                <w:rFonts w:ascii="Times New Roman" w:eastAsia="Times New Roman" w:hAnsi="Times New Roman" w:cs="Times New Roman"/>
                <w:sz w:val="28"/>
                <w:szCs w:val="28"/>
                <w:lang w:eastAsia="ru-RU"/>
              </w:rPr>
              <w:t>127</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Адвокатская Палата</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Адвокатское бюро</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476" w:type="dxa"/>
            <w:tcBorders>
              <w:top w:val="single" w:sz="4" w:space="0" w:color="auto"/>
              <w:left w:val="nil"/>
              <w:bottom w:val="single" w:sz="4" w:space="0" w:color="auto"/>
              <w:right w:val="single" w:sz="4" w:space="0" w:color="auto"/>
            </w:tcBorders>
          </w:tcPr>
          <w:p w:rsidR="00424FE6" w:rsidRPr="00A675CE" w:rsidRDefault="00077D35"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Иные НКО</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Казачье общество</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Коллегия адвокатов</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A675CE">
              <w:rPr>
                <w:rFonts w:ascii="Times New Roman" w:eastAsia="Times New Roman" w:hAnsi="Times New Roman" w:cs="Times New Roman"/>
                <w:color w:val="000000"/>
                <w:sz w:val="28"/>
                <w:szCs w:val="28"/>
                <w:lang w:eastAsia="ru-RU"/>
              </w:rPr>
              <w:t>ациональ</w:t>
            </w:r>
            <w:r>
              <w:rPr>
                <w:rFonts w:ascii="Times New Roman" w:eastAsia="Times New Roman" w:hAnsi="Times New Roman" w:cs="Times New Roman"/>
                <w:color w:val="000000"/>
                <w:sz w:val="28"/>
                <w:szCs w:val="28"/>
                <w:lang w:eastAsia="ru-RU"/>
              </w:rPr>
              <w:t>но-культур</w:t>
            </w:r>
            <w:r w:rsidRPr="00A675CE">
              <w:rPr>
                <w:rFonts w:ascii="Times New Roman" w:eastAsia="Times New Roman" w:hAnsi="Times New Roman" w:cs="Times New Roman"/>
                <w:color w:val="000000"/>
                <w:sz w:val="28"/>
                <w:szCs w:val="28"/>
                <w:lang w:eastAsia="ru-RU"/>
              </w:rPr>
              <w:t>ная автономия</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Негосударственный пенсионный фонд</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424FE6">
        <w:trPr>
          <w:trHeight w:val="390"/>
        </w:trPr>
        <w:tc>
          <w:tcPr>
            <w:tcW w:w="3559" w:type="dxa"/>
            <w:tcBorders>
              <w:top w:val="nil"/>
              <w:left w:val="single" w:sz="8" w:space="0" w:color="auto"/>
              <w:bottom w:val="single" w:sz="4"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Некоммерческий фонд</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24FE6" w:rsidRPr="00A675CE" w:rsidTr="00424FE6">
        <w:trPr>
          <w:trHeight w:val="39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lastRenderedPageBreak/>
              <w:t>Некоммерческое партнерство</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424FE6" w:rsidRPr="00A675CE" w:rsidTr="00F35A53">
        <w:trPr>
          <w:trHeight w:val="39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Нотариальная Палата</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single" w:sz="4" w:space="0" w:color="auto"/>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Обществен</w:t>
            </w:r>
            <w:r>
              <w:rPr>
                <w:rFonts w:ascii="Times New Roman" w:eastAsia="Times New Roman" w:hAnsi="Times New Roman" w:cs="Times New Roman"/>
                <w:color w:val="000000"/>
                <w:sz w:val="28"/>
                <w:szCs w:val="28"/>
                <w:lang w:eastAsia="ru-RU"/>
              </w:rPr>
              <w:t>ная организация</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Общественно-государственное общественное объединение</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Общественное движение</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Общественное учреждение</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Общественный фонд</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Объединение работодателей</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Объединение юридических лиц</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Политическая партия</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Профессиональный союз</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w:t>
            </w:r>
          </w:p>
        </w:tc>
        <w:tc>
          <w:tcPr>
            <w:tcW w:w="1476" w:type="dxa"/>
            <w:tcBorders>
              <w:top w:val="single" w:sz="4" w:space="0" w:color="auto"/>
              <w:left w:val="nil"/>
              <w:bottom w:val="single" w:sz="4" w:space="0" w:color="auto"/>
              <w:right w:val="single" w:sz="4" w:space="0" w:color="auto"/>
            </w:tcBorders>
          </w:tcPr>
          <w:p w:rsidR="00424FE6" w:rsidRPr="00A675CE" w:rsidRDefault="00077D35"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Религиозная организация</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Совет муниципальных образований</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Союз (ассоциация) общественных объединений</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Территориальное общественное самоуправление</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1476" w:type="dxa"/>
            <w:tcBorders>
              <w:top w:val="single" w:sz="4" w:space="0" w:color="auto"/>
              <w:left w:val="nil"/>
              <w:bottom w:val="single" w:sz="4" w:space="0" w:color="auto"/>
              <w:right w:val="single" w:sz="4" w:space="0" w:color="auto"/>
            </w:tcBorders>
          </w:tcPr>
          <w:p w:rsidR="00424FE6" w:rsidRPr="00A675CE" w:rsidRDefault="00077D35"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Торгово-промышленная палата</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Учреждение</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96</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p>
        </w:tc>
        <w:tc>
          <w:tcPr>
            <w:tcW w:w="1476" w:type="dxa"/>
            <w:tcBorders>
              <w:top w:val="single" w:sz="4" w:space="0" w:color="auto"/>
              <w:left w:val="nil"/>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24FE6" w:rsidRPr="00A675CE" w:rsidTr="00F35A53">
        <w:trPr>
          <w:trHeight w:val="390"/>
        </w:trPr>
        <w:tc>
          <w:tcPr>
            <w:tcW w:w="3559" w:type="dxa"/>
            <w:tcBorders>
              <w:top w:val="nil"/>
              <w:left w:val="single" w:sz="8" w:space="0" w:color="auto"/>
              <w:bottom w:val="single" w:sz="8" w:space="0" w:color="auto"/>
              <w:right w:val="single" w:sz="4" w:space="0" w:color="auto"/>
            </w:tcBorders>
            <w:noWrap/>
            <w:vAlign w:val="center"/>
            <w:hideMark/>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sidRPr="00A675CE">
              <w:rPr>
                <w:rFonts w:ascii="Times New Roman" w:eastAsia="Times New Roman" w:hAnsi="Times New Roman" w:cs="Times New Roman"/>
                <w:color w:val="000000"/>
                <w:sz w:val="28"/>
                <w:szCs w:val="28"/>
                <w:lang w:eastAsia="ru-RU"/>
              </w:rPr>
              <w:t> ИТОГО:</w:t>
            </w:r>
          </w:p>
        </w:tc>
        <w:tc>
          <w:tcPr>
            <w:tcW w:w="1446" w:type="dxa"/>
            <w:tcBorders>
              <w:top w:val="single" w:sz="4" w:space="0" w:color="auto"/>
              <w:left w:val="single" w:sz="4" w:space="0" w:color="auto"/>
              <w:bottom w:val="single" w:sz="4" w:space="0" w:color="auto"/>
              <w:right w:val="single" w:sz="4" w:space="0" w:color="auto"/>
            </w:tcBorders>
          </w:tcPr>
          <w:p w:rsidR="00424FE6" w:rsidRPr="00A675CE" w:rsidRDefault="00424FE6"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1436</w:t>
            </w:r>
          </w:p>
        </w:tc>
        <w:tc>
          <w:tcPr>
            <w:tcW w:w="1476" w:type="dxa"/>
            <w:tcBorders>
              <w:top w:val="single" w:sz="4" w:space="0" w:color="auto"/>
              <w:left w:val="nil"/>
              <w:bottom w:val="single" w:sz="4" w:space="0" w:color="auto"/>
              <w:right w:val="single" w:sz="4" w:space="0" w:color="auto"/>
            </w:tcBorders>
          </w:tcPr>
          <w:p w:rsidR="00424FE6" w:rsidRPr="00A675CE" w:rsidRDefault="00077D35"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fldChar w:fldCharType="begin"/>
            </w:r>
            <w:r>
              <w:rPr>
                <w:rFonts w:ascii="Times New Roman" w:eastAsia="Times New Roman" w:hAnsi="Times New Roman" w:cs="Times New Roman"/>
                <w:color w:val="000000"/>
                <w:sz w:val="28"/>
                <w:szCs w:val="28"/>
                <w:lang w:eastAsia="ru-RU"/>
              </w:rPr>
              <w:instrText xml:space="preserve"> =SUM(ABOVE) </w:instrText>
            </w:r>
            <w:r>
              <w:rPr>
                <w:rFonts w:ascii="Times New Roman" w:eastAsia="Times New Roman" w:hAnsi="Times New Roman" w:cs="Times New Roman"/>
                <w:color w:val="000000"/>
                <w:sz w:val="28"/>
                <w:szCs w:val="28"/>
                <w:lang w:eastAsia="ru-RU"/>
              </w:rPr>
              <w:fldChar w:fldCharType="separate"/>
            </w:r>
            <w:r>
              <w:rPr>
                <w:rFonts w:ascii="Times New Roman" w:eastAsia="Times New Roman" w:hAnsi="Times New Roman" w:cs="Times New Roman"/>
                <w:noProof/>
                <w:color w:val="000000"/>
                <w:sz w:val="28"/>
                <w:szCs w:val="28"/>
                <w:lang w:eastAsia="ru-RU"/>
              </w:rPr>
              <w:t>1474</w:t>
            </w:r>
            <w:r>
              <w:rPr>
                <w:rFonts w:ascii="Times New Roman" w:eastAsia="Times New Roman" w:hAnsi="Times New Roman" w:cs="Times New Roman"/>
                <w:color w:val="000000"/>
                <w:sz w:val="28"/>
                <w:szCs w:val="28"/>
                <w:lang w:eastAsia="ru-RU"/>
              </w:rPr>
              <w:fldChar w:fldCharType="end"/>
            </w:r>
          </w:p>
        </w:tc>
        <w:tc>
          <w:tcPr>
            <w:tcW w:w="1476" w:type="dxa"/>
            <w:tcBorders>
              <w:top w:val="single" w:sz="4" w:space="0" w:color="auto"/>
              <w:left w:val="nil"/>
              <w:bottom w:val="single" w:sz="4" w:space="0" w:color="auto"/>
              <w:right w:val="single" w:sz="4" w:space="0" w:color="auto"/>
            </w:tcBorders>
          </w:tcPr>
          <w:p w:rsidR="00424FE6" w:rsidRPr="00A675CE" w:rsidRDefault="00077D35"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fldChar w:fldCharType="begin"/>
            </w:r>
            <w:r>
              <w:rPr>
                <w:rFonts w:ascii="Times New Roman" w:eastAsia="Times New Roman" w:hAnsi="Times New Roman" w:cs="Times New Roman"/>
                <w:color w:val="000000"/>
                <w:sz w:val="28"/>
                <w:szCs w:val="28"/>
                <w:lang w:eastAsia="ru-RU"/>
              </w:rPr>
              <w:instrText xml:space="preserve"> =SUM(ABOVE) </w:instrText>
            </w:r>
            <w:r>
              <w:rPr>
                <w:rFonts w:ascii="Times New Roman" w:eastAsia="Times New Roman" w:hAnsi="Times New Roman" w:cs="Times New Roman"/>
                <w:color w:val="000000"/>
                <w:sz w:val="28"/>
                <w:szCs w:val="28"/>
                <w:lang w:eastAsia="ru-RU"/>
              </w:rPr>
              <w:fldChar w:fldCharType="separate"/>
            </w:r>
            <w:r>
              <w:rPr>
                <w:rFonts w:ascii="Times New Roman" w:eastAsia="Times New Roman" w:hAnsi="Times New Roman" w:cs="Times New Roman"/>
                <w:noProof/>
                <w:color w:val="000000"/>
                <w:sz w:val="28"/>
                <w:szCs w:val="28"/>
                <w:lang w:eastAsia="ru-RU"/>
              </w:rPr>
              <w:t>1481</w:t>
            </w:r>
            <w:r>
              <w:rPr>
                <w:rFonts w:ascii="Times New Roman" w:eastAsia="Times New Roman" w:hAnsi="Times New Roman" w:cs="Times New Roman"/>
                <w:color w:val="000000"/>
                <w:sz w:val="28"/>
                <w:szCs w:val="28"/>
                <w:lang w:eastAsia="ru-RU"/>
              </w:rPr>
              <w:fldChar w:fldCharType="end"/>
            </w:r>
          </w:p>
        </w:tc>
        <w:tc>
          <w:tcPr>
            <w:tcW w:w="1476" w:type="dxa"/>
            <w:tcBorders>
              <w:top w:val="single" w:sz="4" w:space="0" w:color="auto"/>
              <w:left w:val="nil"/>
              <w:bottom w:val="single" w:sz="4" w:space="0" w:color="auto"/>
              <w:right w:val="single" w:sz="4" w:space="0" w:color="auto"/>
            </w:tcBorders>
          </w:tcPr>
          <w:p w:rsidR="00424FE6" w:rsidRPr="00A675CE" w:rsidRDefault="00077D35" w:rsidP="007C49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fldChar w:fldCharType="begin"/>
            </w:r>
            <w:r>
              <w:rPr>
                <w:rFonts w:ascii="Times New Roman" w:eastAsia="Times New Roman" w:hAnsi="Times New Roman" w:cs="Times New Roman"/>
                <w:color w:val="000000"/>
                <w:sz w:val="28"/>
                <w:szCs w:val="28"/>
                <w:lang w:eastAsia="ru-RU"/>
              </w:rPr>
              <w:instrText xml:space="preserve"> =SUM(ABOVE) </w:instrText>
            </w:r>
            <w:r>
              <w:rPr>
                <w:rFonts w:ascii="Times New Roman" w:eastAsia="Times New Roman" w:hAnsi="Times New Roman" w:cs="Times New Roman"/>
                <w:color w:val="000000"/>
                <w:sz w:val="28"/>
                <w:szCs w:val="28"/>
                <w:lang w:eastAsia="ru-RU"/>
              </w:rPr>
              <w:fldChar w:fldCharType="separate"/>
            </w:r>
            <w:r>
              <w:rPr>
                <w:rFonts w:ascii="Times New Roman" w:eastAsia="Times New Roman" w:hAnsi="Times New Roman" w:cs="Times New Roman"/>
                <w:noProof/>
                <w:color w:val="000000"/>
                <w:sz w:val="28"/>
                <w:szCs w:val="28"/>
                <w:lang w:eastAsia="ru-RU"/>
              </w:rPr>
              <w:t>45</w:t>
            </w:r>
            <w:r>
              <w:rPr>
                <w:rFonts w:ascii="Times New Roman" w:eastAsia="Times New Roman" w:hAnsi="Times New Roman" w:cs="Times New Roman"/>
                <w:color w:val="000000"/>
                <w:sz w:val="28"/>
                <w:szCs w:val="28"/>
                <w:lang w:eastAsia="ru-RU"/>
              </w:rPr>
              <w:fldChar w:fldCharType="end"/>
            </w:r>
          </w:p>
        </w:tc>
      </w:tr>
    </w:tbl>
    <w:p w:rsidR="00424FE6" w:rsidRDefault="00424FE6" w:rsidP="007C49A1">
      <w:pPr>
        <w:spacing w:after="0" w:line="240" w:lineRule="auto"/>
        <w:jc w:val="both"/>
        <w:rPr>
          <w:rFonts w:ascii="Times New Roman" w:eastAsia="Times New Roman" w:hAnsi="Times New Roman" w:cs="Times New Roman"/>
          <w:sz w:val="28"/>
          <w:szCs w:val="28"/>
          <w:lang w:eastAsia="ru-RU"/>
        </w:rPr>
      </w:pPr>
    </w:p>
    <w:p w:rsidR="007D439C" w:rsidRPr="00325E24" w:rsidRDefault="007D439C" w:rsidP="007C49A1">
      <w:pPr>
        <w:spacing w:after="0" w:line="240" w:lineRule="auto"/>
        <w:jc w:val="both"/>
        <w:rPr>
          <w:rFonts w:ascii="Times New Roman" w:hAnsi="Times New Roman" w:cs="Times New Roman"/>
          <w:sz w:val="28"/>
          <w:szCs w:val="28"/>
        </w:rPr>
      </w:pPr>
    </w:p>
    <w:p w:rsidR="007D439C" w:rsidRPr="00325E24" w:rsidRDefault="007D439C" w:rsidP="007C49A1">
      <w:pPr>
        <w:spacing w:after="0" w:line="240" w:lineRule="auto"/>
        <w:ind w:firstLine="709"/>
        <w:jc w:val="both"/>
        <w:rPr>
          <w:rFonts w:ascii="Times New Roman" w:eastAsia="Times New Roman" w:hAnsi="Times New Roman" w:cs="Times New Roman"/>
          <w:sz w:val="28"/>
          <w:szCs w:val="28"/>
          <w:lang w:eastAsia="ru-RU"/>
        </w:rPr>
      </w:pPr>
      <w:proofErr w:type="gramStart"/>
      <w:r w:rsidRPr="00325E24">
        <w:rPr>
          <w:rFonts w:ascii="Times New Roman" w:hAnsi="Times New Roman" w:cs="Times New Roman"/>
          <w:sz w:val="28"/>
          <w:szCs w:val="28"/>
        </w:rPr>
        <w:t xml:space="preserve">Также изменяется и  распределение зарегистрированных НКО в области, Если в начале 2012 года  - </w:t>
      </w:r>
      <w:r w:rsidRPr="00325E24">
        <w:rPr>
          <w:rFonts w:ascii="Times New Roman" w:eastAsia="Times New Roman" w:hAnsi="Times New Roman" w:cs="Times New Roman"/>
          <w:sz w:val="28"/>
          <w:szCs w:val="28"/>
          <w:lang w:eastAsia="ru-RU"/>
        </w:rPr>
        <w:t xml:space="preserve">количество НКО в муниципальных образованиях составляло всего 8,2 %  от всего количества зарегистрированных НКО на территории  Ульяновской области, то в начале 2014 года  эта число выросло  </w:t>
      </w:r>
      <w:r w:rsidRPr="00325E24">
        <w:rPr>
          <w:rFonts w:ascii="Times New Roman" w:eastAsia="Times New Roman" w:hAnsi="Times New Roman" w:cs="Times New Roman"/>
          <w:b/>
          <w:sz w:val="28"/>
          <w:szCs w:val="28"/>
          <w:lang w:eastAsia="ru-RU"/>
        </w:rPr>
        <w:t>до 12%.</w:t>
      </w:r>
      <w:r w:rsidRPr="00325E24">
        <w:rPr>
          <w:rFonts w:ascii="Times New Roman" w:eastAsia="Times New Roman" w:hAnsi="Times New Roman" w:cs="Times New Roman"/>
          <w:sz w:val="28"/>
          <w:szCs w:val="28"/>
          <w:lang w:eastAsia="ru-RU"/>
        </w:rPr>
        <w:t xml:space="preserve">  По данным нашего исследования, некоммерческий сектор в муниципальных образованиях развивается, прежде всего, за счет религиозных организаций, автономных некоммерческих организаций (например</w:t>
      </w:r>
      <w:proofErr w:type="gramEnd"/>
      <w:r w:rsidRPr="00325E24">
        <w:rPr>
          <w:rFonts w:ascii="Times New Roman" w:eastAsia="Times New Roman" w:hAnsi="Times New Roman" w:cs="Times New Roman"/>
          <w:sz w:val="28"/>
          <w:szCs w:val="28"/>
          <w:lang w:eastAsia="ru-RU"/>
        </w:rPr>
        <w:t xml:space="preserve">, </w:t>
      </w:r>
      <w:proofErr w:type="gramStart"/>
      <w:r w:rsidRPr="00325E24">
        <w:rPr>
          <w:rFonts w:ascii="Times New Roman" w:eastAsia="Times New Roman" w:hAnsi="Times New Roman" w:cs="Times New Roman"/>
          <w:sz w:val="28"/>
          <w:szCs w:val="28"/>
          <w:lang w:eastAsia="ru-RU"/>
        </w:rPr>
        <w:t xml:space="preserve">АНО «Центр развития предпринимательства») и неформальных общественных  объединений, не имеющих статуса юридического лица,  </w:t>
      </w:r>
      <w:proofErr w:type="spellStart"/>
      <w:r w:rsidRPr="00325E24">
        <w:rPr>
          <w:rFonts w:ascii="Times New Roman" w:eastAsia="Times New Roman" w:hAnsi="Times New Roman" w:cs="Times New Roman"/>
          <w:sz w:val="28"/>
          <w:szCs w:val="28"/>
          <w:lang w:eastAsia="ru-RU"/>
        </w:rPr>
        <w:t>самооорганизаций</w:t>
      </w:r>
      <w:proofErr w:type="spellEnd"/>
      <w:r w:rsidRPr="00325E24">
        <w:rPr>
          <w:rFonts w:ascii="Times New Roman" w:eastAsia="Times New Roman" w:hAnsi="Times New Roman" w:cs="Times New Roman"/>
          <w:sz w:val="28"/>
          <w:szCs w:val="28"/>
          <w:lang w:eastAsia="ru-RU"/>
        </w:rPr>
        <w:t xml:space="preserve"> граждан по интересам.</w:t>
      </w:r>
      <w:proofErr w:type="gramEnd"/>
    </w:p>
    <w:p w:rsidR="00A4644C" w:rsidRDefault="00A4644C" w:rsidP="007C49A1">
      <w:pPr>
        <w:pStyle w:val="af"/>
        <w:ind w:firstLine="709"/>
        <w:jc w:val="center"/>
        <w:rPr>
          <w:rFonts w:ascii="Times New Roman" w:hAnsi="Times New Roman" w:cs="Times New Roman"/>
          <w:b/>
          <w:sz w:val="28"/>
          <w:szCs w:val="28"/>
        </w:rPr>
      </w:pPr>
    </w:p>
    <w:p w:rsidR="00A4644C" w:rsidRDefault="00A4644C" w:rsidP="007C49A1">
      <w:pPr>
        <w:pStyle w:val="af"/>
        <w:ind w:firstLine="709"/>
        <w:jc w:val="center"/>
        <w:rPr>
          <w:rFonts w:ascii="Times New Roman" w:hAnsi="Times New Roman" w:cs="Times New Roman"/>
          <w:b/>
          <w:sz w:val="28"/>
          <w:szCs w:val="28"/>
        </w:rPr>
      </w:pPr>
    </w:p>
    <w:p w:rsidR="007D439C" w:rsidRDefault="00325E24" w:rsidP="007C49A1">
      <w:pPr>
        <w:pStyle w:val="af"/>
        <w:ind w:firstLine="709"/>
        <w:jc w:val="center"/>
        <w:rPr>
          <w:rFonts w:ascii="Times New Roman" w:hAnsi="Times New Roman" w:cs="Times New Roman"/>
          <w:b/>
          <w:sz w:val="28"/>
          <w:szCs w:val="28"/>
        </w:rPr>
      </w:pPr>
      <w:r w:rsidRPr="00325E24">
        <w:rPr>
          <w:rFonts w:ascii="Times New Roman" w:hAnsi="Times New Roman" w:cs="Times New Roman"/>
          <w:b/>
          <w:sz w:val="28"/>
          <w:szCs w:val="28"/>
        </w:rPr>
        <w:t>Социологические исследования</w:t>
      </w:r>
    </w:p>
    <w:p w:rsidR="007104DD" w:rsidRDefault="007104DD" w:rsidP="007104DD">
      <w:pPr>
        <w:pStyle w:val="af"/>
        <w:ind w:firstLine="709"/>
        <w:jc w:val="both"/>
        <w:rPr>
          <w:rFonts w:ascii="Times New Roman" w:hAnsi="Times New Roman" w:cs="Times New Roman"/>
          <w:sz w:val="28"/>
          <w:szCs w:val="28"/>
        </w:rPr>
      </w:pPr>
      <w:r w:rsidRPr="007104DD">
        <w:rPr>
          <w:rFonts w:ascii="Times New Roman" w:hAnsi="Times New Roman" w:cs="Times New Roman"/>
          <w:sz w:val="28"/>
          <w:szCs w:val="28"/>
        </w:rPr>
        <w:t>На базе Центра было проведено два социологических исследования:</w:t>
      </w:r>
    </w:p>
    <w:p w:rsidR="007104DD" w:rsidRDefault="007104DD" w:rsidP="007104DD">
      <w:pPr>
        <w:pStyle w:val="af"/>
        <w:ind w:firstLine="709"/>
        <w:jc w:val="both"/>
        <w:rPr>
          <w:rFonts w:ascii="Times New Roman" w:hAnsi="Times New Roman" w:cs="Times New Roman"/>
          <w:sz w:val="28"/>
          <w:szCs w:val="28"/>
        </w:rPr>
      </w:pPr>
    </w:p>
    <w:p w:rsidR="007104DD" w:rsidRPr="007104DD" w:rsidRDefault="007104DD" w:rsidP="007104DD">
      <w:pPr>
        <w:pStyle w:val="af"/>
        <w:numPr>
          <w:ilvl w:val="0"/>
          <w:numId w:val="12"/>
        </w:numPr>
        <w:jc w:val="both"/>
        <w:rPr>
          <w:rFonts w:ascii="Times New Roman" w:hAnsi="Times New Roman" w:cs="Times New Roman"/>
          <w:sz w:val="28"/>
          <w:szCs w:val="28"/>
        </w:rPr>
      </w:pPr>
      <w:r w:rsidRPr="007104DD">
        <w:rPr>
          <w:rFonts w:ascii="Times New Roman" w:hAnsi="Times New Roman" w:cs="Times New Roman"/>
          <w:bCs/>
          <w:iCs/>
          <w:sz w:val="28"/>
          <w:szCs w:val="28"/>
        </w:rPr>
        <w:t xml:space="preserve">Исследование «Оценка </w:t>
      </w:r>
      <w:proofErr w:type="gramStart"/>
      <w:r w:rsidRPr="007104DD">
        <w:rPr>
          <w:rFonts w:ascii="Times New Roman" w:hAnsi="Times New Roman" w:cs="Times New Roman"/>
          <w:bCs/>
          <w:iCs/>
          <w:sz w:val="28"/>
          <w:szCs w:val="28"/>
        </w:rPr>
        <w:t>работы Заместителей Председателя Правительства Ульяновской области</w:t>
      </w:r>
      <w:proofErr w:type="gramEnd"/>
      <w:r w:rsidRPr="007104DD">
        <w:rPr>
          <w:rFonts w:ascii="Times New Roman" w:hAnsi="Times New Roman" w:cs="Times New Roman"/>
          <w:bCs/>
          <w:iCs/>
          <w:sz w:val="28"/>
          <w:szCs w:val="28"/>
        </w:rPr>
        <w:t>». Исследование проводилось двумя методами:</w:t>
      </w:r>
    </w:p>
    <w:p w:rsidR="007104DD" w:rsidRPr="007104DD" w:rsidRDefault="007104DD" w:rsidP="007104DD">
      <w:pPr>
        <w:pStyle w:val="af"/>
        <w:jc w:val="both"/>
        <w:rPr>
          <w:rFonts w:ascii="Times New Roman" w:hAnsi="Times New Roman" w:cs="Times New Roman"/>
          <w:bCs/>
          <w:iCs/>
          <w:sz w:val="28"/>
          <w:szCs w:val="28"/>
        </w:rPr>
      </w:pPr>
      <w:r w:rsidRPr="007104DD">
        <w:rPr>
          <w:rFonts w:ascii="Times New Roman" w:hAnsi="Times New Roman" w:cs="Times New Roman"/>
          <w:bCs/>
          <w:iCs/>
          <w:sz w:val="28"/>
          <w:szCs w:val="28"/>
        </w:rPr>
        <w:t xml:space="preserve">Методом экспертного опроса. Опрошено более 30 экспертов. </w:t>
      </w:r>
    </w:p>
    <w:p w:rsidR="007104DD" w:rsidRPr="007104DD" w:rsidRDefault="007104DD" w:rsidP="007104DD">
      <w:pPr>
        <w:pStyle w:val="af"/>
        <w:jc w:val="both"/>
        <w:rPr>
          <w:rFonts w:ascii="Times New Roman" w:hAnsi="Times New Roman" w:cs="Times New Roman"/>
          <w:bCs/>
          <w:iCs/>
          <w:sz w:val="28"/>
          <w:szCs w:val="28"/>
        </w:rPr>
      </w:pPr>
      <w:r w:rsidRPr="007104DD">
        <w:rPr>
          <w:rFonts w:ascii="Times New Roman" w:hAnsi="Times New Roman" w:cs="Times New Roman"/>
          <w:bCs/>
          <w:iCs/>
          <w:sz w:val="28"/>
          <w:szCs w:val="28"/>
        </w:rPr>
        <w:t xml:space="preserve">Методом уличного опроса граждан по той же теме. Выборка составила 400 человек (200 – городское население, 200 - сельское). </w:t>
      </w:r>
    </w:p>
    <w:p w:rsidR="007104DD" w:rsidRPr="007104DD" w:rsidRDefault="007104DD" w:rsidP="007104DD">
      <w:pPr>
        <w:pStyle w:val="af"/>
        <w:jc w:val="both"/>
        <w:rPr>
          <w:rFonts w:ascii="Times New Roman" w:hAnsi="Times New Roman" w:cs="Times New Roman"/>
          <w:bCs/>
          <w:iCs/>
          <w:sz w:val="28"/>
          <w:szCs w:val="28"/>
        </w:rPr>
      </w:pPr>
      <w:r w:rsidRPr="007104DD">
        <w:rPr>
          <w:rFonts w:ascii="Times New Roman" w:hAnsi="Times New Roman" w:cs="Times New Roman"/>
          <w:bCs/>
          <w:iCs/>
          <w:sz w:val="28"/>
          <w:szCs w:val="28"/>
        </w:rPr>
        <w:t xml:space="preserve">Проведен анализ и обобщение данных. Подготовлен отчет о проведенном исследовании. </w:t>
      </w:r>
    </w:p>
    <w:p w:rsidR="007104DD" w:rsidRPr="007104DD" w:rsidRDefault="007104DD" w:rsidP="007104DD">
      <w:pPr>
        <w:pStyle w:val="af"/>
        <w:numPr>
          <w:ilvl w:val="0"/>
          <w:numId w:val="12"/>
        </w:numPr>
        <w:jc w:val="both"/>
        <w:rPr>
          <w:rFonts w:ascii="Times New Roman" w:hAnsi="Times New Roman" w:cs="Times New Roman"/>
          <w:sz w:val="28"/>
          <w:szCs w:val="28"/>
        </w:rPr>
      </w:pPr>
      <w:r w:rsidRPr="007104DD">
        <w:rPr>
          <w:rFonts w:ascii="Times New Roman" w:hAnsi="Times New Roman" w:cs="Times New Roman"/>
          <w:bCs/>
          <w:iCs/>
          <w:sz w:val="28"/>
          <w:szCs w:val="28"/>
        </w:rPr>
        <w:t>Исследование  «Об осведомленности граждан о бесплатной  юридической помощи на территории Ульяновской области». Исследование проводилось методом уличного опроса граждан. Опрос городской. Выборка составила 300 человек. Произведен анализ и обобщение данных. Подготовлен отчет о проведенном исследовании.</w:t>
      </w:r>
    </w:p>
    <w:p w:rsidR="00325E24" w:rsidRPr="00325E24" w:rsidRDefault="00325E24" w:rsidP="007C49A1">
      <w:pPr>
        <w:pStyle w:val="af"/>
        <w:ind w:firstLine="709"/>
        <w:jc w:val="center"/>
        <w:rPr>
          <w:rFonts w:ascii="Times New Roman" w:hAnsi="Times New Roman" w:cs="Times New Roman"/>
          <w:b/>
          <w:sz w:val="28"/>
          <w:szCs w:val="28"/>
        </w:rPr>
      </w:pPr>
    </w:p>
    <w:p w:rsidR="007D439C" w:rsidRPr="007D439C" w:rsidRDefault="007D439C" w:rsidP="007C49A1">
      <w:pPr>
        <w:spacing w:after="0" w:line="240" w:lineRule="auto"/>
        <w:jc w:val="both"/>
        <w:rPr>
          <w:rFonts w:ascii="Times New Roman" w:eastAsia="Calibri" w:hAnsi="Times New Roman" w:cs="Times New Roman"/>
          <w:sz w:val="28"/>
          <w:szCs w:val="28"/>
        </w:rPr>
      </w:pPr>
    </w:p>
    <w:p w:rsidR="00B60961" w:rsidRDefault="007D439C" w:rsidP="007C49A1">
      <w:pPr>
        <w:tabs>
          <w:tab w:val="left" w:pos="0"/>
        </w:tabs>
        <w:spacing w:after="0" w:line="240" w:lineRule="auto"/>
        <w:jc w:val="center"/>
        <w:rPr>
          <w:rFonts w:ascii="Times New Roman" w:eastAsia="Times New Roman" w:hAnsi="Times New Roman" w:cs="Times New Roman"/>
          <w:b/>
          <w:color w:val="111111"/>
          <w:sz w:val="28"/>
          <w:szCs w:val="28"/>
          <w:lang w:eastAsia="ru-RU"/>
        </w:rPr>
      </w:pPr>
      <w:r w:rsidRPr="007D439C">
        <w:rPr>
          <w:rFonts w:ascii="Times New Roman" w:eastAsia="Times New Roman" w:hAnsi="Times New Roman" w:cs="Times New Roman"/>
          <w:b/>
          <w:color w:val="111111"/>
          <w:sz w:val="28"/>
          <w:szCs w:val="28"/>
          <w:lang w:eastAsia="ru-RU"/>
        </w:rPr>
        <w:t xml:space="preserve">Оказание информационных услуг </w:t>
      </w:r>
    </w:p>
    <w:p w:rsidR="007D439C" w:rsidRDefault="007D439C" w:rsidP="007C49A1">
      <w:pPr>
        <w:tabs>
          <w:tab w:val="left" w:pos="0"/>
        </w:tabs>
        <w:spacing w:after="0" w:line="240" w:lineRule="auto"/>
        <w:jc w:val="center"/>
        <w:rPr>
          <w:rFonts w:ascii="Times New Roman" w:eastAsia="Times New Roman" w:hAnsi="Times New Roman" w:cs="Times New Roman"/>
          <w:b/>
          <w:color w:val="111111"/>
          <w:sz w:val="28"/>
          <w:szCs w:val="28"/>
          <w:lang w:eastAsia="ru-RU"/>
        </w:rPr>
      </w:pPr>
      <w:r w:rsidRPr="007D439C">
        <w:rPr>
          <w:rFonts w:ascii="Times New Roman" w:eastAsia="Times New Roman" w:hAnsi="Times New Roman" w:cs="Times New Roman"/>
          <w:b/>
          <w:color w:val="111111"/>
          <w:sz w:val="28"/>
          <w:szCs w:val="28"/>
          <w:lang w:eastAsia="ru-RU"/>
        </w:rPr>
        <w:t>по вопросам жизнедеятельности НКО</w:t>
      </w:r>
    </w:p>
    <w:p w:rsidR="00B60961" w:rsidRPr="00325E24" w:rsidRDefault="00B60961" w:rsidP="007C49A1">
      <w:pPr>
        <w:tabs>
          <w:tab w:val="left" w:pos="0"/>
        </w:tabs>
        <w:spacing w:after="0" w:line="240" w:lineRule="auto"/>
        <w:jc w:val="center"/>
        <w:rPr>
          <w:rFonts w:ascii="Times New Roman" w:eastAsia="Times New Roman" w:hAnsi="Times New Roman" w:cs="Times New Roman"/>
          <w:b/>
          <w:caps/>
          <w:sz w:val="28"/>
          <w:szCs w:val="28"/>
          <w:lang w:eastAsia="ru-RU"/>
        </w:rPr>
      </w:pPr>
    </w:p>
    <w:p w:rsidR="007D439C" w:rsidRPr="00325E24" w:rsidRDefault="007D439C" w:rsidP="007C49A1">
      <w:pPr>
        <w:spacing w:after="0" w:line="240" w:lineRule="auto"/>
        <w:jc w:val="both"/>
        <w:rPr>
          <w:rFonts w:ascii="Times New Roman" w:hAnsi="Times New Roman" w:cs="Times New Roman"/>
          <w:sz w:val="28"/>
          <w:szCs w:val="28"/>
        </w:rPr>
      </w:pPr>
      <w:r w:rsidRPr="007D439C">
        <w:tab/>
      </w:r>
      <w:r w:rsidRPr="00325E24">
        <w:rPr>
          <w:rFonts w:ascii="Times New Roman" w:hAnsi="Times New Roman" w:cs="Times New Roman"/>
          <w:sz w:val="28"/>
          <w:szCs w:val="28"/>
        </w:rPr>
        <w:t xml:space="preserve">Сотрудники Центра осуществляют  постоянный мониторинг интернет - ресурсов,  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A4644C" w:rsidRPr="00325E24" w:rsidRDefault="00A4644C" w:rsidP="007C49A1">
      <w:pPr>
        <w:spacing w:after="0" w:line="240" w:lineRule="auto"/>
        <w:jc w:val="both"/>
        <w:rPr>
          <w:rFonts w:ascii="Times New Roman" w:hAnsi="Times New Roman" w:cs="Times New Roman"/>
          <w:sz w:val="28"/>
          <w:szCs w:val="28"/>
        </w:rPr>
      </w:pPr>
    </w:p>
    <w:p w:rsidR="007D439C" w:rsidRPr="00325E24" w:rsidRDefault="007D439C" w:rsidP="007C49A1">
      <w:pPr>
        <w:spacing w:after="0" w:line="240" w:lineRule="auto"/>
        <w:jc w:val="both"/>
        <w:rPr>
          <w:rFonts w:ascii="Times New Roman" w:hAnsi="Times New Roman" w:cs="Times New Roman"/>
          <w:sz w:val="28"/>
          <w:szCs w:val="28"/>
        </w:rPr>
      </w:pPr>
      <w:r w:rsidRPr="00325E24">
        <w:rPr>
          <w:rFonts w:ascii="Times New Roman" w:hAnsi="Times New Roman" w:cs="Times New Roman"/>
          <w:sz w:val="28"/>
          <w:szCs w:val="28"/>
        </w:rPr>
        <w:t>За отчетный период были осуществле</w:t>
      </w:r>
      <w:r w:rsidR="007C07DE" w:rsidRPr="00325E24">
        <w:rPr>
          <w:rFonts w:ascii="Times New Roman" w:hAnsi="Times New Roman" w:cs="Times New Roman"/>
          <w:sz w:val="28"/>
          <w:szCs w:val="28"/>
        </w:rPr>
        <w:t>ны следующие рассылки (таблица 2</w:t>
      </w:r>
      <w:r w:rsidRPr="00325E24">
        <w:rPr>
          <w:rFonts w:ascii="Times New Roman" w:hAnsi="Times New Roman" w:cs="Times New Roman"/>
          <w:sz w:val="28"/>
          <w:szCs w:val="28"/>
        </w:rPr>
        <w:t xml:space="preserve">): </w:t>
      </w:r>
    </w:p>
    <w:tbl>
      <w:tblPr>
        <w:tblStyle w:val="a4"/>
        <w:tblW w:w="0" w:type="auto"/>
        <w:tblLayout w:type="fixed"/>
        <w:tblLook w:val="04A0" w:firstRow="1" w:lastRow="0" w:firstColumn="1" w:lastColumn="0" w:noHBand="0" w:noVBand="1"/>
      </w:tblPr>
      <w:tblGrid>
        <w:gridCol w:w="959"/>
        <w:gridCol w:w="1476"/>
        <w:gridCol w:w="6887"/>
      </w:tblGrid>
      <w:tr w:rsidR="00A4644C" w:rsidRPr="007C07DE" w:rsidTr="00A4644C">
        <w:tc>
          <w:tcPr>
            <w:tcW w:w="959" w:type="dxa"/>
          </w:tcPr>
          <w:p w:rsidR="00A4644C" w:rsidRPr="007C07DE" w:rsidRDefault="00A4644C" w:rsidP="00C143C5">
            <w:pPr>
              <w:jc w:val="center"/>
              <w:rPr>
                <w:rFonts w:ascii="Times New Roman" w:hAnsi="Times New Roman" w:cs="Times New Roman"/>
                <w:sz w:val="28"/>
                <w:szCs w:val="28"/>
              </w:rPr>
            </w:pPr>
            <w:r w:rsidRPr="007C07DE">
              <w:rPr>
                <w:rFonts w:ascii="Times New Roman" w:hAnsi="Times New Roman" w:cs="Times New Roman"/>
                <w:sz w:val="28"/>
                <w:szCs w:val="28"/>
              </w:rPr>
              <w:t>№</w:t>
            </w:r>
          </w:p>
        </w:tc>
        <w:tc>
          <w:tcPr>
            <w:tcW w:w="1476" w:type="dxa"/>
          </w:tcPr>
          <w:p w:rsidR="00A4644C" w:rsidRPr="007C07DE" w:rsidRDefault="00A4644C" w:rsidP="00C143C5">
            <w:pPr>
              <w:jc w:val="center"/>
              <w:rPr>
                <w:rFonts w:ascii="Times New Roman" w:hAnsi="Times New Roman" w:cs="Times New Roman"/>
                <w:sz w:val="28"/>
                <w:szCs w:val="28"/>
              </w:rPr>
            </w:pPr>
            <w:r w:rsidRPr="007C07DE">
              <w:rPr>
                <w:rFonts w:ascii="Times New Roman" w:hAnsi="Times New Roman" w:cs="Times New Roman"/>
                <w:sz w:val="28"/>
                <w:szCs w:val="28"/>
              </w:rPr>
              <w:t>Дата</w:t>
            </w:r>
          </w:p>
        </w:tc>
        <w:tc>
          <w:tcPr>
            <w:tcW w:w="6887" w:type="dxa"/>
          </w:tcPr>
          <w:p w:rsidR="00A4644C" w:rsidRPr="007C07DE" w:rsidRDefault="00A4644C" w:rsidP="00C143C5">
            <w:pPr>
              <w:jc w:val="center"/>
              <w:rPr>
                <w:rFonts w:ascii="Times New Roman" w:hAnsi="Times New Roman" w:cs="Times New Roman"/>
                <w:sz w:val="28"/>
                <w:szCs w:val="28"/>
              </w:rPr>
            </w:pPr>
            <w:r w:rsidRPr="007C07DE">
              <w:rPr>
                <w:rFonts w:ascii="Times New Roman" w:hAnsi="Times New Roman" w:cs="Times New Roman"/>
                <w:sz w:val="28"/>
                <w:szCs w:val="28"/>
              </w:rPr>
              <w:t>Темы рассылки</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10.01.2014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sz w:val="28"/>
                <w:szCs w:val="28"/>
              </w:rPr>
              <w:t>О завершении голосования по конкурсу «Общественное признание», об изменении изменение в статье 374 Налогового кодекса РФ, о плане проверок некоммерческих организаций Минюстом в 2014 году.</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05.02.2014</w:t>
            </w:r>
          </w:p>
        </w:tc>
        <w:tc>
          <w:tcPr>
            <w:tcW w:w="6887" w:type="dxa"/>
          </w:tcPr>
          <w:p w:rsidR="00A4644C" w:rsidRPr="007C07DE" w:rsidRDefault="00A4644C" w:rsidP="00C143C5">
            <w:pPr>
              <w:jc w:val="both"/>
              <w:rPr>
                <w:rFonts w:ascii="Times New Roman" w:eastAsia="Calibri" w:hAnsi="Times New Roman" w:cs="Times New Roman"/>
                <w:sz w:val="28"/>
                <w:szCs w:val="28"/>
              </w:rPr>
            </w:pPr>
            <w:r w:rsidRPr="007C07DE">
              <w:rPr>
                <w:rFonts w:ascii="Times New Roman" w:eastAsia="Calibri" w:hAnsi="Times New Roman" w:cs="Times New Roman"/>
                <w:sz w:val="28"/>
                <w:szCs w:val="28"/>
              </w:rPr>
              <w:t>Вестник НКО 1/2014</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11.02.2014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sz w:val="28"/>
                <w:szCs w:val="28"/>
              </w:rPr>
              <w:t xml:space="preserve">Об утверждении формата представления бухгалтерской (финансовой) отчетности социально ориентированных некоммерческих организаций в электронной форме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13.02.2014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sz w:val="28"/>
                <w:szCs w:val="28"/>
              </w:rPr>
              <w:t xml:space="preserve">О семинаре для руководителей и специалистов НКО, представителей общественных палат субъектов Российской Федерации «Эффективные коммуникации»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18.02.2014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sz w:val="28"/>
                <w:szCs w:val="28"/>
              </w:rPr>
              <w:t xml:space="preserve">О семинаре в Общественной палате РФ «Разработка проекта. Проектный менеджмент», который пройдет 14-16 марта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19.02.2014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sz w:val="28"/>
                <w:szCs w:val="28"/>
              </w:rPr>
              <w:t xml:space="preserve">О </w:t>
            </w:r>
            <w:proofErr w:type="spellStart"/>
            <w:r w:rsidRPr="007C07DE">
              <w:rPr>
                <w:rFonts w:ascii="Times New Roman" w:eastAsia="Calibri" w:hAnsi="Times New Roman" w:cs="Times New Roman"/>
                <w:sz w:val="28"/>
                <w:szCs w:val="28"/>
              </w:rPr>
              <w:t>вебинаре</w:t>
            </w:r>
            <w:proofErr w:type="spellEnd"/>
            <w:r w:rsidRPr="007C07DE">
              <w:rPr>
                <w:rFonts w:ascii="Times New Roman" w:eastAsia="Calibri" w:hAnsi="Times New Roman" w:cs="Times New Roman"/>
                <w:sz w:val="28"/>
                <w:szCs w:val="28"/>
              </w:rPr>
              <w:t xml:space="preserve"> «Сайт без бюджета»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20.02.2014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sz w:val="28"/>
                <w:szCs w:val="28"/>
              </w:rPr>
              <w:t>о конкурсе социальных проектов от Центра социального развития и самопомощи «Перспектива»; о конкурсе социальных проектов  государственной корпорации «</w:t>
            </w:r>
            <w:proofErr w:type="spellStart"/>
            <w:r w:rsidRPr="007C07DE">
              <w:rPr>
                <w:rFonts w:ascii="Times New Roman" w:eastAsia="Calibri" w:hAnsi="Times New Roman" w:cs="Times New Roman"/>
                <w:sz w:val="28"/>
                <w:szCs w:val="28"/>
              </w:rPr>
              <w:t>Росатом</w:t>
            </w:r>
            <w:proofErr w:type="spellEnd"/>
            <w:r w:rsidRPr="007C07DE">
              <w:rPr>
                <w:rFonts w:ascii="Times New Roman" w:eastAsia="Calibri" w:hAnsi="Times New Roman" w:cs="Times New Roman"/>
                <w:sz w:val="28"/>
                <w:szCs w:val="28"/>
              </w:rPr>
              <w:t>».</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bCs/>
                <w:iCs/>
                <w:sz w:val="28"/>
                <w:szCs w:val="28"/>
              </w:rPr>
              <w:t>22.02.2014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bCs/>
                <w:iCs/>
                <w:sz w:val="28"/>
                <w:szCs w:val="28"/>
              </w:rPr>
              <w:t xml:space="preserve">О возможности участия НКО в программе  курсов «Основы малого и среднего предпринимательства в Российской Федерации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bCs/>
                <w:iCs/>
                <w:sz w:val="28"/>
                <w:szCs w:val="28"/>
              </w:rPr>
              <w:t>25.02.2014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bCs/>
                <w:iCs/>
                <w:sz w:val="28"/>
                <w:szCs w:val="28"/>
              </w:rPr>
              <w:t xml:space="preserve">О конкурсе «С любовью к детям!»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bCs/>
                <w:iCs/>
                <w:sz w:val="28"/>
                <w:szCs w:val="28"/>
              </w:rPr>
              <w:t>26.02.2014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eastAsia="Calibri" w:hAnsi="Times New Roman" w:cs="Times New Roman"/>
                <w:bCs/>
                <w:iCs/>
                <w:sz w:val="28"/>
                <w:szCs w:val="28"/>
              </w:rPr>
              <w:t xml:space="preserve">О тренинге «Формирование миссии и стратегического плана некоммерческой организации»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04.03.2014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Вестник НКО 2/2014</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05.03.2014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 xml:space="preserve">Об информационной встрече «Отчетность НКО»; о конкурсе "Лучшие практики </w:t>
            </w:r>
            <w:proofErr w:type="spellStart"/>
            <w:r w:rsidRPr="007C07DE">
              <w:rPr>
                <w:rFonts w:ascii="Times New Roman" w:eastAsia="Calibri" w:hAnsi="Times New Roman" w:cs="Times New Roman"/>
                <w:bCs/>
                <w:iCs/>
                <w:sz w:val="28"/>
                <w:szCs w:val="28"/>
              </w:rPr>
              <w:t>фандрайзинга</w:t>
            </w:r>
            <w:proofErr w:type="spellEnd"/>
            <w:r w:rsidRPr="007C07DE">
              <w:rPr>
                <w:rFonts w:ascii="Times New Roman" w:eastAsia="Calibri" w:hAnsi="Times New Roman" w:cs="Times New Roman"/>
                <w:bCs/>
                <w:iCs/>
                <w:sz w:val="28"/>
                <w:szCs w:val="28"/>
              </w:rPr>
              <w:t>"</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11.03.2014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proofErr w:type="gramStart"/>
            <w:r w:rsidRPr="007C07DE">
              <w:rPr>
                <w:rFonts w:ascii="Times New Roman" w:eastAsia="Calibri" w:hAnsi="Times New Roman" w:cs="Times New Roman"/>
                <w:bCs/>
                <w:iCs/>
                <w:sz w:val="28"/>
                <w:szCs w:val="28"/>
              </w:rPr>
              <w:t>О семинаре по вопросам подготовки заявок на участие в конкурсном отборе социально ориентированных некоммерческих организаций для предоставления</w:t>
            </w:r>
            <w:proofErr w:type="gramEnd"/>
            <w:r w:rsidRPr="007C07DE">
              <w:rPr>
                <w:rFonts w:ascii="Times New Roman" w:eastAsia="Calibri" w:hAnsi="Times New Roman" w:cs="Times New Roman"/>
                <w:bCs/>
                <w:iCs/>
                <w:sz w:val="28"/>
                <w:szCs w:val="28"/>
              </w:rPr>
              <w:t xml:space="preserve"> субсидий из федерального бюджета на реализацию программ по развитию инфраструктуры некоммерческого сектора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14.03.2014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О семинаре в Общественной палате РФ "Основы социальной рекламы. Социальные медиа"; об интерактивной системе аудита сайта НКО</w:t>
            </w:r>
            <w:r w:rsidRPr="007C07DE">
              <w:rPr>
                <w:rFonts w:ascii="Times New Roman" w:eastAsia="Calibri" w:hAnsi="Times New Roman" w:cs="Times New Roman"/>
                <w:sz w:val="28"/>
                <w:szCs w:val="28"/>
              </w:rPr>
              <w:t xml:space="preserve"> </w:t>
            </w:r>
            <w:r w:rsidRPr="007C07DE">
              <w:rPr>
                <w:rFonts w:ascii="Times New Roman" w:eastAsia="Calibri" w:hAnsi="Times New Roman" w:cs="Times New Roman"/>
                <w:bCs/>
                <w:iCs/>
                <w:sz w:val="28"/>
                <w:szCs w:val="28"/>
              </w:rPr>
              <w:t>ONWAM</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19.03.2014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 xml:space="preserve">О </w:t>
            </w:r>
            <w:proofErr w:type="spellStart"/>
            <w:r w:rsidRPr="007C07DE">
              <w:rPr>
                <w:rFonts w:ascii="Times New Roman" w:eastAsia="Calibri" w:hAnsi="Times New Roman" w:cs="Times New Roman"/>
                <w:bCs/>
                <w:iCs/>
                <w:sz w:val="28"/>
                <w:szCs w:val="28"/>
              </w:rPr>
              <w:t>вебинарах</w:t>
            </w:r>
            <w:proofErr w:type="spellEnd"/>
            <w:r w:rsidRPr="007C07DE">
              <w:rPr>
                <w:rFonts w:ascii="Times New Roman" w:eastAsia="Calibri" w:hAnsi="Times New Roman" w:cs="Times New Roman"/>
                <w:bCs/>
                <w:iCs/>
                <w:sz w:val="28"/>
                <w:szCs w:val="28"/>
              </w:rPr>
              <w:t>: «Информационная безопасность»; «Графика для вебсайтов».</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19.03.2014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О «Весенней неделе добра»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20.03.2014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О тренинге «Основы предпринимательской деятельности для НКО»; о конкурсе</w:t>
            </w:r>
          </w:p>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Фонда поддержки публичной дипломатии имени А.М. Горчакова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21.03.2014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О тренинге «основы предпринимательской деятельности в НКО»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22.03.2014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О проверках НКО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eastAsia="Calibri" w:hAnsi="Times New Roman" w:cs="Times New Roman"/>
                <w:sz w:val="28"/>
                <w:szCs w:val="28"/>
              </w:rPr>
              <w:t>26.03.2014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О Гражданском Форуме</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eastAsia="Calibri" w:hAnsi="Times New Roman" w:cs="Times New Roman"/>
                <w:sz w:val="28"/>
                <w:szCs w:val="28"/>
              </w:rPr>
            </w:pPr>
            <w:r w:rsidRPr="007C07DE">
              <w:rPr>
                <w:rFonts w:ascii="Times New Roman" w:eastAsia="Calibri" w:hAnsi="Times New Roman" w:cs="Times New Roman"/>
                <w:sz w:val="28"/>
                <w:szCs w:val="28"/>
              </w:rPr>
              <w:t>27.03.2014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 xml:space="preserve">Приглашение на семинар в Общественную палату РФ «Основы менеджмента НКО» с 10 по 12 апреля 2012 года.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eastAsia="Calibri" w:hAnsi="Times New Roman" w:cs="Times New Roman"/>
                <w:sz w:val="28"/>
                <w:szCs w:val="28"/>
              </w:rPr>
            </w:pPr>
            <w:r w:rsidRPr="007C07DE">
              <w:rPr>
                <w:rFonts w:ascii="Times New Roman" w:eastAsia="Calibri" w:hAnsi="Times New Roman" w:cs="Times New Roman"/>
                <w:sz w:val="28"/>
                <w:szCs w:val="28"/>
              </w:rPr>
              <w:t>28.03.2014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 xml:space="preserve">Приглашение на </w:t>
            </w:r>
            <w:proofErr w:type="spellStart"/>
            <w:r w:rsidRPr="007C07DE">
              <w:rPr>
                <w:rFonts w:ascii="Times New Roman" w:eastAsia="Calibri" w:hAnsi="Times New Roman" w:cs="Times New Roman"/>
                <w:bCs/>
                <w:iCs/>
                <w:sz w:val="28"/>
                <w:szCs w:val="28"/>
              </w:rPr>
              <w:t>вебинар</w:t>
            </w:r>
            <w:proofErr w:type="spellEnd"/>
            <w:r w:rsidRPr="007C07DE">
              <w:rPr>
                <w:rFonts w:ascii="Times New Roman" w:eastAsia="Calibri" w:hAnsi="Times New Roman" w:cs="Times New Roman"/>
                <w:bCs/>
                <w:iCs/>
                <w:sz w:val="28"/>
                <w:szCs w:val="28"/>
              </w:rPr>
              <w:t xml:space="preserve"> «Изменение законодательства»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eastAsia="Calibri" w:hAnsi="Times New Roman" w:cs="Times New Roman"/>
                <w:sz w:val="28"/>
                <w:szCs w:val="28"/>
              </w:rPr>
            </w:pPr>
            <w:r w:rsidRPr="007C07DE">
              <w:rPr>
                <w:rFonts w:ascii="Times New Roman" w:eastAsia="Calibri" w:hAnsi="Times New Roman" w:cs="Times New Roman"/>
                <w:sz w:val="28"/>
                <w:szCs w:val="28"/>
              </w:rPr>
              <w:t>29.03.2014</w:t>
            </w:r>
          </w:p>
        </w:tc>
        <w:tc>
          <w:tcPr>
            <w:tcW w:w="6887" w:type="dxa"/>
          </w:tcPr>
          <w:p w:rsidR="00A4644C" w:rsidRPr="007C07DE" w:rsidRDefault="00A4644C" w:rsidP="00C143C5">
            <w:pPr>
              <w:jc w:val="both"/>
              <w:rPr>
                <w:rFonts w:ascii="Times New Roman" w:eastAsia="Calibri" w:hAnsi="Times New Roman" w:cs="Times New Roman"/>
                <w:bCs/>
                <w:iCs/>
                <w:sz w:val="28"/>
                <w:szCs w:val="28"/>
              </w:rPr>
            </w:pPr>
            <w:r w:rsidRPr="007C07DE">
              <w:rPr>
                <w:rFonts w:ascii="Times New Roman" w:eastAsia="Calibri" w:hAnsi="Times New Roman" w:cs="Times New Roman"/>
                <w:bCs/>
                <w:iCs/>
                <w:sz w:val="28"/>
                <w:szCs w:val="28"/>
              </w:rPr>
              <w:t xml:space="preserve">Вестник НКО № 3/2014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1.04.2014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Распоряжение Президента РФ  № 115-рп от 29.03.2014 года о поддержке социально ориентированных некоммерческих организаций в 2014 году</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 xml:space="preserve">О приеме заявок в Общероссийской добровольческой акции «Весенняя неделя добра»,  о формировании </w:t>
            </w:r>
            <w:r w:rsidRPr="007C07DE">
              <w:rPr>
                <w:rFonts w:ascii="Times New Roman" w:hAnsi="Times New Roman" w:cs="Times New Roman"/>
                <w:sz w:val="28"/>
                <w:szCs w:val="28"/>
              </w:rPr>
              <w:lastRenderedPageBreak/>
              <w:t>реестра некоммерческих организаций, взаимодействующих с администрацией города Ульяновска, о сроках отчетности в Министерство юстиции, и конкурсе социальных проектов (программ) «Мы сами»</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5.04.2014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О семинаре в Общественной палате РФ «</w:t>
            </w:r>
            <w:proofErr w:type="spellStart"/>
            <w:r w:rsidRPr="007C07DE">
              <w:rPr>
                <w:rFonts w:ascii="Times New Roman" w:hAnsi="Times New Roman" w:cs="Times New Roman"/>
                <w:sz w:val="28"/>
                <w:szCs w:val="28"/>
              </w:rPr>
              <w:t>Фандрайзинг</w:t>
            </w:r>
            <w:proofErr w:type="spellEnd"/>
            <w:r w:rsidRPr="007C07DE">
              <w:rPr>
                <w:rFonts w:ascii="Times New Roman" w:hAnsi="Times New Roman" w:cs="Times New Roman"/>
                <w:sz w:val="28"/>
                <w:szCs w:val="28"/>
              </w:rPr>
              <w:t xml:space="preserve"> для НКО»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8.04.2014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О дистанционном курсе «Привлечение частных пожертвований в НКО», о конкурсе социальных проектов от Министерства труда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9.04.2014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О мероприятиях ВНД</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10.04.2014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Рассылка анкеты о работе Центра за 1 квартал 2014 года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22.04.2014</w:t>
            </w:r>
          </w:p>
        </w:tc>
        <w:tc>
          <w:tcPr>
            <w:tcW w:w="6887" w:type="dxa"/>
          </w:tcPr>
          <w:p w:rsidR="00A4644C" w:rsidRPr="007C07DE" w:rsidRDefault="00A4644C" w:rsidP="00C143C5">
            <w:pPr>
              <w:jc w:val="both"/>
              <w:rPr>
                <w:rFonts w:ascii="Times New Roman" w:hAnsi="Times New Roman" w:cs="Times New Roman"/>
                <w:sz w:val="28"/>
                <w:szCs w:val="28"/>
              </w:rPr>
            </w:pPr>
            <w:r w:rsidRPr="007C07DE">
              <w:rPr>
                <w:rFonts w:ascii="Times New Roman" w:hAnsi="Times New Roman" w:cs="Times New Roman"/>
                <w:sz w:val="28"/>
                <w:szCs w:val="28"/>
              </w:rPr>
              <w:t xml:space="preserve">О конкурсе Министерства экономического развития РФ </w:t>
            </w:r>
            <w:proofErr w:type="gramStart"/>
            <w:r w:rsidRPr="007C07DE">
              <w:rPr>
                <w:rFonts w:ascii="Times New Roman" w:hAnsi="Times New Roman" w:cs="Times New Roman"/>
                <w:sz w:val="28"/>
                <w:szCs w:val="28"/>
              </w:rPr>
              <w:t>для</w:t>
            </w:r>
            <w:proofErr w:type="gramEnd"/>
            <w:r w:rsidRPr="007C07DE">
              <w:rPr>
                <w:rFonts w:ascii="Times New Roman" w:hAnsi="Times New Roman" w:cs="Times New Roman"/>
                <w:sz w:val="28"/>
                <w:szCs w:val="28"/>
              </w:rPr>
              <w:t xml:space="preserve"> СО НКО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23.04.2014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 реестре НКО, взаимодействующих с администрацией города Ульяновска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25.04.2014</w:t>
            </w:r>
          </w:p>
        </w:tc>
        <w:tc>
          <w:tcPr>
            <w:tcW w:w="6887" w:type="dxa"/>
          </w:tcPr>
          <w:p w:rsidR="00A4644C" w:rsidRPr="006E776F" w:rsidRDefault="00A4644C" w:rsidP="00C143C5">
            <w:pPr>
              <w:jc w:val="both"/>
              <w:rPr>
                <w:rFonts w:ascii="Times New Roman" w:hAnsi="Times New Roman" w:cs="Times New Roman"/>
                <w:sz w:val="28"/>
                <w:szCs w:val="28"/>
              </w:rPr>
            </w:pPr>
            <w:proofErr w:type="gramStart"/>
            <w:r w:rsidRPr="006E776F">
              <w:rPr>
                <w:rFonts w:ascii="Times New Roman" w:hAnsi="Times New Roman" w:cs="Times New Roman"/>
                <w:sz w:val="28"/>
                <w:szCs w:val="28"/>
              </w:rPr>
              <w:t>О конкурсе на предоставление субсидий для СО НКО из бюджета</w:t>
            </w:r>
            <w:proofErr w:type="gramEnd"/>
            <w:r w:rsidRPr="006E776F">
              <w:rPr>
                <w:rFonts w:ascii="Times New Roman" w:hAnsi="Times New Roman" w:cs="Times New Roman"/>
                <w:sz w:val="28"/>
                <w:szCs w:val="28"/>
              </w:rPr>
              <w:t xml:space="preserve"> Ульяновской области, о проведении установочного семинара  по конкурсу на предоставление субсидий</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29.04.2014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Рассылка Вестника НКО за апрель 2014 года,  о </w:t>
            </w:r>
            <w:proofErr w:type="gramStart"/>
            <w:r w:rsidRPr="006E776F">
              <w:rPr>
                <w:rFonts w:ascii="Times New Roman" w:hAnsi="Times New Roman" w:cs="Times New Roman"/>
                <w:sz w:val="28"/>
                <w:szCs w:val="28"/>
              </w:rPr>
              <w:t>новой</w:t>
            </w:r>
            <w:proofErr w:type="gramEnd"/>
            <w:r w:rsidRPr="006E776F">
              <w:rPr>
                <w:rFonts w:ascii="Times New Roman" w:hAnsi="Times New Roman" w:cs="Times New Roman"/>
                <w:sz w:val="28"/>
                <w:szCs w:val="28"/>
              </w:rPr>
              <w:t xml:space="preserve"> интернет-площадке для сбора средств «Начинание»</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15.05.2014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 президентском конкурсе грантов 2014, его сроках и условиях, о семинаре Центра поддержки НКО в рамках подготовки к текущим конкурсам</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20.05.2014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О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«Как подготовить публичный годовой отчет»  и  открытой презентации результатов реализации программ социально ориентированных некоммерческих организаций, получивших поддержку Минэкономразвития РФ в 2011 году</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23.05.2014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О предоставлении благотворительной помощи от физических и юридических лиц Комитетом по благотворительности  </w:t>
            </w:r>
            <w:proofErr w:type="spellStart"/>
            <w:r w:rsidRPr="006E776F">
              <w:rPr>
                <w:rFonts w:ascii="Times New Roman" w:hAnsi="Times New Roman" w:cs="Times New Roman"/>
                <w:sz w:val="28"/>
                <w:szCs w:val="28"/>
              </w:rPr>
              <w:t>Новикомбанка</w:t>
            </w:r>
            <w:proofErr w:type="spellEnd"/>
            <w:r w:rsidRPr="006E776F">
              <w:rPr>
                <w:rFonts w:ascii="Times New Roman" w:hAnsi="Times New Roman" w:cs="Times New Roman"/>
                <w:sz w:val="28"/>
                <w:szCs w:val="28"/>
              </w:rPr>
              <w:t xml:space="preserve">,  о Конкурсе грантов на реализацию среднесрочных и долгосрочных социальных и </w:t>
            </w:r>
            <w:proofErr w:type="gramStart"/>
            <w:r w:rsidRPr="006E776F">
              <w:rPr>
                <w:rFonts w:ascii="Times New Roman" w:hAnsi="Times New Roman" w:cs="Times New Roman"/>
                <w:sz w:val="28"/>
                <w:szCs w:val="28"/>
              </w:rPr>
              <w:t>бизнес-проектов</w:t>
            </w:r>
            <w:proofErr w:type="gramEnd"/>
            <w:r w:rsidRPr="006E776F">
              <w:rPr>
                <w:rFonts w:ascii="Times New Roman" w:hAnsi="Times New Roman" w:cs="Times New Roman"/>
                <w:sz w:val="28"/>
                <w:szCs w:val="28"/>
              </w:rPr>
              <w:t xml:space="preserve"> в сфере социального предпринимательства Фонда поддержки социальных и информационных программ государственных ведомств «Народная инициатива»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6.06.2014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 Губернском конкурсе молодежных проектов и инициатив; об итогах конкурса региональных программ поддержки С</w:t>
            </w:r>
            <w:proofErr w:type="gramStart"/>
            <w:r w:rsidRPr="006E776F">
              <w:rPr>
                <w:rFonts w:ascii="Times New Roman" w:hAnsi="Times New Roman" w:cs="Times New Roman"/>
                <w:sz w:val="28"/>
                <w:szCs w:val="28"/>
              </w:rPr>
              <w:t>O</w:t>
            </w:r>
            <w:proofErr w:type="gramEnd"/>
            <w:r w:rsidRPr="006E776F">
              <w:rPr>
                <w:rFonts w:ascii="Times New Roman" w:hAnsi="Times New Roman" w:cs="Times New Roman"/>
                <w:sz w:val="28"/>
                <w:szCs w:val="28"/>
              </w:rPr>
              <w:t xml:space="preserve"> НКО Министерства экономического  развития РФ; анкета для оценки индекса устойчивости НКО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13.06.2014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Об информационном совещании в Общественной палате РФ для ННО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18.06.2014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 конкурсе «Точка отсчета»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7C07DE">
              <w:rPr>
                <w:rFonts w:ascii="Times New Roman" w:hAnsi="Times New Roman" w:cs="Times New Roman"/>
                <w:sz w:val="28"/>
                <w:szCs w:val="28"/>
              </w:rPr>
              <w:t>25.06.2014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 результатах первого этапа конкурса Минэкономразвития РФ; итогах Конкурса социально-ориентированных некоммерческих организаций на предоставление субсидий из бюджета Ульяновской области</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Pr>
                <w:rFonts w:ascii="Times New Roman" w:hAnsi="Times New Roman"/>
                <w:sz w:val="28"/>
                <w:szCs w:val="28"/>
              </w:rPr>
              <w:t xml:space="preserve">03.07.2014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о фестивале «Содействие», о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«Информационные материалы НКО: от листовки до отчета»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Pr>
                <w:rFonts w:ascii="Times New Roman" w:hAnsi="Times New Roman" w:cs="Times New Roman"/>
                <w:sz w:val="28"/>
                <w:szCs w:val="28"/>
              </w:rPr>
              <w:t>09.0</w:t>
            </w:r>
            <w:r w:rsidRPr="006E776F">
              <w:rPr>
                <w:rFonts w:ascii="Times New Roman" w:hAnsi="Times New Roman" w:cs="Times New Roman"/>
                <w:sz w:val="28"/>
                <w:szCs w:val="28"/>
              </w:rPr>
              <w:t xml:space="preserve">7.2014   </w:t>
            </w:r>
          </w:p>
        </w:tc>
        <w:tc>
          <w:tcPr>
            <w:tcW w:w="6887" w:type="dxa"/>
          </w:tcPr>
          <w:p w:rsidR="00A4644C" w:rsidRPr="007C07DE"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Всероссийском Фестивале социальных программ «</w:t>
            </w:r>
            <w:proofErr w:type="spellStart"/>
            <w:r w:rsidRPr="006E776F">
              <w:rPr>
                <w:rFonts w:ascii="Times New Roman" w:hAnsi="Times New Roman" w:cs="Times New Roman"/>
                <w:sz w:val="28"/>
                <w:szCs w:val="28"/>
              </w:rPr>
              <w:t>СоДействие</w:t>
            </w:r>
            <w:proofErr w:type="spellEnd"/>
            <w:r w:rsidRPr="006E776F">
              <w:rPr>
                <w:rFonts w:ascii="Times New Roman" w:hAnsi="Times New Roman" w:cs="Times New Roman"/>
                <w:sz w:val="28"/>
                <w:szCs w:val="28"/>
              </w:rPr>
              <w:t>»</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14.07.2014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встрече  с  председателем  ЦКК Российского</w:t>
            </w:r>
            <w:r>
              <w:rPr>
                <w:rFonts w:ascii="Times New Roman" w:hAnsi="Times New Roman" w:cs="Times New Roman"/>
                <w:sz w:val="28"/>
                <w:szCs w:val="28"/>
              </w:rPr>
              <w:t xml:space="preserve"> Союза Молодёжи  Игорем </w:t>
            </w:r>
            <w:proofErr w:type="spellStart"/>
            <w:r>
              <w:rPr>
                <w:rFonts w:ascii="Times New Roman" w:hAnsi="Times New Roman" w:cs="Times New Roman"/>
                <w:sz w:val="28"/>
                <w:szCs w:val="28"/>
              </w:rPr>
              <w:t>Фатовым</w:t>
            </w:r>
            <w:proofErr w:type="spellEnd"/>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14.07.2014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дл</w:t>
            </w:r>
            <w:r>
              <w:rPr>
                <w:rFonts w:ascii="Times New Roman" w:hAnsi="Times New Roman" w:cs="Times New Roman"/>
                <w:sz w:val="28"/>
                <w:szCs w:val="28"/>
              </w:rPr>
              <w:t>я НКО «Сайт VS социальные сети»</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17.07.2014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встрече  с  председателем  ЦКК Российского Союза Моло</w:t>
            </w:r>
            <w:r>
              <w:rPr>
                <w:rFonts w:ascii="Times New Roman" w:hAnsi="Times New Roman" w:cs="Times New Roman"/>
                <w:sz w:val="28"/>
                <w:szCs w:val="28"/>
              </w:rPr>
              <w:t xml:space="preserve">дёжи  Игорем </w:t>
            </w:r>
            <w:proofErr w:type="spellStart"/>
            <w:r>
              <w:rPr>
                <w:rFonts w:ascii="Times New Roman" w:hAnsi="Times New Roman" w:cs="Times New Roman"/>
                <w:sz w:val="28"/>
                <w:szCs w:val="28"/>
              </w:rPr>
              <w:t>Фатовым</w:t>
            </w:r>
            <w:proofErr w:type="spellEnd"/>
            <w:r>
              <w:rPr>
                <w:rFonts w:ascii="Times New Roman" w:hAnsi="Times New Roman" w:cs="Times New Roman"/>
                <w:sz w:val="28"/>
                <w:szCs w:val="28"/>
              </w:rPr>
              <w:t xml:space="preserve"> (повторно)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21.07.2014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«Контент на сайте НКО. Как создавать материалы, которые будут читать, цитировать, рекомендовать»</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22.07.2014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конкурсе мини-грантов «Креативный город»,  и </w:t>
            </w:r>
            <w:r>
              <w:rPr>
                <w:rFonts w:ascii="Times New Roman" w:hAnsi="Times New Roman" w:cs="Times New Roman"/>
                <w:sz w:val="28"/>
                <w:szCs w:val="28"/>
              </w:rPr>
              <w:t xml:space="preserve"> </w:t>
            </w:r>
            <w:r w:rsidRPr="006E776F">
              <w:rPr>
                <w:rFonts w:ascii="Times New Roman" w:hAnsi="Times New Roman" w:cs="Times New Roman"/>
                <w:sz w:val="28"/>
                <w:szCs w:val="28"/>
              </w:rPr>
              <w:t xml:space="preserve">«О Порядке формирования регионального Реестра детских и молодёжных общественных объединений, пользующихся государственной поддержкой» </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22.07.2014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приглашением    НКО  для участия в обс</w:t>
            </w:r>
            <w:r>
              <w:rPr>
                <w:rFonts w:ascii="Times New Roman" w:hAnsi="Times New Roman" w:cs="Times New Roman"/>
                <w:sz w:val="28"/>
                <w:szCs w:val="28"/>
              </w:rPr>
              <w:t>уждении актуальных вопросов ЖКХ</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25.07.2014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архивом цикла </w:t>
            </w:r>
            <w:proofErr w:type="spellStart"/>
            <w:r w:rsidRPr="006E776F">
              <w:rPr>
                <w:rFonts w:ascii="Times New Roman" w:hAnsi="Times New Roman" w:cs="Times New Roman"/>
                <w:sz w:val="28"/>
                <w:szCs w:val="28"/>
              </w:rPr>
              <w:t>вебинаров</w:t>
            </w:r>
            <w:proofErr w:type="spellEnd"/>
            <w:r w:rsidRPr="006E776F">
              <w:rPr>
                <w:rFonts w:ascii="Times New Roman" w:hAnsi="Times New Roman" w:cs="Times New Roman"/>
                <w:sz w:val="28"/>
                <w:szCs w:val="28"/>
              </w:rPr>
              <w:t xml:space="preserve">  для НКО по основам коммуникаций и социальной рекламе</w:t>
            </w:r>
            <w:r w:rsidRPr="006E776F">
              <w:rPr>
                <w:rFonts w:ascii="Times New Roman" w:hAnsi="Times New Roman" w:cs="Times New Roman"/>
                <w:sz w:val="28"/>
                <w:szCs w:val="28"/>
              </w:rPr>
              <w:tab/>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7C07DE"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28.07.2014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третьем  Президентском конкурсе для ННО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02.09.2014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встрече  НКО с представителями управления внутренней политики  и аппарата Общественной палаты  по вопросам подготовки Гражданского Форума,  Доклада о состоянии гражданского общества  в Ульяновской области и участия НКО в Президентском конкурсе.  Информация о посещении мероприятий в рамках Дня инвестора </w:t>
            </w:r>
            <w:r w:rsidRPr="006E776F">
              <w:rPr>
                <w:rFonts w:ascii="Times New Roman" w:hAnsi="Times New Roman" w:cs="Times New Roman"/>
                <w:sz w:val="28"/>
                <w:szCs w:val="28"/>
              </w:rPr>
              <w:lastRenderedPageBreak/>
              <w:t>Ульяновской области с целью ознакомления с  инв</w:t>
            </w:r>
            <w:r>
              <w:rPr>
                <w:rFonts w:ascii="Times New Roman" w:hAnsi="Times New Roman" w:cs="Times New Roman"/>
                <w:sz w:val="28"/>
                <w:szCs w:val="28"/>
              </w:rPr>
              <w:t>естиционным потенциалом региона</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04.09.2014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Рассылка Вестника НКО. Напоминание о  </w:t>
            </w:r>
            <w:proofErr w:type="spellStart"/>
            <w:r w:rsidRPr="006E776F">
              <w:rPr>
                <w:rFonts w:ascii="Times New Roman" w:hAnsi="Times New Roman" w:cs="Times New Roman"/>
                <w:sz w:val="28"/>
                <w:szCs w:val="28"/>
              </w:rPr>
              <w:t>ближайщих</w:t>
            </w:r>
            <w:proofErr w:type="spellEnd"/>
            <w:r w:rsidRPr="006E776F">
              <w:rPr>
                <w:rFonts w:ascii="Times New Roman" w:hAnsi="Times New Roman" w:cs="Times New Roman"/>
                <w:sz w:val="28"/>
                <w:szCs w:val="28"/>
              </w:rPr>
              <w:t xml:space="preserve"> мероприятиях.</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09.09.2014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проведении 15-17 сентября 2014 в г. Москве семинара «Социальное проектирование» для представителей социально ориентированных и других ННО любых сфер и направлений деятельности из любых регионов РФ,  заинтересованных в улучшении и развитии своей проектной деятельности. О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«Современный </w:t>
            </w:r>
            <w:proofErr w:type="spellStart"/>
            <w:r w:rsidRPr="006E776F">
              <w:rPr>
                <w:rFonts w:ascii="Times New Roman" w:hAnsi="Times New Roman" w:cs="Times New Roman"/>
                <w:sz w:val="28"/>
                <w:szCs w:val="28"/>
              </w:rPr>
              <w:t>фандрайзинг</w:t>
            </w:r>
            <w:proofErr w:type="spellEnd"/>
            <w:r w:rsidRPr="006E776F">
              <w:rPr>
                <w:rFonts w:ascii="Times New Roman" w:hAnsi="Times New Roman" w:cs="Times New Roman"/>
                <w:sz w:val="28"/>
                <w:szCs w:val="28"/>
              </w:rPr>
              <w:t xml:space="preserve">: что вы упускаете и как быть в тренде». О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«Финансовое планирование в НКО. Отчетность перед донорами»</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09.09.2014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проведении конкурсного отбора некоммерческих организаций для предоставления субсидий из бюджета муниципального образования «город Ульяновск»</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11.09.2014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об Историко-культурном </w:t>
            </w:r>
            <w:r>
              <w:rPr>
                <w:rFonts w:ascii="Times New Roman" w:hAnsi="Times New Roman" w:cs="Times New Roman"/>
                <w:sz w:val="28"/>
                <w:szCs w:val="28"/>
              </w:rPr>
              <w:t>фестивале "</w:t>
            </w:r>
            <w:proofErr w:type="spellStart"/>
            <w:r>
              <w:rPr>
                <w:rFonts w:ascii="Times New Roman" w:hAnsi="Times New Roman" w:cs="Times New Roman"/>
                <w:sz w:val="28"/>
                <w:szCs w:val="28"/>
              </w:rPr>
              <w:t>Симбирцитовый</w:t>
            </w:r>
            <w:proofErr w:type="spellEnd"/>
            <w:r>
              <w:rPr>
                <w:rFonts w:ascii="Times New Roman" w:hAnsi="Times New Roman" w:cs="Times New Roman"/>
                <w:sz w:val="28"/>
                <w:szCs w:val="28"/>
              </w:rPr>
              <w:t xml:space="preserve"> Венец"</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08.09.2014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серии </w:t>
            </w:r>
            <w:proofErr w:type="spellStart"/>
            <w:r w:rsidRPr="006E776F">
              <w:rPr>
                <w:rFonts w:ascii="Times New Roman" w:hAnsi="Times New Roman" w:cs="Times New Roman"/>
                <w:sz w:val="28"/>
                <w:szCs w:val="28"/>
              </w:rPr>
              <w:t>вебинаров</w:t>
            </w:r>
            <w:proofErr w:type="spellEnd"/>
            <w:r w:rsidRPr="006E776F">
              <w:rPr>
                <w:rFonts w:ascii="Times New Roman" w:hAnsi="Times New Roman" w:cs="Times New Roman"/>
                <w:sz w:val="28"/>
                <w:szCs w:val="28"/>
              </w:rPr>
              <w:t xml:space="preserve">  «Азбука </w:t>
            </w:r>
            <w:proofErr w:type="gramStart"/>
            <w:r w:rsidRPr="006E776F">
              <w:rPr>
                <w:rFonts w:ascii="Times New Roman" w:hAnsi="Times New Roman" w:cs="Times New Roman"/>
                <w:sz w:val="28"/>
                <w:szCs w:val="28"/>
              </w:rPr>
              <w:t>визуального</w:t>
            </w:r>
            <w:proofErr w:type="gramEnd"/>
            <w:r w:rsidRPr="006E776F">
              <w:rPr>
                <w:rFonts w:ascii="Times New Roman" w:hAnsi="Times New Roman" w:cs="Times New Roman"/>
                <w:sz w:val="28"/>
                <w:szCs w:val="28"/>
              </w:rPr>
              <w:t xml:space="preserve"> контента. Как рассказать историю, которая затронет души людей»</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16.09.2014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Международном Форуме «Доброволец России 2014»,  О конкурсе Малых сайто</w:t>
            </w:r>
            <w:r>
              <w:rPr>
                <w:rFonts w:ascii="Times New Roman" w:hAnsi="Times New Roman" w:cs="Times New Roman"/>
                <w:sz w:val="28"/>
                <w:szCs w:val="28"/>
              </w:rPr>
              <w:t>в Теплицы Социальных Технологий</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17.09.2014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старте интернет-проекта Общественной палаты, </w:t>
            </w:r>
            <w:proofErr w:type="gramStart"/>
            <w:r w:rsidRPr="006E776F">
              <w:rPr>
                <w:rFonts w:ascii="Times New Roman" w:hAnsi="Times New Roman" w:cs="Times New Roman"/>
                <w:sz w:val="28"/>
                <w:szCs w:val="28"/>
              </w:rPr>
              <w:t>посвященный</w:t>
            </w:r>
            <w:proofErr w:type="gramEnd"/>
            <w:r w:rsidRPr="006E776F">
              <w:rPr>
                <w:rFonts w:ascii="Times New Roman" w:hAnsi="Times New Roman" w:cs="Times New Roman"/>
                <w:sz w:val="28"/>
                <w:szCs w:val="28"/>
              </w:rPr>
              <w:t xml:space="preserve"> докладу ОП РФ «О состоянии гражданского общества».</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19.09.2014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w:t>
            </w:r>
            <w:proofErr w:type="gramStart"/>
            <w:r w:rsidRPr="006E776F">
              <w:rPr>
                <w:rFonts w:ascii="Times New Roman" w:hAnsi="Times New Roman" w:cs="Times New Roman"/>
                <w:sz w:val="28"/>
                <w:szCs w:val="28"/>
              </w:rPr>
              <w:t>о</w:t>
            </w:r>
            <w:proofErr w:type="gramEnd"/>
            <w:r w:rsidRPr="006E776F">
              <w:rPr>
                <w:rFonts w:ascii="Times New Roman" w:hAnsi="Times New Roman" w:cs="Times New Roman"/>
                <w:sz w:val="28"/>
                <w:szCs w:val="28"/>
              </w:rPr>
              <w:t xml:space="preserve"> обучающем семинаре по теме «Управление проектами» для СО НКО</w:t>
            </w:r>
          </w:p>
        </w:tc>
      </w:tr>
      <w:tr w:rsidR="00A4644C" w:rsidRPr="007C07DE" w:rsidTr="00A4644C">
        <w:tc>
          <w:tcPr>
            <w:tcW w:w="959" w:type="dxa"/>
          </w:tcPr>
          <w:p w:rsidR="00A4644C" w:rsidRPr="007C07DE"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23.09.2014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об информационной встрече для НКО с представителями Департамента </w:t>
            </w:r>
            <w:proofErr w:type="spellStart"/>
            <w:r w:rsidRPr="006E776F">
              <w:rPr>
                <w:rFonts w:ascii="Times New Roman" w:hAnsi="Times New Roman" w:cs="Times New Roman"/>
                <w:sz w:val="28"/>
                <w:szCs w:val="28"/>
              </w:rPr>
              <w:t>госзакупок</w:t>
            </w:r>
            <w:proofErr w:type="spellEnd"/>
            <w:r w:rsidRPr="006E776F">
              <w:rPr>
                <w:rFonts w:ascii="Times New Roman" w:hAnsi="Times New Roman" w:cs="Times New Roman"/>
                <w:sz w:val="28"/>
                <w:szCs w:val="28"/>
              </w:rPr>
              <w:t xml:space="preserve"> Министерства экономического развития Ульяновской области и  Управления федеральной  налоговой службы  по Ульяновской области. Два основных вопроса встречи: участие некоммерческих организаций в </w:t>
            </w:r>
            <w:proofErr w:type="spellStart"/>
            <w:r w:rsidRPr="006E776F">
              <w:rPr>
                <w:rFonts w:ascii="Times New Roman" w:hAnsi="Times New Roman" w:cs="Times New Roman"/>
                <w:sz w:val="28"/>
                <w:szCs w:val="28"/>
              </w:rPr>
              <w:t>госзакупках</w:t>
            </w:r>
            <w:proofErr w:type="spellEnd"/>
            <w:r w:rsidRPr="006E776F">
              <w:rPr>
                <w:rFonts w:ascii="Times New Roman" w:hAnsi="Times New Roman" w:cs="Times New Roman"/>
                <w:sz w:val="28"/>
                <w:szCs w:val="28"/>
              </w:rPr>
              <w:t xml:space="preserve"> Ульяновской области и </w:t>
            </w:r>
            <w:r>
              <w:rPr>
                <w:rFonts w:ascii="Times New Roman" w:hAnsi="Times New Roman" w:cs="Times New Roman"/>
                <w:sz w:val="28"/>
                <w:szCs w:val="28"/>
              </w:rPr>
              <w:t>налогообложение  НКО</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01.10.2014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конкурсе проектов для сотрудничества в 2015 году Представительства Управления Верховного Комиссара ООН по делам </w:t>
            </w:r>
            <w:r w:rsidRPr="006E776F">
              <w:rPr>
                <w:rFonts w:ascii="Times New Roman" w:hAnsi="Times New Roman" w:cs="Times New Roman"/>
                <w:sz w:val="28"/>
                <w:szCs w:val="28"/>
              </w:rPr>
              <w:lastRenderedPageBreak/>
              <w:t xml:space="preserve">беженцев в Российской Федерации (УВКБ ООН)  для  работы с беженцами, лицами, ищущими убежище, и лицами без гражданства на </w:t>
            </w:r>
            <w:r>
              <w:rPr>
                <w:rFonts w:ascii="Times New Roman" w:hAnsi="Times New Roman" w:cs="Times New Roman"/>
                <w:sz w:val="28"/>
                <w:szCs w:val="28"/>
              </w:rPr>
              <w:t>территории Российской Федерации</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01.10.2014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о дне </w:t>
            </w:r>
            <w:r>
              <w:rPr>
                <w:rFonts w:ascii="Times New Roman" w:hAnsi="Times New Roman" w:cs="Times New Roman"/>
                <w:sz w:val="28"/>
                <w:szCs w:val="28"/>
              </w:rPr>
              <w:t>фондов и  рассылка Вестника НКО</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06.10.2014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старте третьего конкурса 2014 года по  поддержке некоммерческих неправительственных организаций, участвующих в развитии институтов гражданского общества и реализующих социально значимые проекты и сборе заявок на участии в благотворительно</w:t>
            </w:r>
            <w:r>
              <w:rPr>
                <w:rFonts w:ascii="Times New Roman" w:hAnsi="Times New Roman" w:cs="Times New Roman"/>
                <w:sz w:val="28"/>
                <w:szCs w:val="28"/>
              </w:rPr>
              <w:t>м фестивале  «Добрый Ульяновск»</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14.10.2014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проекте Стратегии развития молодёжной политики Ульяновской области до 2020 года, о  проведении  2-5 декабря 2014 года в г. Москве V юбилейного Съезда не</w:t>
            </w:r>
            <w:r>
              <w:rPr>
                <w:rFonts w:ascii="Times New Roman" w:hAnsi="Times New Roman" w:cs="Times New Roman"/>
                <w:sz w:val="28"/>
                <w:szCs w:val="28"/>
              </w:rPr>
              <w:t>коммерческих организаций России</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 xml:space="preserve">16.10.2014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о семинаре «Основы профилактики эмоционального выгорания», о практикуме по мониторингу социальных проектов, котор</w:t>
            </w:r>
            <w:r>
              <w:rPr>
                <w:rFonts w:ascii="Times New Roman" w:hAnsi="Times New Roman" w:cs="Times New Roman"/>
                <w:sz w:val="28"/>
                <w:szCs w:val="28"/>
              </w:rPr>
              <w:t>ый состоится в ноябре 2014 года</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20.10.2014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третьем  президентском  конкурсе 2014 года  для НН</w:t>
            </w:r>
            <w:proofErr w:type="gramStart"/>
            <w:r w:rsidRPr="006E776F">
              <w:rPr>
                <w:rFonts w:ascii="Times New Roman" w:hAnsi="Times New Roman" w:cs="Times New Roman"/>
                <w:sz w:val="28"/>
                <w:szCs w:val="28"/>
              </w:rPr>
              <w:t>O</w:t>
            </w:r>
            <w:proofErr w:type="gramEnd"/>
            <w:r w:rsidRPr="006E776F">
              <w:rPr>
                <w:rFonts w:ascii="Times New Roman" w:hAnsi="Times New Roman" w:cs="Times New Roman"/>
                <w:sz w:val="28"/>
                <w:szCs w:val="28"/>
              </w:rPr>
              <w:t xml:space="preserve">  «Поддержка некоммерческих неправительственных организаций, участвующих в развитии институтов гражданского общества и реализующих социально значимые проекты». О  семинаре «Основы профилактики эмоционального выгорания», о практикуме по </w:t>
            </w:r>
            <w:r>
              <w:rPr>
                <w:rFonts w:ascii="Times New Roman" w:hAnsi="Times New Roman" w:cs="Times New Roman"/>
                <w:sz w:val="28"/>
                <w:szCs w:val="28"/>
              </w:rPr>
              <w:t>мониторингу социальных проектов</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28.10.2014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об итогах Второго открытого конкурса по выделению грантов некоммерческим неправительственным организациям, об объявлении конкурсного отбора социально ориентированных некоммерческих организаций для предоставления субсидий из бюджета  муниципальног</w:t>
            </w:r>
            <w:r>
              <w:rPr>
                <w:rFonts w:ascii="Times New Roman" w:hAnsi="Times New Roman" w:cs="Times New Roman"/>
                <w:sz w:val="28"/>
                <w:szCs w:val="28"/>
              </w:rPr>
              <w:t>о образования «город Ульяновск»</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31.10.2014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новым выпуском  "ВЕ</w:t>
            </w:r>
            <w:r>
              <w:rPr>
                <w:rFonts w:ascii="Times New Roman" w:hAnsi="Times New Roman" w:cs="Times New Roman"/>
                <w:sz w:val="28"/>
                <w:szCs w:val="28"/>
              </w:rPr>
              <w:t>СТНИКА НКО" № 10/2014 и опросом</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05.11.2014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программа проведения благотворительного фестиваля «Д</w:t>
            </w:r>
            <w:r>
              <w:rPr>
                <w:rFonts w:ascii="Times New Roman" w:hAnsi="Times New Roman" w:cs="Times New Roman"/>
                <w:sz w:val="28"/>
                <w:szCs w:val="28"/>
              </w:rPr>
              <w:t>обрый Ульяновск» его участникам</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05.11.2014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конкурс на соискание грантов Русского географического общества в 2015 году. </w:t>
            </w:r>
            <w:proofErr w:type="spellStart"/>
            <w:r w:rsidRPr="006E776F">
              <w:rPr>
                <w:rFonts w:ascii="Times New Roman" w:hAnsi="Times New Roman" w:cs="Times New Roman"/>
                <w:sz w:val="28"/>
                <w:szCs w:val="28"/>
              </w:rPr>
              <w:t>Дедлайн</w:t>
            </w:r>
            <w:proofErr w:type="spellEnd"/>
            <w:r w:rsidRPr="006E776F">
              <w:rPr>
                <w:rFonts w:ascii="Times New Roman" w:hAnsi="Times New Roman" w:cs="Times New Roman"/>
                <w:sz w:val="28"/>
                <w:szCs w:val="28"/>
              </w:rPr>
              <w:t xml:space="preserve"> 30 ноября 20</w:t>
            </w:r>
            <w:r>
              <w:rPr>
                <w:rFonts w:ascii="Times New Roman" w:hAnsi="Times New Roman" w:cs="Times New Roman"/>
                <w:sz w:val="28"/>
                <w:szCs w:val="28"/>
              </w:rPr>
              <w:t>14 года</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10.11.2014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о продолжении приема заявок социально ориентированных некоммерческих организаций для </w:t>
            </w:r>
            <w:r w:rsidRPr="006E776F">
              <w:rPr>
                <w:rFonts w:ascii="Times New Roman" w:hAnsi="Times New Roman" w:cs="Times New Roman"/>
                <w:sz w:val="28"/>
                <w:szCs w:val="28"/>
              </w:rPr>
              <w:lastRenderedPageBreak/>
              <w:t xml:space="preserve">предоставления субсидий из бюджета   муниципального образования «город Ульяновск», о начале нового этапа  </w:t>
            </w:r>
            <w:proofErr w:type="gramStart"/>
            <w:r w:rsidRPr="006E776F">
              <w:rPr>
                <w:rFonts w:ascii="Times New Roman" w:hAnsi="Times New Roman" w:cs="Times New Roman"/>
                <w:sz w:val="28"/>
                <w:szCs w:val="28"/>
              </w:rPr>
              <w:t>обучения по программе</w:t>
            </w:r>
            <w:proofErr w:type="gramEnd"/>
            <w:r w:rsidRPr="006E776F">
              <w:rPr>
                <w:rFonts w:ascii="Times New Roman" w:hAnsi="Times New Roman" w:cs="Times New Roman"/>
                <w:sz w:val="28"/>
                <w:szCs w:val="28"/>
              </w:rPr>
              <w:t xml:space="preserve"> «Вектор добровольчества — старшее поколение», о начале цикла </w:t>
            </w:r>
            <w:proofErr w:type="spellStart"/>
            <w:r w:rsidRPr="006E776F">
              <w:rPr>
                <w:rFonts w:ascii="Times New Roman" w:hAnsi="Times New Roman" w:cs="Times New Roman"/>
                <w:sz w:val="28"/>
                <w:szCs w:val="28"/>
              </w:rPr>
              <w:t>вебинаров</w:t>
            </w:r>
            <w:proofErr w:type="spellEnd"/>
            <w:r w:rsidRPr="006E776F">
              <w:rPr>
                <w:rFonts w:ascii="Times New Roman" w:hAnsi="Times New Roman" w:cs="Times New Roman"/>
                <w:sz w:val="28"/>
                <w:szCs w:val="28"/>
              </w:rPr>
              <w:t xml:space="preserve"> «Голос НКО», который организован в рамках программы "Социально активные медиа" при финансовой поддержке Министер</w:t>
            </w:r>
            <w:r>
              <w:rPr>
                <w:rFonts w:ascii="Times New Roman" w:hAnsi="Times New Roman" w:cs="Times New Roman"/>
                <w:sz w:val="28"/>
                <w:szCs w:val="28"/>
              </w:rPr>
              <w:t>ства экономического развития РФ</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18.11.2014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статья  «НКО. Региональный аспект».  Журнал «Деловое обозрение» http://uldelo.ru/stuff/nko-regionalnyy-aspekt,  о  начале регистрации на лекции-</w:t>
            </w:r>
            <w:proofErr w:type="spellStart"/>
            <w:r w:rsidRPr="006E776F">
              <w:rPr>
                <w:rFonts w:ascii="Times New Roman" w:hAnsi="Times New Roman" w:cs="Times New Roman"/>
                <w:sz w:val="28"/>
                <w:szCs w:val="28"/>
              </w:rPr>
              <w:t>вебинары</w:t>
            </w:r>
            <w:proofErr w:type="spellEnd"/>
            <w:r w:rsidRPr="006E776F">
              <w:rPr>
                <w:rFonts w:ascii="Times New Roman" w:hAnsi="Times New Roman" w:cs="Times New Roman"/>
                <w:sz w:val="28"/>
                <w:szCs w:val="28"/>
              </w:rPr>
              <w:t xml:space="preserve"> «Голос НКО».</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21.11.2014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том, что Центр поддержки НКО приглашает руководителей и бухгалтеров НКО принять участие в семинаре «Бухгалтерский учет в некоммерческих организациях», о том, что  АСИ и Теплица социальных технологий объявляют конкурс на лучшую страницу НКО в </w:t>
            </w:r>
            <w:proofErr w:type="spellStart"/>
            <w:r w:rsidRPr="006E776F">
              <w:rPr>
                <w:rFonts w:ascii="Times New Roman" w:hAnsi="Times New Roman" w:cs="Times New Roman"/>
                <w:sz w:val="28"/>
                <w:szCs w:val="28"/>
              </w:rPr>
              <w:t>соцсетях</w:t>
            </w:r>
            <w:proofErr w:type="spellEnd"/>
            <w:r w:rsidRPr="006E776F">
              <w:rPr>
                <w:rFonts w:ascii="Times New Roman" w:hAnsi="Times New Roman" w:cs="Times New Roman"/>
                <w:sz w:val="28"/>
                <w:szCs w:val="28"/>
              </w:rPr>
              <w:t xml:space="preserve"> «НКО, I LIKE </w:t>
            </w:r>
            <w:proofErr w:type="spellStart"/>
            <w:r w:rsidRPr="006E776F">
              <w:rPr>
                <w:rFonts w:ascii="Times New Roman" w:hAnsi="Times New Roman" w:cs="Times New Roman"/>
                <w:sz w:val="28"/>
                <w:szCs w:val="28"/>
              </w:rPr>
              <w:t>you</w:t>
            </w:r>
            <w:proofErr w:type="spellEnd"/>
            <w:r w:rsidRPr="006E776F">
              <w:rPr>
                <w:rFonts w:ascii="Times New Roman" w:hAnsi="Times New Roman" w:cs="Times New Roman"/>
                <w:sz w:val="28"/>
                <w:szCs w:val="28"/>
              </w:rPr>
              <w:t>!»</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24.11.2014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том, что Фонд Потанина объявил </w:t>
            </w:r>
            <w:proofErr w:type="spellStart"/>
            <w:r w:rsidRPr="006E776F">
              <w:rPr>
                <w:rFonts w:ascii="Times New Roman" w:hAnsi="Times New Roman" w:cs="Times New Roman"/>
                <w:sz w:val="28"/>
                <w:szCs w:val="28"/>
              </w:rPr>
              <w:t>грантовый</w:t>
            </w:r>
            <w:proofErr w:type="spellEnd"/>
            <w:r w:rsidRPr="006E776F">
              <w:rPr>
                <w:rFonts w:ascii="Times New Roman" w:hAnsi="Times New Roman" w:cs="Times New Roman"/>
                <w:sz w:val="28"/>
                <w:szCs w:val="28"/>
              </w:rPr>
              <w:t xml:space="preserve"> конкурс на поддержку программ </w:t>
            </w:r>
            <w:proofErr w:type="spellStart"/>
            <w:r w:rsidRPr="006E776F">
              <w:rPr>
                <w:rFonts w:ascii="Times New Roman" w:hAnsi="Times New Roman" w:cs="Times New Roman"/>
                <w:sz w:val="28"/>
                <w:szCs w:val="28"/>
              </w:rPr>
              <w:t>межмузейного</w:t>
            </w:r>
            <w:proofErr w:type="spellEnd"/>
            <w:r w:rsidRPr="006E776F">
              <w:rPr>
                <w:rFonts w:ascii="Times New Roman" w:hAnsi="Times New Roman" w:cs="Times New Roman"/>
                <w:sz w:val="28"/>
                <w:szCs w:val="28"/>
              </w:rPr>
              <w:t xml:space="preserve"> сотрудничества,  а Национальный Совет молодёжных и детских объединений России совместно с Пензенским Государственным Университетом при поддержке Министерства образования и науки Российской Федерации, проводит Российско-Польский Молодёжный Форум с 14 по 16 декабря 2014 года в г. Пензе</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25.11.2014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том, что Теплица социальных технологий объявляет о втором туре Конкурса малых сайтов, а Общественный совет </w:t>
            </w:r>
            <w:proofErr w:type="spellStart"/>
            <w:r w:rsidRPr="006E776F">
              <w:rPr>
                <w:rFonts w:ascii="Times New Roman" w:hAnsi="Times New Roman" w:cs="Times New Roman"/>
                <w:sz w:val="28"/>
                <w:szCs w:val="28"/>
              </w:rPr>
              <w:t>Госкорпорации</w:t>
            </w:r>
            <w:proofErr w:type="spellEnd"/>
            <w:r w:rsidRPr="006E776F">
              <w:rPr>
                <w:rFonts w:ascii="Times New Roman" w:hAnsi="Times New Roman" w:cs="Times New Roman"/>
                <w:sz w:val="28"/>
                <w:szCs w:val="28"/>
              </w:rPr>
              <w:t xml:space="preserve"> «</w:t>
            </w:r>
            <w:proofErr w:type="spellStart"/>
            <w:r w:rsidRPr="006E776F">
              <w:rPr>
                <w:rFonts w:ascii="Times New Roman" w:hAnsi="Times New Roman" w:cs="Times New Roman"/>
                <w:sz w:val="28"/>
                <w:szCs w:val="28"/>
              </w:rPr>
              <w:t>Росатом</w:t>
            </w:r>
            <w:proofErr w:type="spellEnd"/>
            <w:r w:rsidRPr="006E776F">
              <w:rPr>
                <w:rFonts w:ascii="Times New Roman" w:hAnsi="Times New Roman" w:cs="Times New Roman"/>
                <w:sz w:val="28"/>
                <w:szCs w:val="28"/>
              </w:rPr>
              <w:t>» объявляет о начале приема заявок на открытый публичный конкурс среди общественных и некоммерческих организаций по разработке и реализации социально-значимых проектов.</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Pr>
                <w:rFonts w:ascii="Times New Roman" w:hAnsi="Times New Roman" w:cs="Times New Roman"/>
                <w:sz w:val="28"/>
                <w:szCs w:val="28"/>
              </w:rPr>
              <w:t>01.12.2014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об очередном выпуск Вестника НКО, приглашение на благотворительный фестиваль "Добрый Ульяновск"! </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Pr>
                <w:rFonts w:ascii="Times New Roman" w:hAnsi="Times New Roman" w:cs="Times New Roman"/>
                <w:sz w:val="28"/>
                <w:szCs w:val="28"/>
              </w:rPr>
              <w:t>05.12.2014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том, что Общественная палата Российской Федерации запускает проект по привлечению сре</w:t>
            </w:r>
            <w:proofErr w:type="gramStart"/>
            <w:r w:rsidRPr="006E776F">
              <w:rPr>
                <w:rFonts w:ascii="Times New Roman" w:hAnsi="Times New Roman" w:cs="Times New Roman"/>
                <w:sz w:val="28"/>
                <w:szCs w:val="28"/>
              </w:rPr>
              <w:t>дств в пр</w:t>
            </w:r>
            <w:proofErr w:type="gramEnd"/>
            <w:r w:rsidRPr="006E776F">
              <w:rPr>
                <w:rFonts w:ascii="Times New Roman" w:hAnsi="Times New Roman" w:cs="Times New Roman"/>
                <w:sz w:val="28"/>
                <w:szCs w:val="28"/>
              </w:rPr>
              <w:t xml:space="preserve">оекты НКО и отдельных </w:t>
            </w:r>
            <w:r w:rsidRPr="006E776F">
              <w:rPr>
                <w:rFonts w:ascii="Times New Roman" w:hAnsi="Times New Roman" w:cs="Times New Roman"/>
                <w:sz w:val="28"/>
                <w:szCs w:val="28"/>
              </w:rPr>
              <w:lastRenderedPageBreak/>
              <w:t>гражданских активистов посредством народного финансирования (</w:t>
            </w:r>
            <w:proofErr w:type="spellStart"/>
            <w:r w:rsidRPr="006E776F">
              <w:rPr>
                <w:rFonts w:ascii="Times New Roman" w:hAnsi="Times New Roman" w:cs="Times New Roman"/>
                <w:sz w:val="28"/>
                <w:szCs w:val="28"/>
              </w:rPr>
              <w:t>краудфандинга</w:t>
            </w:r>
            <w:proofErr w:type="spellEnd"/>
            <w:r w:rsidRPr="006E776F">
              <w:rPr>
                <w:rFonts w:ascii="Times New Roman" w:hAnsi="Times New Roman" w:cs="Times New Roman"/>
                <w:sz w:val="28"/>
                <w:szCs w:val="28"/>
              </w:rPr>
              <w:t>).</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Pr>
                <w:rFonts w:ascii="Times New Roman" w:hAnsi="Times New Roman" w:cs="Times New Roman"/>
                <w:sz w:val="28"/>
                <w:szCs w:val="28"/>
              </w:rPr>
              <w:t>08.12.2014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том, что 5 декабря 2014 года стартовал прием заявок на участие во Всероссийском конкурсе молодёжных проектов (далее – Конкурс). Конкурс проводится Федеральным агентством по делам молодёжи (</w:t>
            </w:r>
            <w:proofErr w:type="spellStart"/>
            <w:r w:rsidRPr="006E776F">
              <w:rPr>
                <w:rFonts w:ascii="Times New Roman" w:hAnsi="Times New Roman" w:cs="Times New Roman"/>
                <w:sz w:val="28"/>
                <w:szCs w:val="28"/>
              </w:rPr>
              <w:t>Росмолодёжь</w:t>
            </w:r>
            <w:proofErr w:type="spellEnd"/>
            <w:r w:rsidRPr="006E776F">
              <w:rPr>
                <w:rFonts w:ascii="Times New Roman" w:hAnsi="Times New Roman" w:cs="Times New Roman"/>
                <w:sz w:val="28"/>
                <w:szCs w:val="28"/>
              </w:rPr>
              <w:t>) и направлен на вовлечение молодёжи в творческую деятельность, повышение её гражданской активности и формирование здорового образа жизни молодого поколения.</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Pr>
                <w:rFonts w:ascii="Times New Roman" w:hAnsi="Times New Roman" w:cs="Times New Roman"/>
                <w:sz w:val="28"/>
                <w:szCs w:val="28"/>
              </w:rPr>
              <w:t>09.12.2014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том, что 12 декабря 2014 года в Ульяновске состоится VI Гражданский форум Ульяновской области «Человеческий потенциал – залог успеха региона!».</w:t>
            </w:r>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Pr>
                <w:rFonts w:ascii="Times New Roman" w:hAnsi="Times New Roman" w:cs="Times New Roman"/>
                <w:sz w:val="28"/>
                <w:szCs w:val="28"/>
              </w:rPr>
              <w:t>10.12.2014</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информацией о том, что 13 декабря 2014 года, с 14.00 до 17.00 в ТРЦ «Аквамолл» Ульяновский Клуб лидеров НКО и Центр поддержки НКО при Общественной палате региона проведут фестиваль «Добрый Ульяновск».</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18</w:t>
            </w:r>
            <w:r>
              <w:rPr>
                <w:rFonts w:ascii="Times New Roman" w:hAnsi="Times New Roman" w:cs="Times New Roman"/>
                <w:sz w:val="28"/>
                <w:szCs w:val="28"/>
              </w:rPr>
              <w:t xml:space="preserve">.12.2014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 xml:space="preserve">с информацией о том, что опубликован итоговый пресс-релиз Пятого Съезда некоммерческих организаций России, приглашением принять участие в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«Как создать афишу или постер? </w:t>
            </w:r>
            <w:proofErr w:type="gramStart"/>
            <w:r w:rsidRPr="006E776F">
              <w:rPr>
                <w:rFonts w:ascii="Times New Roman" w:hAnsi="Times New Roman" w:cs="Times New Roman"/>
                <w:sz w:val="28"/>
                <w:szCs w:val="28"/>
              </w:rPr>
              <w:t>Часть 2: бесплатные программы»,  с информацией о том, что журнал «Бизнес и общество» ищет экспертов из бизнес-сектора и НКО, которые в этом году (и в начале следующего) смогут дать глубинное интервью по социальному партнёрству, о благотворительном фестивале "Добрый Ульяновск", который организовал и провел Ульяновский Клуб лидеров НКО при содействии Центра  поддержки НКО.</w:t>
            </w:r>
            <w:proofErr w:type="gramEnd"/>
          </w:p>
          <w:p w:rsidR="00A4644C" w:rsidRPr="006E776F" w:rsidRDefault="00A4644C" w:rsidP="00C143C5">
            <w:pPr>
              <w:jc w:val="both"/>
              <w:rPr>
                <w:rFonts w:ascii="Times New Roman" w:hAnsi="Times New Roman" w:cs="Times New Roman"/>
                <w:sz w:val="28"/>
                <w:szCs w:val="28"/>
              </w:rPr>
            </w:pP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893643">
              <w:rPr>
                <w:rFonts w:ascii="Times New Roman" w:hAnsi="Times New Roman" w:cs="Times New Roman"/>
                <w:sz w:val="28"/>
                <w:szCs w:val="28"/>
              </w:rPr>
              <w:t>18.12.2014</w:t>
            </w:r>
          </w:p>
        </w:tc>
        <w:tc>
          <w:tcPr>
            <w:tcW w:w="6887" w:type="dxa"/>
          </w:tcPr>
          <w:p w:rsidR="00A4644C" w:rsidRPr="006E776F" w:rsidRDefault="00A4644C" w:rsidP="00C143C5">
            <w:pPr>
              <w:jc w:val="both"/>
              <w:rPr>
                <w:rFonts w:ascii="Times New Roman" w:hAnsi="Times New Roman" w:cs="Times New Roman"/>
                <w:sz w:val="28"/>
                <w:szCs w:val="28"/>
              </w:rPr>
            </w:pPr>
            <w:r>
              <w:rPr>
                <w:rFonts w:ascii="Times New Roman" w:hAnsi="Times New Roman" w:cs="Times New Roman"/>
                <w:sz w:val="28"/>
                <w:szCs w:val="28"/>
              </w:rPr>
              <w:t>с</w:t>
            </w:r>
            <w:r w:rsidRPr="006E776F">
              <w:rPr>
                <w:rFonts w:ascii="Times New Roman" w:hAnsi="Times New Roman" w:cs="Times New Roman"/>
                <w:sz w:val="28"/>
                <w:szCs w:val="28"/>
              </w:rPr>
              <w:t xml:space="preserve"> информацией о том, что в Ульяновской области объявлен конкурс на финансовую поддержку культурных проектов и  приглашением </w:t>
            </w:r>
            <w:proofErr w:type="gramStart"/>
            <w:r w:rsidRPr="006E776F">
              <w:rPr>
                <w:rFonts w:ascii="Times New Roman" w:hAnsi="Times New Roman" w:cs="Times New Roman"/>
                <w:sz w:val="28"/>
                <w:szCs w:val="28"/>
              </w:rPr>
              <w:t>принять</w:t>
            </w:r>
            <w:proofErr w:type="gramEnd"/>
            <w:r w:rsidRPr="006E776F">
              <w:rPr>
                <w:rFonts w:ascii="Times New Roman" w:hAnsi="Times New Roman" w:cs="Times New Roman"/>
                <w:sz w:val="28"/>
                <w:szCs w:val="28"/>
              </w:rPr>
              <w:t xml:space="preserve"> участие в </w:t>
            </w:r>
            <w:proofErr w:type="spellStart"/>
            <w:r w:rsidRPr="006E776F">
              <w:rPr>
                <w:rFonts w:ascii="Times New Roman" w:hAnsi="Times New Roman" w:cs="Times New Roman"/>
                <w:sz w:val="28"/>
                <w:szCs w:val="28"/>
              </w:rPr>
              <w:t>вебинаре</w:t>
            </w:r>
            <w:proofErr w:type="spellEnd"/>
            <w:r w:rsidRPr="006E776F">
              <w:rPr>
                <w:rFonts w:ascii="Times New Roman" w:hAnsi="Times New Roman" w:cs="Times New Roman"/>
                <w:sz w:val="28"/>
                <w:szCs w:val="28"/>
              </w:rPr>
              <w:t xml:space="preserve"> «</w:t>
            </w:r>
            <w:proofErr w:type="spellStart"/>
            <w:r w:rsidRPr="006E776F">
              <w:rPr>
                <w:rFonts w:ascii="Times New Roman" w:hAnsi="Times New Roman" w:cs="Times New Roman"/>
                <w:sz w:val="28"/>
                <w:szCs w:val="28"/>
              </w:rPr>
              <w:t>Безб</w:t>
            </w:r>
            <w:r>
              <w:rPr>
                <w:rFonts w:ascii="Times New Roman" w:hAnsi="Times New Roman" w:cs="Times New Roman"/>
                <w:sz w:val="28"/>
                <w:szCs w:val="28"/>
              </w:rPr>
              <w:t>арьерная</w:t>
            </w:r>
            <w:proofErr w:type="spellEnd"/>
            <w:r>
              <w:rPr>
                <w:rFonts w:ascii="Times New Roman" w:hAnsi="Times New Roman" w:cs="Times New Roman"/>
                <w:sz w:val="28"/>
                <w:szCs w:val="28"/>
              </w:rPr>
              <w:t xml:space="preserve"> среда в коммуникациях»</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26</w:t>
            </w:r>
            <w:r>
              <w:rPr>
                <w:rFonts w:ascii="Times New Roman" w:hAnsi="Times New Roman" w:cs="Times New Roman"/>
                <w:sz w:val="28"/>
                <w:szCs w:val="28"/>
              </w:rPr>
              <w:t>.12.</w:t>
            </w:r>
            <w:r w:rsidRPr="006E776F">
              <w:rPr>
                <w:rFonts w:ascii="Times New Roman" w:hAnsi="Times New Roman" w:cs="Times New Roman"/>
                <w:sz w:val="28"/>
                <w:szCs w:val="28"/>
              </w:rPr>
              <w:t xml:space="preserve">2014 г. </w:t>
            </w:r>
          </w:p>
        </w:tc>
        <w:tc>
          <w:tcPr>
            <w:tcW w:w="6887" w:type="dxa"/>
          </w:tcPr>
          <w:p w:rsidR="00A4644C" w:rsidRPr="006E776F" w:rsidRDefault="00A4644C" w:rsidP="00C143C5">
            <w:pPr>
              <w:jc w:val="both"/>
              <w:rPr>
                <w:rFonts w:ascii="Times New Roman" w:hAnsi="Times New Roman" w:cs="Times New Roman"/>
                <w:sz w:val="28"/>
                <w:szCs w:val="28"/>
              </w:rPr>
            </w:pPr>
            <w:r w:rsidRPr="006E776F">
              <w:rPr>
                <w:rFonts w:ascii="Times New Roman" w:hAnsi="Times New Roman" w:cs="Times New Roman"/>
                <w:sz w:val="28"/>
                <w:szCs w:val="28"/>
              </w:rPr>
              <w:t>с Новогодним обр</w:t>
            </w:r>
            <w:r>
              <w:rPr>
                <w:rFonts w:ascii="Times New Roman" w:hAnsi="Times New Roman" w:cs="Times New Roman"/>
                <w:sz w:val="28"/>
                <w:szCs w:val="28"/>
              </w:rPr>
              <w:t>ащением от Центра поддержки НКО</w:t>
            </w:r>
          </w:p>
        </w:tc>
      </w:tr>
      <w:tr w:rsidR="00A4644C" w:rsidRPr="007C07DE" w:rsidTr="00A4644C">
        <w:tc>
          <w:tcPr>
            <w:tcW w:w="959" w:type="dxa"/>
          </w:tcPr>
          <w:p w:rsidR="00A4644C" w:rsidRPr="006E776F" w:rsidRDefault="00A4644C" w:rsidP="007C49A1">
            <w:pPr>
              <w:pStyle w:val="a3"/>
              <w:numPr>
                <w:ilvl w:val="0"/>
                <w:numId w:val="1"/>
              </w:numPr>
              <w:rPr>
                <w:rFonts w:ascii="Times New Roman" w:hAnsi="Times New Roman" w:cs="Times New Roman"/>
                <w:sz w:val="28"/>
                <w:szCs w:val="28"/>
              </w:rPr>
            </w:pPr>
          </w:p>
        </w:tc>
        <w:tc>
          <w:tcPr>
            <w:tcW w:w="1476" w:type="dxa"/>
          </w:tcPr>
          <w:p w:rsidR="00A4644C" w:rsidRPr="006E776F" w:rsidRDefault="00A4644C" w:rsidP="007C49A1">
            <w:pPr>
              <w:rPr>
                <w:rFonts w:ascii="Times New Roman" w:hAnsi="Times New Roman" w:cs="Times New Roman"/>
                <w:sz w:val="28"/>
                <w:szCs w:val="28"/>
              </w:rPr>
            </w:pPr>
            <w:r w:rsidRPr="006E776F">
              <w:rPr>
                <w:rFonts w:ascii="Times New Roman" w:hAnsi="Times New Roman" w:cs="Times New Roman"/>
                <w:sz w:val="28"/>
                <w:szCs w:val="28"/>
              </w:rPr>
              <w:t>29</w:t>
            </w:r>
            <w:r>
              <w:rPr>
                <w:rFonts w:ascii="Times New Roman" w:hAnsi="Times New Roman" w:cs="Times New Roman"/>
                <w:sz w:val="28"/>
                <w:szCs w:val="28"/>
              </w:rPr>
              <w:t>.12.2014</w:t>
            </w:r>
          </w:p>
        </w:tc>
        <w:tc>
          <w:tcPr>
            <w:tcW w:w="6887" w:type="dxa"/>
          </w:tcPr>
          <w:p w:rsidR="00A4644C" w:rsidRPr="006E776F" w:rsidRDefault="00A4644C" w:rsidP="00C143C5">
            <w:pPr>
              <w:jc w:val="both"/>
              <w:rPr>
                <w:rFonts w:ascii="Times New Roman" w:hAnsi="Times New Roman" w:cs="Times New Roman"/>
                <w:sz w:val="28"/>
                <w:szCs w:val="28"/>
              </w:rPr>
            </w:pPr>
            <w:r>
              <w:rPr>
                <w:rFonts w:ascii="Times New Roman" w:hAnsi="Times New Roman" w:cs="Times New Roman"/>
                <w:sz w:val="28"/>
                <w:szCs w:val="28"/>
              </w:rPr>
              <w:t>с новогодним поздравлением НКО и Вестником НКО</w:t>
            </w:r>
          </w:p>
        </w:tc>
      </w:tr>
    </w:tbl>
    <w:p w:rsidR="00325E24" w:rsidRPr="00325E24" w:rsidRDefault="00325E24" w:rsidP="007C49A1">
      <w:pPr>
        <w:shd w:val="clear" w:color="auto" w:fill="FFFFFF"/>
        <w:spacing w:after="0" w:line="240" w:lineRule="auto"/>
        <w:jc w:val="center"/>
        <w:rPr>
          <w:rFonts w:ascii="Times New Roman" w:eastAsia="Calibri" w:hAnsi="Times New Roman" w:cs="Times New Roman"/>
          <w:b/>
          <w:sz w:val="28"/>
          <w:szCs w:val="28"/>
        </w:rPr>
      </w:pPr>
      <w:bookmarkStart w:id="0" w:name="_GoBack"/>
      <w:bookmarkEnd w:id="0"/>
      <w:r w:rsidRPr="00325E24">
        <w:rPr>
          <w:rFonts w:ascii="Times New Roman" w:eastAsia="Calibri" w:hAnsi="Times New Roman" w:cs="Times New Roman"/>
          <w:b/>
          <w:sz w:val="28"/>
          <w:szCs w:val="28"/>
        </w:rPr>
        <w:lastRenderedPageBreak/>
        <w:t>Вестник НКО</w:t>
      </w:r>
    </w:p>
    <w:p w:rsidR="00325E24" w:rsidRDefault="00325E24" w:rsidP="007C49A1">
      <w:pPr>
        <w:pStyle w:val="af"/>
        <w:ind w:firstLine="709"/>
        <w:jc w:val="both"/>
        <w:rPr>
          <w:rFonts w:ascii="Times New Roman" w:hAnsi="Times New Roman" w:cs="Times New Roman"/>
          <w:sz w:val="28"/>
          <w:szCs w:val="28"/>
        </w:rPr>
      </w:pPr>
    </w:p>
    <w:p w:rsidR="000254C2" w:rsidRDefault="007D439C"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Подготовлены  и разо</w:t>
      </w:r>
      <w:r w:rsidR="005A78F2" w:rsidRPr="000254C2">
        <w:rPr>
          <w:rFonts w:ascii="Times New Roman" w:hAnsi="Times New Roman" w:cs="Times New Roman"/>
          <w:sz w:val="28"/>
          <w:szCs w:val="28"/>
        </w:rPr>
        <w:t xml:space="preserve">сланы электронные варианты  двенадцати </w:t>
      </w:r>
      <w:r w:rsidRPr="000254C2">
        <w:rPr>
          <w:rFonts w:ascii="Times New Roman" w:hAnsi="Times New Roman" w:cs="Times New Roman"/>
          <w:sz w:val="28"/>
          <w:szCs w:val="28"/>
        </w:rPr>
        <w:t xml:space="preserve">выпусков Вестника НКО: </w:t>
      </w:r>
    </w:p>
    <w:p w:rsidR="000254C2" w:rsidRDefault="000254C2" w:rsidP="007C49A1">
      <w:pPr>
        <w:pStyle w:val="af"/>
        <w:ind w:firstLine="709"/>
        <w:jc w:val="both"/>
        <w:rPr>
          <w:rFonts w:ascii="Times New Roman" w:hAnsi="Times New Roman" w:cs="Times New Roman"/>
          <w:sz w:val="28"/>
          <w:szCs w:val="28"/>
        </w:rPr>
      </w:pPr>
    </w:p>
    <w:p w:rsidR="000254C2" w:rsidRDefault="007D439C"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В первом выпуске вариант Вестника НКО № 1 январь размещена  информация о презентации сборника «Истории успеха НКО»,  о зимней сессии Альянса НКО «Серебряный возраст»,  о победителях  и дипломантов областного конкурса «Общественное признание - 2012», анонсы образовательных мероприятий Центра.</w:t>
      </w:r>
    </w:p>
    <w:p w:rsidR="000254C2" w:rsidRDefault="007D439C"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Основные темы Вестника НКО № 2 февраль:  о формировании реестра некоммерческих организаций, взаимодействующих с администрацией города Ульяновска;  статистические данные о некоммерческом секторе региона;  об актуальных грантовых конкурсах; анонсы обра</w:t>
      </w:r>
      <w:r w:rsidR="000254C2">
        <w:rPr>
          <w:rFonts w:ascii="Times New Roman" w:hAnsi="Times New Roman" w:cs="Times New Roman"/>
          <w:sz w:val="28"/>
          <w:szCs w:val="28"/>
        </w:rPr>
        <w:t>зовательных мероприятий Центра.</w:t>
      </w:r>
    </w:p>
    <w:p w:rsidR="000254C2" w:rsidRDefault="007D439C"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 xml:space="preserve">Основные темы Вестника НКО № 3 март:  о Весенней неделе добра,  о помощи Центру иппотерапии «Лучик», об актуальных грантовых конкурсах и семинаре в Общественной палате РФ. </w:t>
      </w:r>
    </w:p>
    <w:p w:rsidR="000254C2" w:rsidRDefault="005A78F2"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В выпуске Вестника НКО № 4 апрель размещена  информация о проведении добровольческой акции «Весенняя неделя добра»; о конкурсе на предоставление субсидий из регионального бюджет</w:t>
      </w:r>
      <w:r w:rsidR="000254C2">
        <w:rPr>
          <w:rFonts w:ascii="Times New Roman" w:hAnsi="Times New Roman" w:cs="Times New Roman"/>
          <w:sz w:val="28"/>
          <w:szCs w:val="28"/>
        </w:rPr>
        <w:t>а; анонсы Центра поддержки НКО.</w:t>
      </w:r>
    </w:p>
    <w:p w:rsidR="000254C2" w:rsidRDefault="005A78F2"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Основные темы Вестника НКО № 5 май:  о проведении экспертного обсуждения и подсчета Индекса устойчивости НКО; свежие новости НКО; о Губернском конкурс</w:t>
      </w:r>
      <w:r w:rsidR="000254C2">
        <w:rPr>
          <w:rFonts w:ascii="Times New Roman" w:hAnsi="Times New Roman" w:cs="Times New Roman"/>
          <w:sz w:val="28"/>
          <w:szCs w:val="28"/>
        </w:rPr>
        <w:t>е поддержки молодёжных проектов.</w:t>
      </w:r>
    </w:p>
    <w:p w:rsidR="000254C2" w:rsidRDefault="005A78F2"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Основные темы Вестника НКО № 6 июнь:  о конкурсе публичных отчетов «Точка отсчета», об избрании нового состава Клуба лидеров НКО, о победителях конкурса субсидий из регионального бюджета.</w:t>
      </w:r>
    </w:p>
    <w:p w:rsidR="00F71C0C" w:rsidRDefault="00893643" w:rsidP="007C49A1">
      <w:pPr>
        <w:pStyle w:val="af"/>
        <w:ind w:firstLine="709"/>
        <w:jc w:val="both"/>
        <w:rPr>
          <w:rFonts w:ascii="Times New Roman" w:hAnsi="Times New Roman" w:cs="Times New Roman"/>
          <w:sz w:val="28"/>
          <w:szCs w:val="28"/>
        </w:rPr>
      </w:pPr>
      <w:r w:rsidRPr="00893643">
        <w:rPr>
          <w:rFonts w:ascii="Times New Roman" w:hAnsi="Times New Roman" w:cs="Times New Roman"/>
          <w:sz w:val="28"/>
          <w:szCs w:val="28"/>
        </w:rPr>
        <w:t>Основные темы Вестника НКО №</w:t>
      </w:r>
      <w:r>
        <w:rPr>
          <w:rFonts w:ascii="Times New Roman" w:hAnsi="Times New Roman" w:cs="Times New Roman"/>
          <w:sz w:val="28"/>
          <w:szCs w:val="28"/>
        </w:rPr>
        <w:t xml:space="preserve"> 7 июль: </w:t>
      </w:r>
      <w:r w:rsidR="00DE24F5">
        <w:rPr>
          <w:rFonts w:ascii="Times New Roman" w:hAnsi="Times New Roman" w:cs="Times New Roman"/>
          <w:sz w:val="28"/>
          <w:szCs w:val="28"/>
        </w:rPr>
        <w:t>о проведении Всероссийского фестиваля социальных программ «</w:t>
      </w:r>
      <w:proofErr w:type="spellStart"/>
      <w:r w:rsidR="00DE24F5">
        <w:rPr>
          <w:rFonts w:ascii="Times New Roman" w:hAnsi="Times New Roman" w:cs="Times New Roman"/>
          <w:sz w:val="28"/>
          <w:szCs w:val="28"/>
        </w:rPr>
        <w:t>СоДействие</w:t>
      </w:r>
      <w:proofErr w:type="spellEnd"/>
      <w:r w:rsidR="00DE24F5">
        <w:rPr>
          <w:rFonts w:ascii="Times New Roman" w:hAnsi="Times New Roman" w:cs="Times New Roman"/>
          <w:sz w:val="28"/>
          <w:szCs w:val="28"/>
        </w:rPr>
        <w:t>», о проведении Региональным информационно-ресурсным</w:t>
      </w:r>
      <w:r w:rsidR="00DE24F5" w:rsidRPr="00DE24F5">
        <w:rPr>
          <w:rFonts w:ascii="Times New Roman" w:hAnsi="Times New Roman" w:cs="Times New Roman"/>
          <w:sz w:val="28"/>
          <w:szCs w:val="28"/>
        </w:rPr>
        <w:t xml:space="preserve"> Фонд</w:t>
      </w:r>
      <w:r w:rsidR="00DE24F5">
        <w:rPr>
          <w:rFonts w:ascii="Times New Roman" w:hAnsi="Times New Roman" w:cs="Times New Roman"/>
          <w:sz w:val="28"/>
          <w:szCs w:val="28"/>
        </w:rPr>
        <w:t>ом</w:t>
      </w:r>
      <w:r w:rsidR="00DE24F5" w:rsidRPr="00DE24F5">
        <w:rPr>
          <w:rFonts w:ascii="Times New Roman" w:hAnsi="Times New Roman" w:cs="Times New Roman"/>
          <w:sz w:val="28"/>
          <w:szCs w:val="28"/>
        </w:rPr>
        <w:t xml:space="preserve"> совместно с Ассоциацией «Служение» конкурс</w:t>
      </w:r>
      <w:r w:rsidR="00DE24F5">
        <w:rPr>
          <w:rFonts w:ascii="Times New Roman" w:hAnsi="Times New Roman" w:cs="Times New Roman"/>
          <w:sz w:val="28"/>
          <w:szCs w:val="28"/>
        </w:rPr>
        <w:t>а</w:t>
      </w:r>
      <w:r w:rsidR="00DE24F5" w:rsidRPr="00DE24F5">
        <w:rPr>
          <w:rFonts w:ascii="Times New Roman" w:hAnsi="Times New Roman" w:cs="Times New Roman"/>
          <w:sz w:val="28"/>
          <w:szCs w:val="28"/>
        </w:rPr>
        <w:t xml:space="preserve"> видеоматериалов </w:t>
      </w:r>
      <w:r w:rsidR="00DE24F5">
        <w:rPr>
          <w:rFonts w:ascii="Times New Roman" w:hAnsi="Times New Roman" w:cs="Times New Roman"/>
          <w:sz w:val="28"/>
          <w:szCs w:val="28"/>
        </w:rPr>
        <w:t xml:space="preserve">для НКО, новости законодательства об НКО. </w:t>
      </w:r>
    </w:p>
    <w:p w:rsidR="00893643" w:rsidRDefault="00893643" w:rsidP="00DE24F5">
      <w:pPr>
        <w:pStyle w:val="af"/>
        <w:ind w:firstLine="709"/>
        <w:jc w:val="both"/>
        <w:rPr>
          <w:rFonts w:ascii="Times New Roman" w:hAnsi="Times New Roman" w:cs="Times New Roman"/>
          <w:sz w:val="28"/>
          <w:szCs w:val="28"/>
        </w:rPr>
      </w:pPr>
      <w:r w:rsidRPr="00893643">
        <w:rPr>
          <w:rFonts w:ascii="Times New Roman" w:hAnsi="Times New Roman" w:cs="Times New Roman"/>
          <w:sz w:val="28"/>
          <w:szCs w:val="28"/>
        </w:rPr>
        <w:t>Основные темы Вестника НКО №</w:t>
      </w:r>
      <w:r>
        <w:rPr>
          <w:rFonts w:ascii="Times New Roman" w:hAnsi="Times New Roman" w:cs="Times New Roman"/>
          <w:sz w:val="28"/>
          <w:szCs w:val="28"/>
        </w:rPr>
        <w:t xml:space="preserve"> 8 август:</w:t>
      </w:r>
      <w:r w:rsidR="00DE24F5">
        <w:rPr>
          <w:rFonts w:ascii="Times New Roman" w:hAnsi="Times New Roman" w:cs="Times New Roman"/>
          <w:sz w:val="28"/>
          <w:szCs w:val="28"/>
        </w:rPr>
        <w:t xml:space="preserve"> о вступлении с 1 сентября 2014 года федерального</w:t>
      </w:r>
      <w:r w:rsidR="00DE24F5" w:rsidRPr="00DE24F5">
        <w:rPr>
          <w:rFonts w:ascii="Times New Roman" w:hAnsi="Times New Roman" w:cs="Times New Roman"/>
          <w:sz w:val="28"/>
          <w:szCs w:val="28"/>
        </w:rPr>
        <w:t xml:space="preserve"> закон</w:t>
      </w:r>
      <w:r w:rsidR="00DE24F5">
        <w:rPr>
          <w:rFonts w:ascii="Times New Roman" w:hAnsi="Times New Roman" w:cs="Times New Roman"/>
          <w:sz w:val="28"/>
          <w:szCs w:val="28"/>
        </w:rPr>
        <w:t xml:space="preserve">а, которым внесены изменения в главу 4 части </w:t>
      </w:r>
      <w:r w:rsidR="00DE24F5" w:rsidRPr="00DE24F5">
        <w:rPr>
          <w:rFonts w:ascii="Times New Roman" w:hAnsi="Times New Roman" w:cs="Times New Roman"/>
          <w:sz w:val="28"/>
          <w:szCs w:val="28"/>
        </w:rPr>
        <w:t>первой Гражданского</w:t>
      </w:r>
      <w:r w:rsidR="00DE24F5">
        <w:rPr>
          <w:rFonts w:ascii="Times New Roman" w:hAnsi="Times New Roman" w:cs="Times New Roman"/>
          <w:sz w:val="28"/>
          <w:szCs w:val="28"/>
        </w:rPr>
        <w:t xml:space="preserve"> </w:t>
      </w:r>
      <w:r w:rsidR="00DE24F5" w:rsidRPr="00DE24F5">
        <w:rPr>
          <w:rFonts w:ascii="Times New Roman" w:hAnsi="Times New Roman" w:cs="Times New Roman"/>
          <w:sz w:val="28"/>
          <w:szCs w:val="28"/>
        </w:rPr>
        <w:t>кодекса РФ</w:t>
      </w:r>
      <w:r w:rsidR="00DE24F5">
        <w:rPr>
          <w:rFonts w:ascii="Times New Roman" w:hAnsi="Times New Roman" w:cs="Times New Roman"/>
          <w:sz w:val="28"/>
          <w:szCs w:val="28"/>
        </w:rPr>
        <w:t xml:space="preserve">; свежие новости НКО; о проведении </w:t>
      </w:r>
      <w:r w:rsidR="00DE24F5" w:rsidRPr="00DE24F5">
        <w:rPr>
          <w:rFonts w:ascii="Times New Roman" w:hAnsi="Times New Roman" w:cs="Times New Roman"/>
          <w:sz w:val="28"/>
          <w:szCs w:val="28"/>
        </w:rPr>
        <w:t>Уль</w:t>
      </w:r>
      <w:r w:rsidR="00DE24F5">
        <w:rPr>
          <w:rFonts w:ascii="Times New Roman" w:hAnsi="Times New Roman" w:cs="Times New Roman"/>
          <w:sz w:val="28"/>
          <w:szCs w:val="28"/>
        </w:rPr>
        <w:t>яновского регионального историко-</w:t>
      </w:r>
      <w:r w:rsidR="00DE24F5" w:rsidRPr="00DE24F5">
        <w:rPr>
          <w:rFonts w:ascii="Times New Roman" w:hAnsi="Times New Roman" w:cs="Times New Roman"/>
          <w:sz w:val="28"/>
          <w:szCs w:val="28"/>
        </w:rPr>
        <w:t>куль</w:t>
      </w:r>
      <w:r w:rsidR="00DE24F5">
        <w:rPr>
          <w:rFonts w:ascii="Times New Roman" w:hAnsi="Times New Roman" w:cs="Times New Roman"/>
          <w:sz w:val="28"/>
          <w:szCs w:val="28"/>
        </w:rPr>
        <w:t>турного фестиваля «</w:t>
      </w:r>
      <w:proofErr w:type="spellStart"/>
      <w:r w:rsidR="00DE24F5">
        <w:rPr>
          <w:rFonts w:ascii="Times New Roman" w:hAnsi="Times New Roman" w:cs="Times New Roman"/>
          <w:sz w:val="28"/>
          <w:szCs w:val="28"/>
        </w:rPr>
        <w:t>Симбирцитовый</w:t>
      </w:r>
      <w:proofErr w:type="spellEnd"/>
      <w:r w:rsidR="00DE24F5">
        <w:rPr>
          <w:rFonts w:ascii="Times New Roman" w:hAnsi="Times New Roman" w:cs="Times New Roman"/>
          <w:sz w:val="28"/>
          <w:szCs w:val="28"/>
        </w:rPr>
        <w:t xml:space="preserve"> </w:t>
      </w:r>
      <w:r w:rsidR="00DE24F5" w:rsidRPr="00DE24F5">
        <w:rPr>
          <w:rFonts w:ascii="Times New Roman" w:hAnsi="Times New Roman" w:cs="Times New Roman"/>
          <w:sz w:val="28"/>
          <w:szCs w:val="28"/>
        </w:rPr>
        <w:t>Венец»</w:t>
      </w:r>
      <w:r w:rsidR="00DE24F5">
        <w:rPr>
          <w:rFonts w:ascii="Times New Roman" w:hAnsi="Times New Roman" w:cs="Times New Roman"/>
          <w:sz w:val="28"/>
          <w:szCs w:val="28"/>
        </w:rPr>
        <w:t xml:space="preserve">; о проведении </w:t>
      </w:r>
      <w:r w:rsidR="00DE24F5" w:rsidRPr="00DE24F5">
        <w:rPr>
          <w:rFonts w:ascii="Times New Roman" w:hAnsi="Times New Roman" w:cs="Times New Roman"/>
          <w:sz w:val="28"/>
          <w:szCs w:val="28"/>
        </w:rPr>
        <w:t>конкурс</w:t>
      </w:r>
      <w:r w:rsidR="00DE24F5">
        <w:rPr>
          <w:rFonts w:ascii="Times New Roman" w:hAnsi="Times New Roman" w:cs="Times New Roman"/>
          <w:sz w:val="28"/>
          <w:szCs w:val="28"/>
        </w:rPr>
        <w:t xml:space="preserve">а для некоммерческих </w:t>
      </w:r>
      <w:r w:rsidR="00DE24F5" w:rsidRPr="00DE24F5">
        <w:rPr>
          <w:rFonts w:ascii="Times New Roman" w:hAnsi="Times New Roman" w:cs="Times New Roman"/>
          <w:sz w:val="28"/>
          <w:szCs w:val="28"/>
        </w:rPr>
        <w:t>организаций Ульянов</w:t>
      </w:r>
      <w:r w:rsidR="00DE24F5">
        <w:rPr>
          <w:rFonts w:ascii="Times New Roman" w:hAnsi="Times New Roman" w:cs="Times New Roman"/>
          <w:sz w:val="28"/>
          <w:szCs w:val="28"/>
        </w:rPr>
        <w:t xml:space="preserve">ской области </w:t>
      </w:r>
      <w:r w:rsidR="00DE24F5" w:rsidRPr="00DE24F5">
        <w:rPr>
          <w:rFonts w:ascii="Times New Roman" w:hAnsi="Times New Roman" w:cs="Times New Roman"/>
          <w:sz w:val="28"/>
          <w:szCs w:val="28"/>
        </w:rPr>
        <w:t>«Тиражи</w:t>
      </w:r>
      <w:r w:rsidR="00DE24F5">
        <w:rPr>
          <w:rFonts w:ascii="Times New Roman" w:hAnsi="Times New Roman" w:cs="Times New Roman"/>
          <w:sz w:val="28"/>
          <w:szCs w:val="28"/>
        </w:rPr>
        <w:t xml:space="preserve">рование лучших практик СО НКО – </w:t>
      </w:r>
      <w:r w:rsidR="00DE24F5" w:rsidRPr="00DE24F5">
        <w:rPr>
          <w:rFonts w:ascii="Times New Roman" w:hAnsi="Times New Roman" w:cs="Times New Roman"/>
          <w:sz w:val="28"/>
          <w:szCs w:val="28"/>
        </w:rPr>
        <w:t>2014»</w:t>
      </w:r>
      <w:r w:rsidR="00DE24F5">
        <w:rPr>
          <w:rFonts w:ascii="Times New Roman" w:hAnsi="Times New Roman" w:cs="Times New Roman"/>
          <w:sz w:val="28"/>
          <w:szCs w:val="28"/>
        </w:rPr>
        <w:t xml:space="preserve">, </w:t>
      </w:r>
      <w:r w:rsidR="00DE24F5" w:rsidRPr="00DE24F5">
        <w:rPr>
          <w:rFonts w:ascii="Times New Roman" w:hAnsi="Times New Roman" w:cs="Times New Roman"/>
          <w:sz w:val="28"/>
          <w:szCs w:val="28"/>
        </w:rPr>
        <w:t>о проведении Региональным информационно-ресурсным Фондом совместно с Ассоциацией «Служение» конкурса видеоматериалов для НКО</w:t>
      </w:r>
      <w:r w:rsidR="00DE24F5">
        <w:rPr>
          <w:rFonts w:ascii="Times New Roman" w:hAnsi="Times New Roman" w:cs="Times New Roman"/>
          <w:sz w:val="28"/>
          <w:szCs w:val="28"/>
        </w:rPr>
        <w:t>; о начале приема заявок от НКО в рамках второго этапа Президентского конкурса грантов 2014 г.</w:t>
      </w:r>
    </w:p>
    <w:p w:rsidR="000254C2" w:rsidRDefault="00893643" w:rsidP="007C49A1">
      <w:pPr>
        <w:pStyle w:val="af"/>
        <w:ind w:firstLine="709"/>
        <w:jc w:val="both"/>
        <w:rPr>
          <w:rFonts w:ascii="Times New Roman" w:hAnsi="Times New Roman" w:cs="Times New Roman"/>
          <w:sz w:val="28"/>
          <w:szCs w:val="28"/>
        </w:rPr>
      </w:pPr>
      <w:r w:rsidRPr="00893643">
        <w:rPr>
          <w:rFonts w:ascii="Times New Roman" w:hAnsi="Times New Roman" w:cs="Times New Roman"/>
          <w:sz w:val="28"/>
          <w:szCs w:val="28"/>
        </w:rPr>
        <w:t>Основные темы Вестника НКО №</w:t>
      </w:r>
      <w:r>
        <w:rPr>
          <w:rFonts w:ascii="Times New Roman" w:hAnsi="Times New Roman" w:cs="Times New Roman"/>
          <w:sz w:val="28"/>
          <w:szCs w:val="28"/>
        </w:rPr>
        <w:t xml:space="preserve"> 9 сентябрь: </w:t>
      </w:r>
      <w:r w:rsidR="00E079F7">
        <w:rPr>
          <w:rFonts w:ascii="Times New Roman" w:hAnsi="Times New Roman" w:cs="Times New Roman"/>
          <w:sz w:val="28"/>
          <w:szCs w:val="28"/>
        </w:rPr>
        <w:t xml:space="preserve">о начале приема заявок от НКО в рамках третьего этапа Президентского конкурса грантов 2014 г.; </w:t>
      </w:r>
      <w:r w:rsidR="00E079F7">
        <w:rPr>
          <w:rFonts w:ascii="Times New Roman" w:hAnsi="Times New Roman" w:cs="Times New Roman"/>
          <w:sz w:val="28"/>
          <w:szCs w:val="28"/>
        </w:rPr>
        <w:lastRenderedPageBreak/>
        <w:t>свежие новости об НКО; о проведении администрацией г.</w:t>
      </w:r>
      <w:r w:rsidR="00E079F7" w:rsidRPr="00E079F7">
        <w:rPr>
          <w:rFonts w:ascii="Times New Roman" w:hAnsi="Times New Roman" w:cs="Times New Roman"/>
          <w:sz w:val="28"/>
          <w:szCs w:val="28"/>
        </w:rPr>
        <w:t xml:space="preserve"> Ульяновска </w:t>
      </w:r>
      <w:r w:rsidR="00E079F7">
        <w:rPr>
          <w:rFonts w:ascii="Times New Roman" w:hAnsi="Times New Roman" w:cs="Times New Roman"/>
          <w:sz w:val="28"/>
          <w:szCs w:val="28"/>
        </w:rPr>
        <w:t>обучающего</w:t>
      </w:r>
      <w:r w:rsidR="00E079F7" w:rsidRPr="00E079F7">
        <w:rPr>
          <w:rFonts w:ascii="Times New Roman" w:hAnsi="Times New Roman" w:cs="Times New Roman"/>
          <w:sz w:val="28"/>
          <w:szCs w:val="28"/>
        </w:rPr>
        <w:t xml:space="preserve"> семинар</w:t>
      </w:r>
      <w:r w:rsidR="00E079F7">
        <w:rPr>
          <w:rFonts w:ascii="Times New Roman" w:hAnsi="Times New Roman" w:cs="Times New Roman"/>
          <w:sz w:val="28"/>
          <w:szCs w:val="28"/>
        </w:rPr>
        <w:t>а</w:t>
      </w:r>
      <w:r w:rsidR="00E079F7" w:rsidRPr="00E079F7">
        <w:rPr>
          <w:rFonts w:ascii="Times New Roman" w:hAnsi="Times New Roman" w:cs="Times New Roman"/>
          <w:sz w:val="28"/>
          <w:szCs w:val="28"/>
        </w:rPr>
        <w:t xml:space="preserve"> на тему: «Управление проектами» </w:t>
      </w:r>
      <w:r w:rsidR="00E079F7">
        <w:rPr>
          <w:rFonts w:ascii="Times New Roman" w:hAnsi="Times New Roman" w:cs="Times New Roman"/>
          <w:sz w:val="28"/>
          <w:szCs w:val="28"/>
        </w:rPr>
        <w:t xml:space="preserve">для </w:t>
      </w:r>
      <w:r w:rsidR="00E079F7" w:rsidRPr="00E079F7">
        <w:rPr>
          <w:rFonts w:ascii="Times New Roman" w:hAnsi="Times New Roman" w:cs="Times New Roman"/>
          <w:sz w:val="28"/>
          <w:szCs w:val="28"/>
        </w:rPr>
        <w:t>работников и добровольцев социал</w:t>
      </w:r>
      <w:r w:rsidR="00E079F7">
        <w:rPr>
          <w:rFonts w:ascii="Times New Roman" w:hAnsi="Times New Roman" w:cs="Times New Roman"/>
          <w:sz w:val="28"/>
          <w:szCs w:val="28"/>
        </w:rPr>
        <w:t xml:space="preserve">ьно ориентированных НКО; анонс благотворительного фестиваля «Добрый Ульяновск»; </w:t>
      </w:r>
      <w:r w:rsidR="00E079F7" w:rsidRPr="00E079F7">
        <w:rPr>
          <w:rFonts w:ascii="Times New Roman" w:hAnsi="Times New Roman" w:cs="Times New Roman"/>
          <w:sz w:val="28"/>
          <w:szCs w:val="28"/>
        </w:rPr>
        <w:t xml:space="preserve">о </w:t>
      </w:r>
      <w:r w:rsidR="00E079F7">
        <w:rPr>
          <w:rFonts w:ascii="Times New Roman" w:hAnsi="Times New Roman" w:cs="Times New Roman"/>
          <w:sz w:val="28"/>
          <w:szCs w:val="28"/>
        </w:rPr>
        <w:t>продолжении приема заявок на конкурс</w:t>
      </w:r>
      <w:r w:rsidR="00E079F7" w:rsidRPr="00E079F7">
        <w:rPr>
          <w:rFonts w:ascii="Times New Roman" w:hAnsi="Times New Roman" w:cs="Times New Roman"/>
          <w:sz w:val="28"/>
          <w:szCs w:val="28"/>
        </w:rPr>
        <w:t xml:space="preserve"> для некоммерческих организаций Ульяновской области «Тиражирование лучших практик СО НКО – 2014», о </w:t>
      </w:r>
      <w:r w:rsidR="00E079F7">
        <w:rPr>
          <w:rFonts w:ascii="Times New Roman" w:hAnsi="Times New Roman" w:cs="Times New Roman"/>
          <w:sz w:val="28"/>
          <w:szCs w:val="28"/>
        </w:rPr>
        <w:t xml:space="preserve">продолжении приема заявок </w:t>
      </w:r>
      <w:r w:rsidR="00E079F7" w:rsidRPr="00E079F7">
        <w:rPr>
          <w:rFonts w:ascii="Times New Roman" w:hAnsi="Times New Roman" w:cs="Times New Roman"/>
          <w:sz w:val="28"/>
          <w:szCs w:val="28"/>
        </w:rPr>
        <w:t xml:space="preserve">Региональным информационно-ресурсным Фондом совместно с Ассоциацией </w:t>
      </w:r>
      <w:r w:rsidR="00E079F7">
        <w:rPr>
          <w:rFonts w:ascii="Times New Roman" w:hAnsi="Times New Roman" w:cs="Times New Roman"/>
          <w:sz w:val="28"/>
          <w:szCs w:val="28"/>
        </w:rPr>
        <w:t>«Служение» в рамках конкурса видеоматериалов для НКО.</w:t>
      </w:r>
    </w:p>
    <w:p w:rsidR="00893643" w:rsidRDefault="00893643" w:rsidP="007C49A1">
      <w:pPr>
        <w:pStyle w:val="af"/>
        <w:ind w:firstLine="709"/>
        <w:jc w:val="both"/>
        <w:rPr>
          <w:rFonts w:ascii="Times New Roman" w:hAnsi="Times New Roman" w:cs="Times New Roman"/>
          <w:sz w:val="28"/>
          <w:szCs w:val="28"/>
        </w:rPr>
      </w:pPr>
      <w:r w:rsidRPr="00893643">
        <w:rPr>
          <w:rFonts w:ascii="Times New Roman" w:hAnsi="Times New Roman" w:cs="Times New Roman"/>
          <w:sz w:val="28"/>
          <w:szCs w:val="28"/>
        </w:rPr>
        <w:t>Основные темы Вестника НКО №</w:t>
      </w:r>
      <w:r>
        <w:rPr>
          <w:rFonts w:ascii="Times New Roman" w:hAnsi="Times New Roman" w:cs="Times New Roman"/>
          <w:sz w:val="28"/>
          <w:szCs w:val="28"/>
        </w:rPr>
        <w:t xml:space="preserve"> 10 октябрь:</w:t>
      </w:r>
      <w:r w:rsidR="00B6427F">
        <w:rPr>
          <w:rFonts w:ascii="Times New Roman" w:hAnsi="Times New Roman" w:cs="Times New Roman"/>
          <w:sz w:val="28"/>
          <w:szCs w:val="28"/>
        </w:rPr>
        <w:t xml:space="preserve"> о проведении администрацией г. Ульяновска </w:t>
      </w:r>
      <w:r w:rsidR="00B6427F" w:rsidRPr="00B6427F">
        <w:rPr>
          <w:rFonts w:ascii="Times New Roman" w:hAnsi="Times New Roman" w:cs="Times New Roman"/>
          <w:sz w:val="28"/>
          <w:szCs w:val="28"/>
        </w:rPr>
        <w:t>конкурс</w:t>
      </w:r>
      <w:r w:rsidR="00B6427F">
        <w:rPr>
          <w:rFonts w:ascii="Times New Roman" w:hAnsi="Times New Roman" w:cs="Times New Roman"/>
          <w:sz w:val="28"/>
          <w:szCs w:val="28"/>
        </w:rPr>
        <w:t>а</w:t>
      </w:r>
      <w:r w:rsidR="00B6427F" w:rsidRPr="00B6427F">
        <w:rPr>
          <w:rFonts w:ascii="Times New Roman" w:hAnsi="Times New Roman" w:cs="Times New Roman"/>
          <w:sz w:val="28"/>
          <w:szCs w:val="28"/>
        </w:rPr>
        <w:t xml:space="preserve"> субсидий для социально ориентированных НКО</w:t>
      </w:r>
      <w:r w:rsidR="00B6427F">
        <w:rPr>
          <w:rFonts w:ascii="Times New Roman" w:hAnsi="Times New Roman" w:cs="Times New Roman"/>
          <w:sz w:val="28"/>
          <w:szCs w:val="28"/>
        </w:rPr>
        <w:t xml:space="preserve">; </w:t>
      </w:r>
      <w:r w:rsidR="00B6427F" w:rsidRPr="00B6427F">
        <w:rPr>
          <w:rFonts w:ascii="Times New Roman" w:hAnsi="Times New Roman" w:cs="Times New Roman"/>
          <w:sz w:val="28"/>
          <w:szCs w:val="28"/>
        </w:rPr>
        <w:t>итоги второго открытого конкурса по выделению грантов некоммерческим неправительственным организациям</w:t>
      </w:r>
      <w:r w:rsidR="00B6427F">
        <w:rPr>
          <w:rFonts w:ascii="Times New Roman" w:hAnsi="Times New Roman" w:cs="Times New Roman"/>
          <w:sz w:val="28"/>
          <w:szCs w:val="28"/>
        </w:rPr>
        <w:t xml:space="preserve">; свежие новости об НКО; </w:t>
      </w:r>
      <w:r w:rsidR="00B6427F" w:rsidRPr="00B6427F">
        <w:rPr>
          <w:rFonts w:ascii="Times New Roman" w:hAnsi="Times New Roman" w:cs="Times New Roman"/>
          <w:sz w:val="28"/>
          <w:szCs w:val="28"/>
        </w:rPr>
        <w:t xml:space="preserve">мнение </w:t>
      </w:r>
      <w:r w:rsidR="00B6427F">
        <w:rPr>
          <w:rFonts w:ascii="Times New Roman" w:hAnsi="Times New Roman" w:cs="Times New Roman"/>
          <w:sz w:val="28"/>
          <w:szCs w:val="28"/>
        </w:rPr>
        <w:t xml:space="preserve">руководителей НКО </w:t>
      </w:r>
      <w:r w:rsidR="00B6427F" w:rsidRPr="00B6427F">
        <w:rPr>
          <w:rFonts w:ascii="Times New Roman" w:hAnsi="Times New Roman" w:cs="Times New Roman"/>
          <w:sz w:val="28"/>
          <w:szCs w:val="28"/>
        </w:rPr>
        <w:t>о процессах, происходящих в н</w:t>
      </w:r>
      <w:r w:rsidR="00B6427F">
        <w:rPr>
          <w:rFonts w:ascii="Times New Roman" w:hAnsi="Times New Roman" w:cs="Times New Roman"/>
          <w:sz w:val="28"/>
          <w:szCs w:val="28"/>
        </w:rPr>
        <w:t>екоммерческом секторе в преддверии Гражданского форума.</w:t>
      </w:r>
    </w:p>
    <w:p w:rsidR="00893643" w:rsidRDefault="00893643" w:rsidP="007C49A1">
      <w:pPr>
        <w:pStyle w:val="af"/>
        <w:ind w:firstLine="709"/>
        <w:jc w:val="both"/>
        <w:rPr>
          <w:rFonts w:ascii="Times New Roman" w:hAnsi="Times New Roman" w:cs="Times New Roman"/>
          <w:sz w:val="28"/>
          <w:szCs w:val="28"/>
        </w:rPr>
      </w:pPr>
      <w:proofErr w:type="gramStart"/>
      <w:r w:rsidRPr="00893643">
        <w:rPr>
          <w:rFonts w:ascii="Times New Roman" w:hAnsi="Times New Roman" w:cs="Times New Roman"/>
          <w:sz w:val="28"/>
          <w:szCs w:val="28"/>
        </w:rPr>
        <w:t>Основные темы Вестника НКО №</w:t>
      </w:r>
      <w:r>
        <w:rPr>
          <w:rFonts w:ascii="Times New Roman" w:hAnsi="Times New Roman" w:cs="Times New Roman"/>
          <w:sz w:val="28"/>
          <w:szCs w:val="28"/>
        </w:rPr>
        <w:t xml:space="preserve"> 11 ноябрь: </w:t>
      </w:r>
      <w:r w:rsidR="00B6427F">
        <w:rPr>
          <w:rFonts w:ascii="Times New Roman" w:hAnsi="Times New Roman" w:cs="Times New Roman"/>
          <w:sz w:val="28"/>
          <w:szCs w:val="28"/>
        </w:rPr>
        <w:t xml:space="preserve">о </w:t>
      </w:r>
      <w:r w:rsidR="00B6427F" w:rsidRPr="00B6427F">
        <w:rPr>
          <w:rFonts w:ascii="Times New Roman" w:hAnsi="Times New Roman" w:cs="Times New Roman"/>
          <w:sz w:val="28"/>
          <w:szCs w:val="28"/>
        </w:rPr>
        <w:t xml:space="preserve">начале приема заявок </w:t>
      </w:r>
      <w:r w:rsidR="00B6427F">
        <w:rPr>
          <w:rFonts w:ascii="Times New Roman" w:hAnsi="Times New Roman" w:cs="Times New Roman"/>
          <w:sz w:val="28"/>
          <w:szCs w:val="28"/>
        </w:rPr>
        <w:t>общественным</w:t>
      </w:r>
      <w:r w:rsidR="00B6427F" w:rsidRPr="00B6427F">
        <w:rPr>
          <w:rFonts w:ascii="Times New Roman" w:hAnsi="Times New Roman" w:cs="Times New Roman"/>
          <w:sz w:val="28"/>
          <w:szCs w:val="28"/>
        </w:rPr>
        <w:t xml:space="preserve"> совет</w:t>
      </w:r>
      <w:r w:rsidR="00B6427F">
        <w:rPr>
          <w:rFonts w:ascii="Times New Roman" w:hAnsi="Times New Roman" w:cs="Times New Roman"/>
          <w:sz w:val="28"/>
          <w:szCs w:val="28"/>
        </w:rPr>
        <w:t>ов</w:t>
      </w:r>
      <w:r w:rsidR="00B6427F" w:rsidRPr="00B6427F">
        <w:rPr>
          <w:rFonts w:ascii="Times New Roman" w:hAnsi="Times New Roman" w:cs="Times New Roman"/>
          <w:sz w:val="28"/>
          <w:szCs w:val="28"/>
        </w:rPr>
        <w:t xml:space="preserve"> </w:t>
      </w:r>
      <w:proofErr w:type="spellStart"/>
      <w:r w:rsidR="00B6427F" w:rsidRPr="00B6427F">
        <w:rPr>
          <w:rFonts w:ascii="Times New Roman" w:hAnsi="Times New Roman" w:cs="Times New Roman"/>
          <w:sz w:val="28"/>
          <w:szCs w:val="28"/>
        </w:rPr>
        <w:t>Госкорпорации</w:t>
      </w:r>
      <w:proofErr w:type="spellEnd"/>
      <w:r w:rsidR="00B6427F" w:rsidRPr="00B6427F">
        <w:rPr>
          <w:rFonts w:ascii="Times New Roman" w:hAnsi="Times New Roman" w:cs="Times New Roman"/>
          <w:sz w:val="28"/>
          <w:szCs w:val="28"/>
        </w:rPr>
        <w:t xml:space="preserve"> «</w:t>
      </w:r>
      <w:proofErr w:type="spellStart"/>
      <w:r w:rsidR="00B6427F" w:rsidRPr="00B6427F">
        <w:rPr>
          <w:rFonts w:ascii="Times New Roman" w:hAnsi="Times New Roman" w:cs="Times New Roman"/>
          <w:sz w:val="28"/>
          <w:szCs w:val="28"/>
        </w:rPr>
        <w:t>Росатом</w:t>
      </w:r>
      <w:proofErr w:type="spellEnd"/>
      <w:r w:rsidR="00B6427F" w:rsidRPr="00B6427F">
        <w:rPr>
          <w:rFonts w:ascii="Times New Roman" w:hAnsi="Times New Roman" w:cs="Times New Roman"/>
          <w:sz w:val="28"/>
          <w:szCs w:val="28"/>
        </w:rPr>
        <w:t>» на открытый публичный конкурс среди общественных и некоммерческих организаций по разработке и реализа</w:t>
      </w:r>
      <w:r w:rsidR="00B6427F">
        <w:rPr>
          <w:rFonts w:ascii="Times New Roman" w:hAnsi="Times New Roman" w:cs="Times New Roman"/>
          <w:sz w:val="28"/>
          <w:szCs w:val="28"/>
        </w:rPr>
        <w:t xml:space="preserve">ции социально-значимых проектов; о проведении </w:t>
      </w:r>
      <w:r w:rsidR="00B6427F" w:rsidRPr="00B6427F">
        <w:rPr>
          <w:rFonts w:ascii="Times New Roman" w:hAnsi="Times New Roman" w:cs="Times New Roman"/>
          <w:sz w:val="28"/>
          <w:szCs w:val="28"/>
        </w:rPr>
        <w:t>Фонд</w:t>
      </w:r>
      <w:r w:rsidR="00B6427F">
        <w:rPr>
          <w:rFonts w:ascii="Times New Roman" w:hAnsi="Times New Roman" w:cs="Times New Roman"/>
          <w:sz w:val="28"/>
          <w:szCs w:val="28"/>
        </w:rPr>
        <w:t>ом</w:t>
      </w:r>
      <w:r w:rsidR="00B6427F" w:rsidRPr="00B6427F">
        <w:rPr>
          <w:rFonts w:ascii="Times New Roman" w:hAnsi="Times New Roman" w:cs="Times New Roman"/>
          <w:sz w:val="28"/>
          <w:szCs w:val="28"/>
        </w:rPr>
        <w:t xml:space="preserve"> Потанина </w:t>
      </w:r>
      <w:proofErr w:type="spellStart"/>
      <w:r w:rsidR="00B6427F" w:rsidRPr="00B6427F">
        <w:rPr>
          <w:rFonts w:ascii="Times New Roman" w:hAnsi="Times New Roman" w:cs="Times New Roman"/>
          <w:sz w:val="28"/>
          <w:szCs w:val="28"/>
        </w:rPr>
        <w:t>грантовый</w:t>
      </w:r>
      <w:proofErr w:type="spellEnd"/>
      <w:r w:rsidR="00B6427F" w:rsidRPr="00B6427F">
        <w:rPr>
          <w:rFonts w:ascii="Times New Roman" w:hAnsi="Times New Roman" w:cs="Times New Roman"/>
          <w:sz w:val="28"/>
          <w:szCs w:val="28"/>
        </w:rPr>
        <w:t xml:space="preserve"> конкурс на поддержку программ </w:t>
      </w:r>
      <w:proofErr w:type="spellStart"/>
      <w:r w:rsidR="00B6427F" w:rsidRPr="00B6427F">
        <w:rPr>
          <w:rFonts w:ascii="Times New Roman" w:hAnsi="Times New Roman" w:cs="Times New Roman"/>
          <w:sz w:val="28"/>
          <w:szCs w:val="28"/>
        </w:rPr>
        <w:t>межмузейного</w:t>
      </w:r>
      <w:proofErr w:type="spellEnd"/>
      <w:r w:rsidR="00B6427F" w:rsidRPr="00B6427F">
        <w:rPr>
          <w:rFonts w:ascii="Times New Roman" w:hAnsi="Times New Roman" w:cs="Times New Roman"/>
          <w:sz w:val="28"/>
          <w:szCs w:val="28"/>
        </w:rPr>
        <w:t xml:space="preserve"> сотрудничества</w:t>
      </w:r>
      <w:r w:rsidR="00B6427F">
        <w:rPr>
          <w:rFonts w:ascii="Times New Roman" w:hAnsi="Times New Roman" w:cs="Times New Roman"/>
          <w:sz w:val="28"/>
          <w:szCs w:val="28"/>
        </w:rPr>
        <w:t xml:space="preserve">; </w:t>
      </w:r>
      <w:r w:rsidR="00B6427F" w:rsidRPr="00B6427F">
        <w:rPr>
          <w:rFonts w:ascii="Times New Roman" w:hAnsi="Times New Roman" w:cs="Times New Roman"/>
          <w:sz w:val="28"/>
          <w:szCs w:val="28"/>
        </w:rPr>
        <w:t>мнение руководителей НКО о процессах, происходящих в некоммерческом секторе в преддверии Гражданского форума.</w:t>
      </w:r>
      <w:proofErr w:type="gramEnd"/>
    </w:p>
    <w:p w:rsidR="00893643" w:rsidRPr="00303BE9" w:rsidRDefault="00893643" w:rsidP="007C49A1">
      <w:pPr>
        <w:pStyle w:val="af"/>
        <w:ind w:firstLine="709"/>
        <w:jc w:val="both"/>
        <w:rPr>
          <w:rFonts w:ascii="Times New Roman" w:hAnsi="Times New Roman" w:cs="Times New Roman"/>
          <w:sz w:val="28"/>
          <w:szCs w:val="28"/>
        </w:rPr>
      </w:pPr>
      <w:proofErr w:type="gramStart"/>
      <w:r w:rsidRPr="00893643">
        <w:rPr>
          <w:rFonts w:ascii="Times New Roman" w:hAnsi="Times New Roman" w:cs="Times New Roman"/>
          <w:sz w:val="28"/>
          <w:szCs w:val="28"/>
        </w:rPr>
        <w:t>Основные темы Вестника НКО №</w:t>
      </w:r>
      <w:r>
        <w:rPr>
          <w:rFonts w:ascii="Times New Roman" w:hAnsi="Times New Roman" w:cs="Times New Roman"/>
          <w:sz w:val="28"/>
          <w:szCs w:val="28"/>
        </w:rPr>
        <w:t xml:space="preserve"> 12 декабрь: </w:t>
      </w:r>
      <w:r w:rsidR="00303BE9">
        <w:rPr>
          <w:rFonts w:ascii="Times New Roman" w:hAnsi="Times New Roman" w:cs="Times New Roman"/>
          <w:sz w:val="28"/>
          <w:szCs w:val="28"/>
        </w:rPr>
        <w:t xml:space="preserve">о проведении в Ульяновской области </w:t>
      </w:r>
      <w:r w:rsidR="00303BE9" w:rsidRPr="00303BE9">
        <w:rPr>
          <w:rFonts w:ascii="Times New Roman" w:hAnsi="Times New Roman" w:cs="Times New Roman"/>
          <w:sz w:val="28"/>
          <w:szCs w:val="28"/>
        </w:rPr>
        <w:t>конкурс</w:t>
      </w:r>
      <w:r w:rsidR="00303BE9">
        <w:rPr>
          <w:rFonts w:ascii="Times New Roman" w:hAnsi="Times New Roman" w:cs="Times New Roman"/>
          <w:sz w:val="28"/>
          <w:szCs w:val="28"/>
        </w:rPr>
        <w:t>а</w:t>
      </w:r>
      <w:r w:rsidR="00303BE9" w:rsidRPr="00303BE9">
        <w:rPr>
          <w:rFonts w:ascii="Times New Roman" w:hAnsi="Times New Roman" w:cs="Times New Roman"/>
          <w:sz w:val="28"/>
          <w:szCs w:val="28"/>
        </w:rPr>
        <w:t xml:space="preserve"> на финансовую поддержку культурных проектов</w:t>
      </w:r>
      <w:r w:rsidR="00303BE9">
        <w:rPr>
          <w:rFonts w:ascii="Times New Roman" w:hAnsi="Times New Roman" w:cs="Times New Roman"/>
          <w:sz w:val="28"/>
          <w:szCs w:val="28"/>
        </w:rPr>
        <w:t xml:space="preserve">; о </w:t>
      </w:r>
      <w:r w:rsidR="00303BE9" w:rsidRPr="00303BE9">
        <w:rPr>
          <w:rFonts w:ascii="Times New Roman" w:hAnsi="Times New Roman" w:cs="Times New Roman"/>
          <w:sz w:val="28"/>
          <w:szCs w:val="28"/>
        </w:rPr>
        <w:t xml:space="preserve">начале приема заявок </w:t>
      </w:r>
      <w:r w:rsidR="00303BE9">
        <w:rPr>
          <w:rFonts w:ascii="Times New Roman" w:hAnsi="Times New Roman" w:cs="Times New Roman"/>
          <w:sz w:val="28"/>
          <w:szCs w:val="28"/>
        </w:rPr>
        <w:t>общественным</w:t>
      </w:r>
      <w:r w:rsidR="00303BE9" w:rsidRPr="00303BE9">
        <w:rPr>
          <w:rFonts w:ascii="Times New Roman" w:hAnsi="Times New Roman" w:cs="Times New Roman"/>
          <w:sz w:val="28"/>
          <w:szCs w:val="28"/>
        </w:rPr>
        <w:t xml:space="preserve"> совет</w:t>
      </w:r>
      <w:r w:rsidR="00303BE9">
        <w:rPr>
          <w:rFonts w:ascii="Times New Roman" w:hAnsi="Times New Roman" w:cs="Times New Roman"/>
          <w:sz w:val="28"/>
          <w:szCs w:val="28"/>
        </w:rPr>
        <w:t>ом</w:t>
      </w:r>
      <w:r w:rsidR="00303BE9" w:rsidRPr="00303BE9">
        <w:rPr>
          <w:rFonts w:ascii="Times New Roman" w:hAnsi="Times New Roman" w:cs="Times New Roman"/>
          <w:sz w:val="28"/>
          <w:szCs w:val="28"/>
        </w:rPr>
        <w:t xml:space="preserve"> </w:t>
      </w:r>
      <w:proofErr w:type="spellStart"/>
      <w:r w:rsidR="00303BE9" w:rsidRPr="00303BE9">
        <w:rPr>
          <w:rFonts w:ascii="Times New Roman" w:hAnsi="Times New Roman" w:cs="Times New Roman"/>
          <w:sz w:val="28"/>
          <w:szCs w:val="28"/>
        </w:rPr>
        <w:t>Госкорпорации</w:t>
      </w:r>
      <w:proofErr w:type="spellEnd"/>
      <w:r w:rsidR="00303BE9" w:rsidRPr="00303BE9">
        <w:rPr>
          <w:rFonts w:ascii="Times New Roman" w:hAnsi="Times New Roman" w:cs="Times New Roman"/>
          <w:sz w:val="28"/>
          <w:szCs w:val="28"/>
        </w:rPr>
        <w:t xml:space="preserve"> «</w:t>
      </w:r>
      <w:proofErr w:type="spellStart"/>
      <w:r w:rsidR="00303BE9" w:rsidRPr="00303BE9">
        <w:rPr>
          <w:rFonts w:ascii="Times New Roman" w:hAnsi="Times New Roman" w:cs="Times New Roman"/>
          <w:sz w:val="28"/>
          <w:szCs w:val="28"/>
        </w:rPr>
        <w:t>Росатом</w:t>
      </w:r>
      <w:proofErr w:type="spellEnd"/>
      <w:r w:rsidR="00303BE9" w:rsidRPr="00303BE9">
        <w:rPr>
          <w:rFonts w:ascii="Times New Roman" w:hAnsi="Times New Roman" w:cs="Times New Roman"/>
          <w:sz w:val="28"/>
          <w:szCs w:val="28"/>
        </w:rPr>
        <w:t>» на конкурс по разработке и реализации социально-значимых проектов</w:t>
      </w:r>
      <w:r w:rsidR="00303BE9">
        <w:rPr>
          <w:rFonts w:ascii="Times New Roman" w:hAnsi="Times New Roman" w:cs="Times New Roman"/>
          <w:sz w:val="28"/>
          <w:szCs w:val="28"/>
        </w:rPr>
        <w:t>; об итогах проведения благотворительного фестиваля «Добрый Ульяновск» в 2014 году; об итогах проведения «</w:t>
      </w:r>
      <w:r w:rsidR="00303BE9">
        <w:rPr>
          <w:rFonts w:ascii="Times New Roman" w:hAnsi="Times New Roman" w:cs="Times New Roman"/>
          <w:sz w:val="28"/>
          <w:szCs w:val="28"/>
          <w:lang w:val="en-US"/>
        </w:rPr>
        <w:t>VI</w:t>
      </w:r>
      <w:r w:rsidR="00303BE9" w:rsidRPr="00303BE9">
        <w:rPr>
          <w:rFonts w:ascii="Times New Roman" w:hAnsi="Times New Roman" w:cs="Times New Roman"/>
          <w:sz w:val="28"/>
          <w:szCs w:val="28"/>
        </w:rPr>
        <w:t xml:space="preserve"> </w:t>
      </w:r>
      <w:r w:rsidR="00303BE9">
        <w:rPr>
          <w:rFonts w:ascii="Times New Roman" w:hAnsi="Times New Roman" w:cs="Times New Roman"/>
          <w:sz w:val="28"/>
          <w:szCs w:val="28"/>
        </w:rPr>
        <w:t xml:space="preserve">Гражданского форума»; </w:t>
      </w:r>
      <w:r w:rsidR="0097416C">
        <w:rPr>
          <w:rFonts w:ascii="Times New Roman" w:hAnsi="Times New Roman" w:cs="Times New Roman"/>
          <w:sz w:val="28"/>
          <w:szCs w:val="28"/>
        </w:rPr>
        <w:t>свежие новости об НКО.</w:t>
      </w:r>
      <w:proofErr w:type="gramEnd"/>
    </w:p>
    <w:p w:rsidR="00893643" w:rsidRDefault="00893643" w:rsidP="007C49A1">
      <w:pPr>
        <w:pStyle w:val="af"/>
        <w:ind w:firstLine="709"/>
        <w:jc w:val="both"/>
        <w:rPr>
          <w:rFonts w:ascii="Times New Roman" w:hAnsi="Times New Roman" w:cs="Times New Roman"/>
          <w:sz w:val="28"/>
          <w:szCs w:val="28"/>
        </w:rPr>
      </w:pPr>
    </w:p>
    <w:p w:rsidR="00893643" w:rsidRDefault="00893643" w:rsidP="007C49A1">
      <w:pPr>
        <w:pStyle w:val="af"/>
        <w:ind w:firstLine="709"/>
        <w:jc w:val="both"/>
        <w:rPr>
          <w:rFonts w:ascii="Times New Roman" w:hAnsi="Times New Roman" w:cs="Times New Roman"/>
          <w:sz w:val="28"/>
          <w:szCs w:val="28"/>
        </w:rPr>
      </w:pPr>
    </w:p>
    <w:p w:rsidR="0040718A" w:rsidRPr="0040718A" w:rsidRDefault="0040718A" w:rsidP="007C49A1">
      <w:pPr>
        <w:spacing w:after="0" w:line="240" w:lineRule="auto"/>
        <w:ind w:firstLine="697"/>
        <w:contextualSpacing/>
        <w:jc w:val="center"/>
        <w:rPr>
          <w:rFonts w:ascii="Times New Roman" w:eastAsia="Times New Roman" w:hAnsi="Times New Roman" w:cs="Times New Roman"/>
          <w:b/>
          <w:sz w:val="28"/>
          <w:szCs w:val="28"/>
        </w:rPr>
      </w:pPr>
      <w:r w:rsidRPr="0040718A">
        <w:rPr>
          <w:rFonts w:ascii="Times New Roman" w:eastAsia="Times New Roman" w:hAnsi="Times New Roman" w:cs="Times New Roman"/>
          <w:b/>
          <w:sz w:val="28"/>
          <w:szCs w:val="28"/>
        </w:rPr>
        <w:t>Центр поддержки НКО в Интернет – пространстве</w:t>
      </w:r>
    </w:p>
    <w:p w:rsidR="0040718A" w:rsidRDefault="0040718A" w:rsidP="007C49A1">
      <w:pPr>
        <w:pStyle w:val="af"/>
        <w:jc w:val="both"/>
        <w:rPr>
          <w:rFonts w:ascii="Times New Roman" w:hAnsi="Times New Roman" w:cs="Times New Roman"/>
          <w:sz w:val="28"/>
          <w:szCs w:val="28"/>
        </w:rPr>
      </w:pPr>
    </w:p>
    <w:p w:rsidR="007E147E" w:rsidRDefault="007D439C"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 xml:space="preserve">Еще одним вектором работы Центра является содействие НКО в размещении информации о своей деятельности. </w:t>
      </w:r>
    </w:p>
    <w:p w:rsidR="000254C2" w:rsidRDefault="007D439C" w:rsidP="007C49A1">
      <w:pPr>
        <w:pStyle w:val="af"/>
        <w:ind w:firstLine="709"/>
        <w:jc w:val="both"/>
        <w:rPr>
          <w:rFonts w:ascii="Times New Roman" w:hAnsi="Times New Roman" w:cs="Times New Roman"/>
          <w:sz w:val="28"/>
          <w:szCs w:val="28"/>
        </w:rPr>
      </w:pPr>
      <w:r w:rsidRPr="000254C2">
        <w:rPr>
          <w:rFonts w:ascii="Times New Roman" w:hAnsi="Times New Roman" w:cs="Times New Roman"/>
          <w:sz w:val="28"/>
          <w:szCs w:val="28"/>
        </w:rPr>
        <w:t>За 2014 год на сайте Общественной палаты Ульяновск</w:t>
      </w:r>
      <w:r w:rsidR="007E147E">
        <w:rPr>
          <w:rFonts w:ascii="Times New Roman" w:hAnsi="Times New Roman" w:cs="Times New Roman"/>
          <w:sz w:val="28"/>
          <w:szCs w:val="28"/>
        </w:rPr>
        <w:t>ой области было размещено 297</w:t>
      </w:r>
      <w:r w:rsidRPr="000254C2">
        <w:rPr>
          <w:rFonts w:ascii="Times New Roman" w:hAnsi="Times New Roman" w:cs="Times New Roman"/>
          <w:sz w:val="28"/>
          <w:szCs w:val="28"/>
        </w:rPr>
        <w:t xml:space="preserve"> новост</w:t>
      </w:r>
      <w:r w:rsidR="005A78F2" w:rsidRPr="000254C2">
        <w:rPr>
          <w:rFonts w:ascii="Times New Roman" w:hAnsi="Times New Roman" w:cs="Times New Roman"/>
          <w:sz w:val="28"/>
          <w:szCs w:val="28"/>
        </w:rPr>
        <w:t>ей</w:t>
      </w:r>
      <w:r w:rsidRPr="000254C2">
        <w:rPr>
          <w:rFonts w:ascii="Times New Roman" w:hAnsi="Times New Roman" w:cs="Times New Roman"/>
          <w:sz w:val="28"/>
          <w:szCs w:val="28"/>
        </w:rPr>
        <w:t xml:space="preserve">, </w:t>
      </w:r>
      <w:r w:rsidR="007E147E">
        <w:rPr>
          <w:rFonts w:ascii="Times New Roman" w:hAnsi="Times New Roman" w:cs="Times New Roman"/>
          <w:sz w:val="28"/>
          <w:szCs w:val="28"/>
        </w:rPr>
        <w:t xml:space="preserve">распределение которых по месяцам  обозначено в диаграмме </w:t>
      </w:r>
      <w:r w:rsidR="00A4644C">
        <w:rPr>
          <w:rFonts w:ascii="Times New Roman" w:hAnsi="Times New Roman" w:cs="Times New Roman"/>
          <w:sz w:val="28"/>
          <w:szCs w:val="28"/>
        </w:rPr>
        <w:t xml:space="preserve">№1. </w:t>
      </w:r>
    </w:p>
    <w:p w:rsidR="007E147E" w:rsidRDefault="007E147E" w:rsidP="007C49A1">
      <w:pPr>
        <w:pStyle w:val="af"/>
        <w:ind w:firstLine="709"/>
        <w:jc w:val="both"/>
        <w:rPr>
          <w:rFonts w:ascii="Times New Roman" w:hAnsi="Times New Roman" w:cs="Times New Roman"/>
          <w:sz w:val="28"/>
          <w:szCs w:val="28"/>
        </w:rPr>
      </w:pPr>
    </w:p>
    <w:p w:rsidR="007E147E" w:rsidRDefault="00A4644C" w:rsidP="007C49A1">
      <w:pPr>
        <w:pStyle w:val="af"/>
        <w:ind w:firstLine="709"/>
        <w:jc w:val="right"/>
        <w:rPr>
          <w:rFonts w:ascii="Times New Roman" w:hAnsi="Times New Roman" w:cs="Times New Roman"/>
          <w:sz w:val="28"/>
          <w:szCs w:val="28"/>
        </w:rPr>
      </w:pPr>
      <w:r>
        <w:rPr>
          <w:rFonts w:ascii="Times New Roman" w:hAnsi="Times New Roman" w:cs="Times New Roman"/>
          <w:sz w:val="28"/>
          <w:szCs w:val="28"/>
        </w:rPr>
        <w:t>Диаграмма №  1</w:t>
      </w:r>
      <w:r w:rsidR="007E147E">
        <w:rPr>
          <w:rFonts w:ascii="Times New Roman" w:hAnsi="Times New Roman" w:cs="Times New Roman"/>
          <w:sz w:val="28"/>
          <w:szCs w:val="28"/>
        </w:rPr>
        <w:t xml:space="preserve"> </w:t>
      </w:r>
    </w:p>
    <w:p w:rsidR="007E147E" w:rsidRDefault="007E147E" w:rsidP="007C49A1">
      <w:pPr>
        <w:pStyle w:val="af"/>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D39E8D1" wp14:editId="21A57770">
            <wp:extent cx="5848129" cy="35153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119" cy="3519560"/>
                    </a:xfrm>
                    <a:prstGeom prst="rect">
                      <a:avLst/>
                    </a:prstGeom>
                    <a:noFill/>
                  </pic:spPr>
                </pic:pic>
              </a:graphicData>
            </a:graphic>
          </wp:inline>
        </w:drawing>
      </w:r>
    </w:p>
    <w:p w:rsidR="007E147E" w:rsidRDefault="007E147E" w:rsidP="007C49A1">
      <w:pPr>
        <w:pStyle w:val="af"/>
        <w:ind w:firstLine="709"/>
        <w:jc w:val="both"/>
        <w:rPr>
          <w:rFonts w:ascii="Times New Roman" w:hAnsi="Times New Roman" w:cs="Times New Roman"/>
          <w:sz w:val="28"/>
          <w:szCs w:val="28"/>
        </w:rPr>
      </w:pPr>
    </w:p>
    <w:p w:rsidR="007D439C" w:rsidRDefault="007D439C" w:rsidP="007C49A1">
      <w:pPr>
        <w:pStyle w:val="af"/>
        <w:ind w:firstLine="709"/>
        <w:jc w:val="both"/>
        <w:rPr>
          <w:rFonts w:ascii="Times New Roman" w:eastAsia="Calibri" w:hAnsi="Times New Roman" w:cs="Times New Roman"/>
          <w:sz w:val="28"/>
          <w:szCs w:val="28"/>
        </w:rPr>
      </w:pPr>
      <w:r w:rsidRPr="000254C2">
        <w:rPr>
          <w:rFonts w:ascii="Times New Roman" w:eastAsia="Calibri" w:hAnsi="Times New Roman" w:cs="Times New Roman"/>
          <w:sz w:val="28"/>
          <w:szCs w:val="28"/>
        </w:rPr>
        <w:t>Кроме этого осуществлялось размещение информации о деятельности и мероприятиях Центра в социальной сети «</w:t>
      </w:r>
      <w:proofErr w:type="spellStart"/>
      <w:r w:rsidRPr="000254C2">
        <w:rPr>
          <w:rFonts w:ascii="Times New Roman" w:eastAsia="Calibri" w:hAnsi="Times New Roman" w:cs="Times New Roman"/>
          <w:sz w:val="28"/>
          <w:szCs w:val="28"/>
        </w:rPr>
        <w:t>Facebook</w:t>
      </w:r>
      <w:proofErr w:type="spellEnd"/>
      <w:r w:rsidRPr="000254C2">
        <w:rPr>
          <w:rFonts w:ascii="Times New Roman" w:eastAsia="Calibri" w:hAnsi="Times New Roman" w:cs="Times New Roman"/>
          <w:sz w:val="28"/>
          <w:szCs w:val="28"/>
        </w:rPr>
        <w:t>», «</w:t>
      </w:r>
      <w:r w:rsidRPr="000254C2">
        <w:rPr>
          <w:rFonts w:ascii="Times New Roman" w:eastAsia="Calibri" w:hAnsi="Times New Roman" w:cs="Times New Roman"/>
          <w:sz w:val="28"/>
          <w:szCs w:val="28"/>
          <w:lang w:val="en-US"/>
        </w:rPr>
        <w:t>Twitter</w:t>
      </w:r>
      <w:r w:rsidRPr="000254C2">
        <w:rPr>
          <w:rFonts w:ascii="Times New Roman" w:eastAsia="Calibri" w:hAnsi="Times New Roman" w:cs="Times New Roman"/>
          <w:sz w:val="28"/>
          <w:szCs w:val="28"/>
        </w:rPr>
        <w:t xml:space="preserve">». </w:t>
      </w:r>
      <w:r w:rsidR="007E147E" w:rsidRPr="007E147E">
        <w:rPr>
          <w:rFonts w:ascii="Times New Roman" w:eastAsia="Calibri" w:hAnsi="Times New Roman" w:cs="Times New Roman"/>
          <w:sz w:val="28"/>
          <w:szCs w:val="28"/>
        </w:rPr>
        <w:t>Количество размещенных материалов (авторских и ссылок по тематике НКО)</w:t>
      </w:r>
      <w:r w:rsidR="00A4644C">
        <w:rPr>
          <w:rFonts w:ascii="Times New Roman" w:eastAsia="Calibri" w:hAnsi="Times New Roman" w:cs="Times New Roman"/>
          <w:sz w:val="28"/>
          <w:szCs w:val="28"/>
        </w:rPr>
        <w:t xml:space="preserve"> указаны в диаграмме № 2. </w:t>
      </w:r>
    </w:p>
    <w:p w:rsidR="00A4644C" w:rsidRDefault="00A4644C" w:rsidP="007C49A1">
      <w:pPr>
        <w:pStyle w:val="af"/>
        <w:ind w:firstLine="709"/>
        <w:jc w:val="both"/>
        <w:rPr>
          <w:rFonts w:ascii="Times New Roman" w:eastAsia="Calibri" w:hAnsi="Times New Roman" w:cs="Times New Roman"/>
          <w:sz w:val="28"/>
          <w:szCs w:val="28"/>
        </w:rPr>
      </w:pPr>
    </w:p>
    <w:p w:rsidR="00A4644C" w:rsidRDefault="00A4644C" w:rsidP="007C49A1">
      <w:pPr>
        <w:pStyle w:val="af"/>
        <w:ind w:firstLine="709"/>
        <w:jc w:val="both"/>
        <w:rPr>
          <w:rFonts w:ascii="Times New Roman" w:eastAsia="Calibri" w:hAnsi="Times New Roman" w:cs="Times New Roman"/>
          <w:sz w:val="28"/>
          <w:szCs w:val="28"/>
        </w:rPr>
      </w:pPr>
    </w:p>
    <w:p w:rsidR="007E147E" w:rsidRDefault="007E147E" w:rsidP="007C49A1">
      <w:pPr>
        <w:pStyle w:val="af"/>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63E3D189" wp14:editId="35EA6A68">
            <wp:extent cx="4584700" cy="275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E147E" w:rsidRPr="000254C2" w:rsidRDefault="007E147E" w:rsidP="007C49A1">
      <w:pPr>
        <w:pStyle w:val="af"/>
        <w:ind w:firstLine="709"/>
        <w:jc w:val="both"/>
        <w:rPr>
          <w:rFonts w:ascii="Times New Roman" w:hAnsi="Times New Roman" w:cs="Times New Roman"/>
          <w:sz w:val="28"/>
          <w:szCs w:val="28"/>
        </w:rPr>
      </w:pPr>
    </w:p>
    <w:p w:rsidR="007E147E" w:rsidRDefault="007E147E" w:rsidP="007C49A1">
      <w:pPr>
        <w:spacing w:after="0" w:line="240" w:lineRule="auto"/>
        <w:ind w:firstLine="697"/>
        <w:jc w:val="both"/>
        <w:rPr>
          <w:rFonts w:ascii="Times New Roman" w:eastAsia="Calibri" w:hAnsi="Times New Roman" w:cs="Times New Roman"/>
          <w:sz w:val="28"/>
          <w:szCs w:val="28"/>
        </w:rPr>
      </w:pPr>
    </w:p>
    <w:p w:rsidR="007E147E" w:rsidRDefault="007E147E" w:rsidP="007C49A1">
      <w:pPr>
        <w:spacing w:after="0" w:line="240" w:lineRule="auto"/>
        <w:ind w:firstLine="697"/>
        <w:jc w:val="both"/>
        <w:rPr>
          <w:rFonts w:ascii="Times New Roman" w:eastAsia="Calibri" w:hAnsi="Times New Roman" w:cs="Times New Roman"/>
          <w:sz w:val="28"/>
          <w:szCs w:val="28"/>
        </w:rPr>
      </w:pPr>
      <w:r w:rsidRPr="007E147E">
        <w:rPr>
          <w:rFonts w:ascii="Times New Roman" w:eastAsia="Calibri" w:hAnsi="Times New Roman" w:cs="Times New Roman"/>
          <w:sz w:val="28"/>
          <w:szCs w:val="28"/>
        </w:rPr>
        <w:t>15  июля – участие в радиопередаче (Милицейская волна, 69,75 FM) по вопросу  поддержки НКО, в том числе участия в НКО в конкурсах  проектов</w:t>
      </w:r>
      <w:r>
        <w:rPr>
          <w:rFonts w:ascii="Times New Roman" w:eastAsia="Calibri" w:hAnsi="Times New Roman" w:cs="Times New Roman"/>
          <w:sz w:val="28"/>
          <w:szCs w:val="28"/>
        </w:rPr>
        <w:t>.</w:t>
      </w:r>
    </w:p>
    <w:p w:rsidR="007E147E" w:rsidRPr="007E147E" w:rsidRDefault="007E147E" w:rsidP="007C49A1">
      <w:pPr>
        <w:spacing w:after="0" w:line="240" w:lineRule="auto"/>
        <w:ind w:firstLine="697"/>
        <w:jc w:val="both"/>
        <w:rPr>
          <w:rFonts w:ascii="Times New Roman" w:eastAsia="Calibri" w:hAnsi="Times New Roman" w:cs="Times New Roman"/>
          <w:sz w:val="28"/>
          <w:szCs w:val="28"/>
        </w:rPr>
      </w:pPr>
      <w:r w:rsidRPr="007E147E">
        <w:rPr>
          <w:rFonts w:ascii="Times New Roman" w:eastAsia="Calibri" w:hAnsi="Times New Roman" w:cs="Times New Roman"/>
          <w:sz w:val="28"/>
          <w:szCs w:val="28"/>
        </w:rPr>
        <w:t xml:space="preserve">Ноябрь – работа с представителями журнала «Деловое обозрение» по формированию главной темы ноябрьского номера «НКО. Региональный </w:t>
      </w:r>
      <w:r w:rsidRPr="007E147E">
        <w:rPr>
          <w:rFonts w:ascii="Times New Roman" w:eastAsia="Calibri" w:hAnsi="Times New Roman" w:cs="Times New Roman"/>
          <w:sz w:val="28"/>
          <w:szCs w:val="28"/>
        </w:rPr>
        <w:lastRenderedPageBreak/>
        <w:t>аспект». Ссылка на итоговый материал:  http://www.uldelo.ru/stuff/nko-regionalnyy-aspekt</w:t>
      </w:r>
    </w:p>
    <w:p w:rsidR="007D439C" w:rsidRDefault="007E147E" w:rsidP="007C49A1">
      <w:pPr>
        <w:spacing w:after="0" w:line="240" w:lineRule="auto"/>
        <w:ind w:firstLine="697"/>
        <w:jc w:val="both"/>
        <w:rPr>
          <w:rFonts w:ascii="Times New Roman" w:eastAsia="Calibri" w:hAnsi="Times New Roman" w:cs="Times New Roman"/>
          <w:sz w:val="28"/>
          <w:szCs w:val="28"/>
        </w:rPr>
      </w:pPr>
      <w:r w:rsidRPr="007E147E">
        <w:rPr>
          <w:rFonts w:ascii="Times New Roman" w:eastAsia="Calibri" w:hAnsi="Times New Roman" w:cs="Times New Roman"/>
          <w:sz w:val="28"/>
          <w:szCs w:val="28"/>
        </w:rPr>
        <w:t>11 декабря – интервью представителям «Народной газеты» и участие в передаче «Один из  нас» на радио 2*2.</w:t>
      </w:r>
    </w:p>
    <w:p w:rsidR="007E147E" w:rsidRPr="007D439C" w:rsidRDefault="007E147E" w:rsidP="007C49A1">
      <w:pPr>
        <w:spacing w:after="0" w:line="240" w:lineRule="auto"/>
        <w:ind w:firstLine="697"/>
        <w:jc w:val="both"/>
        <w:rPr>
          <w:rFonts w:ascii="Times New Roman" w:eastAsia="Calibri" w:hAnsi="Times New Roman" w:cs="Times New Roman"/>
          <w:sz w:val="28"/>
          <w:szCs w:val="28"/>
        </w:rPr>
      </w:pPr>
    </w:p>
    <w:p w:rsidR="007E147E" w:rsidRDefault="007E147E" w:rsidP="007C49A1">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7D439C" w:rsidRPr="007D439C" w:rsidRDefault="007D439C" w:rsidP="007C49A1">
      <w:pPr>
        <w:tabs>
          <w:tab w:val="left" w:pos="0"/>
        </w:tabs>
        <w:spacing w:after="0" w:line="240" w:lineRule="auto"/>
        <w:jc w:val="center"/>
        <w:rPr>
          <w:rFonts w:ascii="Times New Roman" w:eastAsia="Times New Roman" w:hAnsi="Times New Roman" w:cs="Times New Roman"/>
          <w:b/>
          <w:caps/>
          <w:sz w:val="28"/>
          <w:szCs w:val="28"/>
          <w:lang w:eastAsia="ru-RU"/>
        </w:rPr>
      </w:pPr>
      <w:r w:rsidRPr="007D439C">
        <w:rPr>
          <w:rFonts w:ascii="Times New Roman" w:eastAsia="Times New Roman" w:hAnsi="Times New Roman" w:cs="Times New Roman"/>
          <w:b/>
          <w:color w:val="111111"/>
          <w:sz w:val="28"/>
          <w:szCs w:val="28"/>
          <w:lang w:eastAsia="ru-RU"/>
        </w:rPr>
        <w:t>Оказание консультационных услуг по вопросам жизнедеятельности НКО</w:t>
      </w:r>
    </w:p>
    <w:p w:rsidR="007D439C" w:rsidRPr="007D439C" w:rsidRDefault="007D439C" w:rsidP="007C49A1">
      <w:pPr>
        <w:spacing w:after="0" w:line="240" w:lineRule="auto"/>
        <w:ind w:firstLine="708"/>
        <w:jc w:val="both"/>
        <w:rPr>
          <w:rFonts w:ascii="Times New Roman" w:eastAsiaTheme="minorEastAsia" w:hAnsi="Times New Roman" w:cs="Times New Roman"/>
          <w:sz w:val="28"/>
          <w:szCs w:val="28"/>
        </w:rPr>
      </w:pPr>
    </w:p>
    <w:p w:rsidR="007434C0" w:rsidRDefault="005A78F2" w:rsidP="007C49A1">
      <w:pPr>
        <w:pStyle w:val="af"/>
        <w:ind w:firstLine="709"/>
        <w:jc w:val="both"/>
        <w:rPr>
          <w:rFonts w:ascii="Times New Roman" w:hAnsi="Times New Roman" w:cs="Times New Roman"/>
          <w:sz w:val="28"/>
          <w:szCs w:val="28"/>
        </w:rPr>
      </w:pPr>
      <w:r w:rsidRPr="007434C0">
        <w:rPr>
          <w:rFonts w:ascii="Times New Roman" w:hAnsi="Times New Roman" w:cs="Times New Roman"/>
          <w:sz w:val="28"/>
          <w:szCs w:val="28"/>
        </w:rPr>
        <w:t>С января по декабрь</w:t>
      </w:r>
      <w:r w:rsidR="007D439C" w:rsidRPr="007434C0">
        <w:rPr>
          <w:rFonts w:ascii="Times New Roman" w:hAnsi="Times New Roman" w:cs="Times New Roman"/>
          <w:sz w:val="28"/>
          <w:szCs w:val="28"/>
        </w:rPr>
        <w:t xml:space="preserve"> 2014 года  Центром поддержки НКО Ульяновской области было зарегистрирован</w:t>
      </w:r>
      <w:r w:rsidR="00261BCF" w:rsidRPr="007434C0">
        <w:rPr>
          <w:rFonts w:ascii="Times New Roman" w:hAnsi="Times New Roman" w:cs="Times New Roman"/>
          <w:sz w:val="28"/>
          <w:szCs w:val="28"/>
        </w:rPr>
        <w:t>о</w:t>
      </w:r>
      <w:r w:rsidR="007D439C" w:rsidRPr="007434C0">
        <w:rPr>
          <w:rFonts w:ascii="Times New Roman" w:hAnsi="Times New Roman" w:cs="Times New Roman"/>
          <w:sz w:val="28"/>
          <w:szCs w:val="28"/>
        </w:rPr>
        <w:t xml:space="preserve"> </w:t>
      </w:r>
      <w:r w:rsidR="007434C0" w:rsidRPr="007434C0">
        <w:rPr>
          <w:rFonts w:ascii="Times New Roman" w:hAnsi="Times New Roman" w:cs="Times New Roman"/>
          <w:sz w:val="28"/>
          <w:szCs w:val="28"/>
        </w:rPr>
        <w:t>2509</w:t>
      </w:r>
      <w:r w:rsidR="007D439C" w:rsidRPr="007434C0">
        <w:rPr>
          <w:rFonts w:ascii="Times New Roman" w:hAnsi="Times New Roman" w:cs="Times New Roman"/>
          <w:sz w:val="28"/>
          <w:szCs w:val="28"/>
        </w:rPr>
        <w:t xml:space="preserve"> обращений и консультаций для представителей некоммерческого сектора, в том числе </w:t>
      </w:r>
      <w:r w:rsidR="007434C0" w:rsidRPr="007434C0">
        <w:rPr>
          <w:rFonts w:ascii="Times New Roman" w:hAnsi="Times New Roman" w:cs="Times New Roman"/>
          <w:sz w:val="28"/>
          <w:szCs w:val="28"/>
        </w:rPr>
        <w:t>по телефону – 730, по электронной почте 1520,  личные консультации 259.</w:t>
      </w:r>
      <w:r w:rsidR="007434C0">
        <w:rPr>
          <w:rFonts w:ascii="Times New Roman" w:hAnsi="Times New Roman" w:cs="Times New Roman"/>
          <w:sz w:val="28"/>
          <w:szCs w:val="28"/>
        </w:rPr>
        <w:t xml:space="preserve"> </w:t>
      </w:r>
      <w:r w:rsidR="00A4644C">
        <w:rPr>
          <w:rFonts w:ascii="Times New Roman" w:hAnsi="Times New Roman" w:cs="Times New Roman"/>
          <w:sz w:val="28"/>
          <w:szCs w:val="28"/>
        </w:rPr>
        <w:t xml:space="preserve"> Распределение количества обращений в Центр обозначено в диаграмме № 3. </w:t>
      </w:r>
    </w:p>
    <w:p w:rsidR="00A4644C" w:rsidRDefault="00A4644C" w:rsidP="007C49A1">
      <w:pPr>
        <w:pStyle w:val="af"/>
        <w:ind w:firstLine="709"/>
        <w:jc w:val="both"/>
        <w:rPr>
          <w:rFonts w:ascii="Times New Roman" w:hAnsi="Times New Roman" w:cs="Times New Roman"/>
          <w:sz w:val="28"/>
          <w:szCs w:val="28"/>
        </w:rPr>
      </w:pPr>
    </w:p>
    <w:p w:rsidR="007434C0" w:rsidRDefault="007434C0" w:rsidP="007C49A1">
      <w:pPr>
        <w:pStyle w:val="af"/>
        <w:ind w:firstLine="709"/>
        <w:jc w:val="both"/>
        <w:rPr>
          <w:rFonts w:ascii="Times New Roman" w:hAnsi="Times New Roman" w:cs="Times New Roman"/>
          <w:sz w:val="28"/>
          <w:szCs w:val="28"/>
        </w:rPr>
      </w:pPr>
    </w:p>
    <w:p w:rsidR="005A78F2" w:rsidRPr="007D439C" w:rsidRDefault="00A4644C" w:rsidP="00A4644C">
      <w:pPr>
        <w:spacing w:after="0" w:line="240" w:lineRule="auto"/>
        <w:ind w:firstLine="708"/>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Диаграмма № 3</w:t>
      </w:r>
    </w:p>
    <w:p w:rsidR="007D439C" w:rsidRPr="007D439C" w:rsidRDefault="007434C0" w:rsidP="007C49A1">
      <w:pPr>
        <w:shd w:val="clear" w:color="auto" w:fill="FFFFFF"/>
        <w:tabs>
          <w:tab w:val="left" w:pos="742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7D00F85C" wp14:editId="2944E6CC">
            <wp:extent cx="6419850" cy="3871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3871595"/>
                    </a:xfrm>
                    <a:prstGeom prst="rect">
                      <a:avLst/>
                    </a:prstGeom>
                    <a:noFill/>
                  </pic:spPr>
                </pic:pic>
              </a:graphicData>
            </a:graphic>
          </wp:inline>
        </w:drawing>
      </w:r>
    </w:p>
    <w:p w:rsidR="007D439C" w:rsidRPr="007D439C" w:rsidRDefault="007D439C" w:rsidP="007C49A1">
      <w:pPr>
        <w:shd w:val="clear" w:color="auto" w:fill="FFFFFF"/>
        <w:tabs>
          <w:tab w:val="left" w:pos="7425"/>
        </w:tabs>
        <w:spacing w:after="0" w:line="240" w:lineRule="auto"/>
        <w:jc w:val="both"/>
        <w:rPr>
          <w:rFonts w:ascii="Times New Roman" w:eastAsia="Calibri" w:hAnsi="Times New Roman" w:cs="Times New Roman"/>
          <w:sz w:val="28"/>
          <w:szCs w:val="28"/>
        </w:rPr>
      </w:pPr>
    </w:p>
    <w:p w:rsidR="000254C2" w:rsidRDefault="007D439C" w:rsidP="007C49A1">
      <w:pPr>
        <w:pStyle w:val="af"/>
        <w:ind w:firstLine="709"/>
        <w:jc w:val="both"/>
        <w:rPr>
          <w:rFonts w:ascii="Times New Roman" w:hAnsi="Times New Roman" w:cs="Times New Roman"/>
          <w:bCs/>
          <w:iCs/>
          <w:sz w:val="28"/>
          <w:szCs w:val="28"/>
        </w:rPr>
      </w:pPr>
      <w:proofErr w:type="gramStart"/>
      <w:r w:rsidRPr="000254C2">
        <w:rPr>
          <w:rFonts w:ascii="Times New Roman" w:hAnsi="Times New Roman" w:cs="Times New Roman"/>
          <w:sz w:val="28"/>
          <w:szCs w:val="28"/>
        </w:rPr>
        <w:t xml:space="preserve">Основные темы обращений: о конкурсе «Общественное признание»; о презентации сборника «Истории успеха НКО»; о конкурсах и грантах для НКО; о регистрации НКО; по конкурсу Министерства экономического развития РФ;  об участии в курсах </w:t>
      </w:r>
      <w:r w:rsidRPr="000254C2">
        <w:rPr>
          <w:rFonts w:ascii="Times New Roman" w:hAnsi="Times New Roman" w:cs="Times New Roman"/>
          <w:bCs/>
          <w:iCs/>
          <w:sz w:val="28"/>
          <w:szCs w:val="28"/>
        </w:rPr>
        <w:t>«Основы малого и среднего предпринимательства в Российской Федерации»; об участии в информационной встрече «Формирование реестра НКО, взаимодействующих с Администрацией г. Ульяновска»;</w:t>
      </w:r>
      <w:proofErr w:type="gramEnd"/>
      <w:r w:rsidRPr="000254C2">
        <w:rPr>
          <w:rFonts w:ascii="Times New Roman" w:hAnsi="Times New Roman" w:cs="Times New Roman"/>
          <w:bCs/>
          <w:iCs/>
          <w:sz w:val="28"/>
          <w:szCs w:val="28"/>
        </w:rPr>
        <w:t xml:space="preserve"> </w:t>
      </w:r>
      <w:proofErr w:type="gramStart"/>
      <w:r w:rsidRPr="000254C2">
        <w:rPr>
          <w:rFonts w:ascii="Times New Roman" w:hAnsi="Times New Roman" w:cs="Times New Roman"/>
          <w:bCs/>
          <w:iCs/>
          <w:sz w:val="28"/>
          <w:szCs w:val="28"/>
        </w:rPr>
        <w:t>об участии в семинаре «Формирование миссии и стратегического пл</w:t>
      </w:r>
      <w:r w:rsidR="001B7001" w:rsidRPr="000254C2">
        <w:rPr>
          <w:rFonts w:ascii="Times New Roman" w:hAnsi="Times New Roman" w:cs="Times New Roman"/>
          <w:bCs/>
          <w:iCs/>
          <w:sz w:val="28"/>
          <w:szCs w:val="28"/>
        </w:rPr>
        <w:t>ана некоммерческой организации»</w:t>
      </w:r>
      <w:r w:rsidRPr="000254C2">
        <w:rPr>
          <w:rFonts w:ascii="Times New Roman" w:hAnsi="Times New Roman" w:cs="Times New Roman"/>
          <w:bCs/>
          <w:iCs/>
          <w:sz w:val="28"/>
          <w:szCs w:val="28"/>
        </w:rPr>
        <w:t xml:space="preserve">;  об </w:t>
      </w:r>
      <w:r w:rsidRPr="000254C2">
        <w:rPr>
          <w:rFonts w:ascii="Times New Roman" w:hAnsi="Times New Roman" w:cs="Times New Roman"/>
          <w:sz w:val="28"/>
          <w:szCs w:val="28"/>
        </w:rPr>
        <w:t xml:space="preserve"> участии  </w:t>
      </w:r>
      <w:r w:rsidRPr="000254C2">
        <w:rPr>
          <w:rFonts w:ascii="Times New Roman" w:hAnsi="Times New Roman" w:cs="Times New Roman"/>
          <w:sz w:val="28"/>
          <w:szCs w:val="28"/>
        </w:rPr>
        <w:lastRenderedPageBreak/>
        <w:t>в информационной встрече «Отчетность НКО»</w:t>
      </w:r>
      <w:r w:rsidRPr="000254C2">
        <w:rPr>
          <w:rFonts w:ascii="Times New Roman" w:hAnsi="Times New Roman" w:cs="Times New Roman"/>
          <w:bCs/>
          <w:iCs/>
          <w:sz w:val="28"/>
          <w:szCs w:val="28"/>
        </w:rPr>
        <w:t>; о ВНД 2014; о проверках НКО; о деятельно</w:t>
      </w:r>
      <w:r w:rsidR="000254C2">
        <w:rPr>
          <w:rFonts w:ascii="Times New Roman" w:hAnsi="Times New Roman" w:cs="Times New Roman"/>
          <w:bCs/>
          <w:iCs/>
          <w:sz w:val="28"/>
          <w:szCs w:val="28"/>
        </w:rPr>
        <w:t xml:space="preserve">сти и мероприятиях Центра; </w:t>
      </w:r>
      <w:r w:rsidR="000254C2" w:rsidRPr="000254C2">
        <w:rPr>
          <w:rFonts w:ascii="Times New Roman" w:hAnsi="Times New Roman" w:cs="Times New Roman"/>
          <w:sz w:val="28"/>
          <w:szCs w:val="28"/>
        </w:rPr>
        <w:t>акция «Весенняя неделя добра»; Гражданский форум Ульяновской области; о распоряжении П</w:t>
      </w:r>
      <w:r w:rsidR="000254C2">
        <w:rPr>
          <w:rFonts w:ascii="Times New Roman" w:hAnsi="Times New Roman" w:cs="Times New Roman"/>
          <w:sz w:val="28"/>
          <w:szCs w:val="28"/>
        </w:rPr>
        <w:t>резидента РФ о поддержке НКО</w:t>
      </w:r>
      <w:r w:rsidR="000254C2" w:rsidRPr="000254C2">
        <w:rPr>
          <w:rFonts w:ascii="Times New Roman" w:hAnsi="Times New Roman" w:cs="Times New Roman"/>
          <w:sz w:val="28"/>
          <w:szCs w:val="28"/>
        </w:rPr>
        <w:t>; о конкурсе на предоставление субсидий из регионального бюджета;</w:t>
      </w:r>
      <w:proofErr w:type="gramEnd"/>
      <w:r w:rsidR="000254C2" w:rsidRPr="000254C2">
        <w:rPr>
          <w:rFonts w:ascii="Times New Roman" w:hAnsi="Times New Roman" w:cs="Times New Roman"/>
          <w:sz w:val="28"/>
          <w:szCs w:val="28"/>
        </w:rPr>
        <w:t xml:space="preserve"> участие в семинаре по поводу разъяснения положений конкурса субсидий; участие в конкурсе Минэк</w:t>
      </w:r>
      <w:r w:rsidR="000254C2">
        <w:rPr>
          <w:rFonts w:ascii="Times New Roman" w:hAnsi="Times New Roman" w:cs="Times New Roman"/>
          <w:sz w:val="28"/>
          <w:szCs w:val="28"/>
        </w:rPr>
        <w:t>ономразвития РФ</w:t>
      </w:r>
      <w:r w:rsidR="000254C2" w:rsidRPr="000254C2">
        <w:rPr>
          <w:rFonts w:ascii="Times New Roman" w:hAnsi="Times New Roman" w:cs="Times New Roman"/>
          <w:sz w:val="28"/>
          <w:szCs w:val="28"/>
        </w:rPr>
        <w:t>; участие в Губернском конкурсе молодежных проектов; итоги конкурса субсидий; подготовка проектов; о мероприятиях Центра т.д.</w:t>
      </w:r>
    </w:p>
    <w:p w:rsidR="000254C2" w:rsidRPr="000254C2" w:rsidRDefault="000254C2" w:rsidP="007C49A1">
      <w:pPr>
        <w:pStyle w:val="af"/>
        <w:ind w:firstLine="709"/>
        <w:jc w:val="both"/>
        <w:rPr>
          <w:rFonts w:ascii="Times New Roman" w:hAnsi="Times New Roman" w:cs="Times New Roman"/>
          <w:bCs/>
          <w:iCs/>
          <w:sz w:val="28"/>
          <w:szCs w:val="28"/>
        </w:rPr>
      </w:pPr>
      <w:proofErr w:type="gramStart"/>
      <w:r w:rsidRPr="000254C2">
        <w:rPr>
          <w:rFonts w:ascii="Times New Roman" w:hAnsi="Times New Roman" w:cs="Times New Roman"/>
          <w:sz w:val="28"/>
          <w:szCs w:val="28"/>
        </w:rPr>
        <w:t xml:space="preserve">Всплеск обращений в  апреле напрямую связан в  участием некоммерческих организаций, государственных и муниципальных учреждений социальной сферы в Общероссийской добровольческой акции «Весенняя неделя добра». </w:t>
      </w:r>
      <w:proofErr w:type="gramEnd"/>
    </w:p>
    <w:p w:rsidR="007D439C" w:rsidRDefault="007D439C" w:rsidP="007C49A1">
      <w:pPr>
        <w:spacing w:after="0" w:line="240" w:lineRule="auto"/>
        <w:jc w:val="both"/>
        <w:rPr>
          <w:rFonts w:ascii="Times New Roman" w:eastAsia="Calibri" w:hAnsi="Times New Roman" w:cs="Times New Roman"/>
          <w:sz w:val="28"/>
          <w:szCs w:val="28"/>
        </w:rPr>
      </w:pPr>
    </w:p>
    <w:p w:rsidR="007434C0" w:rsidRDefault="007434C0" w:rsidP="007C49A1">
      <w:pPr>
        <w:spacing w:after="0" w:line="240" w:lineRule="auto"/>
        <w:jc w:val="both"/>
        <w:rPr>
          <w:rFonts w:ascii="Times New Roman" w:eastAsia="Calibri" w:hAnsi="Times New Roman" w:cs="Times New Roman"/>
          <w:sz w:val="28"/>
          <w:szCs w:val="28"/>
        </w:rPr>
      </w:pPr>
    </w:p>
    <w:p w:rsidR="00CA13DB" w:rsidRDefault="00CA13DB" w:rsidP="007C49A1">
      <w:pPr>
        <w:spacing w:after="0" w:line="240" w:lineRule="auto"/>
        <w:jc w:val="both"/>
        <w:rPr>
          <w:rFonts w:ascii="Times New Roman" w:eastAsia="Calibri" w:hAnsi="Times New Roman" w:cs="Times New Roman"/>
          <w:sz w:val="28"/>
          <w:szCs w:val="28"/>
        </w:rPr>
      </w:pPr>
    </w:p>
    <w:p w:rsidR="00CA13DB" w:rsidRPr="007D439C" w:rsidRDefault="00CA13DB" w:rsidP="007C49A1">
      <w:pPr>
        <w:spacing w:after="0" w:line="240" w:lineRule="auto"/>
        <w:jc w:val="both"/>
        <w:rPr>
          <w:rFonts w:ascii="Times New Roman" w:eastAsia="Calibri" w:hAnsi="Times New Roman" w:cs="Times New Roman"/>
          <w:sz w:val="28"/>
          <w:szCs w:val="28"/>
        </w:rPr>
      </w:pPr>
    </w:p>
    <w:p w:rsidR="007D439C" w:rsidRPr="007D439C" w:rsidRDefault="007D439C" w:rsidP="007C49A1">
      <w:pPr>
        <w:spacing w:after="0" w:line="240" w:lineRule="auto"/>
        <w:jc w:val="center"/>
        <w:rPr>
          <w:rFonts w:ascii="Times New Roman" w:eastAsia="Times New Roman" w:hAnsi="Times New Roman" w:cs="Times New Roman"/>
          <w:color w:val="111111"/>
          <w:sz w:val="28"/>
          <w:szCs w:val="28"/>
          <w:lang w:eastAsia="ru-RU"/>
        </w:rPr>
      </w:pPr>
      <w:r w:rsidRPr="007D439C">
        <w:rPr>
          <w:rFonts w:ascii="Times New Roman" w:eastAsia="Times New Roman" w:hAnsi="Times New Roman" w:cs="Times New Roman"/>
          <w:b/>
          <w:color w:val="111111"/>
          <w:sz w:val="28"/>
          <w:szCs w:val="28"/>
          <w:lang w:eastAsia="ru-RU"/>
        </w:rPr>
        <w:t>Обучение сотрудников и добровольцев НКО</w:t>
      </w:r>
    </w:p>
    <w:p w:rsidR="007C49A1" w:rsidRPr="007D439C" w:rsidRDefault="007C49A1" w:rsidP="007C49A1">
      <w:pPr>
        <w:spacing w:after="0" w:line="240" w:lineRule="auto"/>
        <w:jc w:val="both"/>
        <w:rPr>
          <w:rFonts w:ascii="Times New Roman" w:eastAsia="Calibri" w:hAnsi="Times New Roman" w:cs="Times New Roman"/>
          <w:sz w:val="28"/>
          <w:szCs w:val="28"/>
        </w:rPr>
      </w:pPr>
    </w:p>
    <w:p w:rsidR="00325E24" w:rsidRDefault="007D439C"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 xml:space="preserve">14 февраля - проведение выездного семинара для некоммерческих организаций в </w:t>
      </w:r>
      <w:proofErr w:type="spellStart"/>
      <w:r w:rsidRPr="001B7001">
        <w:rPr>
          <w:rFonts w:ascii="Times New Roman" w:hAnsi="Times New Roman" w:cs="Times New Roman"/>
          <w:sz w:val="28"/>
          <w:szCs w:val="28"/>
        </w:rPr>
        <w:t>Кузоватовском</w:t>
      </w:r>
      <w:proofErr w:type="spellEnd"/>
      <w:r w:rsidRPr="001B7001">
        <w:rPr>
          <w:rFonts w:ascii="Times New Roman" w:hAnsi="Times New Roman" w:cs="Times New Roman"/>
          <w:sz w:val="28"/>
          <w:szCs w:val="28"/>
        </w:rPr>
        <w:t xml:space="preserve"> районе Ульяновской области (с. </w:t>
      </w:r>
      <w:proofErr w:type="spellStart"/>
      <w:r w:rsidRPr="001B7001">
        <w:rPr>
          <w:rFonts w:ascii="Times New Roman" w:hAnsi="Times New Roman" w:cs="Times New Roman"/>
          <w:sz w:val="28"/>
          <w:szCs w:val="28"/>
        </w:rPr>
        <w:t>Еделево</w:t>
      </w:r>
      <w:proofErr w:type="spellEnd"/>
      <w:r w:rsidRPr="001B7001">
        <w:rPr>
          <w:rFonts w:ascii="Times New Roman" w:hAnsi="Times New Roman" w:cs="Times New Roman"/>
          <w:sz w:val="28"/>
          <w:szCs w:val="28"/>
        </w:rPr>
        <w:t xml:space="preserve">, </w:t>
      </w:r>
      <w:proofErr w:type="spellStart"/>
      <w:r w:rsidRPr="001B7001">
        <w:rPr>
          <w:rFonts w:ascii="Times New Roman" w:hAnsi="Times New Roman" w:cs="Times New Roman"/>
          <w:sz w:val="28"/>
          <w:szCs w:val="28"/>
        </w:rPr>
        <w:t>Кузоватовского</w:t>
      </w:r>
      <w:proofErr w:type="spellEnd"/>
      <w:r w:rsidRPr="001B7001">
        <w:rPr>
          <w:rFonts w:ascii="Times New Roman" w:hAnsi="Times New Roman" w:cs="Times New Roman"/>
          <w:sz w:val="28"/>
          <w:szCs w:val="28"/>
        </w:rPr>
        <w:t xml:space="preserve"> района). Тема семинара: «Технологии работы с местным сообществом». Время проведения: 4 часа. Количество участников: 12 человек. Для проведения семинара подготовлены  мультимедийная презентация и раздаточные материалы.</w:t>
      </w:r>
    </w:p>
    <w:p w:rsidR="000C426C" w:rsidRDefault="000C426C" w:rsidP="007C49A1">
      <w:pPr>
        <w:pStyle w:val="af"/>
        <w:numPr>
          <w:ilvl w:val="0"/>
          <w:numId w:val="2"/>
        </w:numPr>
        <w:tabs>
          <w:tab w:val="left" w:pos="851"/>
        </w:tabs>
        <w:ind w:left="0" w:firstLine="0"/>
        <w:jc w:val="both"/>
        <w:rPr>
          <w:rFonts w:ascii="Times New Roman" w:hAnsi="Times New Roman" w:cs="Times New Roman"/>
          <w:sz w:val="28"/>
          <w:szCs w:val="28"/>
        </w:rPr>
      </w:pPr>
      <w:r w:rsidRPr="000C426C">
        <w:rPr>
          <w:rFonts w:ascii="Times New Roman" w:hAnsi="Times New Roman" w:cs="Times New Roman"/>
          <w:sz w:val="28"/>
          <w:szCs w:val="28"/>
        </w:rPr>
        <w:t>21 февраля - организован и проведён семинар для НКО, работающих с пожилыми людьми «Новые горизонты для серебряного возраста»  с целью распространения успешных региональных практик в данной сфере. Семинар организован совместно с «Клубом деловых старух». Участников – 17 человек.</w:t>
      </w:r>
    </w:p>
    <w:p w:rsidR="00325E24" w:rsidRPr="00325E24" w:rsidRDefault="00325E24" w:rsidP="007C49A1">
      <w:pPr>
        <w:pStyle w:val="af"/>
        <w:numPr>
          <w:ilvl w:val="0"/>
          <w:numId w:val="2"/>
        </w:numPr>
        <w:tabs>
          <w:tab w:val="left" w:pos="851"/>
        </w:tabs>
        <w:ind w:left="0" w:firstLine="0"/>
        <w:jc w:val="both"/>
        <w:rPr>
          <w:rFonts w:ascii="Times New Roman" w:hAnsi="Times New Roman" w:cs="Times New Roman"/>
          <w:sz w:val="28"/>
          <w:szCs w:val="28"/>
        </w:rPr>
      </w:pPr>
      <w:r w:rsidRPr="00325E24">
        <w:rPr>
          <w:rFonts w:ascii="Times New Roman" w:hAnsi="Times New Roman" w:cs="Times New Roman"/>
          <w:sz w:val="28"/>
          <w:szCs w:val="28"/>
        </w:rPr>
        <w:t xml:space="preserve">С 25 февраля по 2 марта курсы </w:t>
      </w:r>
      <w:r>
        <w:rPr>
          <w:rFonts w:ascii="Times New Roman" w:hAnsi="Times New Roman" w:cs="Times New Roman"/>
          <w:sz w:val="28"/>
          <w:szCs w:val="28"/>
        </w:rPr>
        <w:t xml:space="preserve">от </w:t>
      </w:r>
      <w:r w:rsidRPr="00325E24">
        <w:rPr>
          <w:rFonts w:ascii="Times New Roman" w:hAnsi="Times New Roman" w:cs="Times New Roman"/>
          <w:sz w:val="28"/>
          <w:szCs w:val="28"/>
        </w:rPr>
        <w:t>Ульяновского госуд</w:t>
      </w:r>
      <w:r>
        <w:rPr>
          <w:rFonts w:ascii="Times New Roman" w:hAnsi="Times New Roman" w:cs="Times New Roman"/>
          <w:sz w:val="28"/>
          <w:szCs w:val="28"/>
        </w:rPr>
        <w:t>арственного университета</w:t>
      </w:r>
      <w:r w:rsidRPr="00325E24">
        <w:rPr>
          <w:rFonts w:ascii="Times New Roman" w:hAnsi="Times New Roman" w:cs="Times New Roman"/>
          <w:sz w:val="28"/>
          <w:szCs w:val="28"/>
        </w:rPr>
        <w:t xml:space="preserve"> и Ульяновского регионального отделения «Ассоциации юристов России» «Основы малого и среднего предпринимательства», проводимых на базе Ульяновского государственного университета</w:t>
      </w:r>
      <w:r>
        <w:rPr>
          <w:rFonts w:ascii="Times New Roman" w:hAnsi="Times New Roman" w:cs="Times New Roman"/>
          <w:sz w:val="28"/>
          <w:szCs w:val="28"/>
        </w:rPr>
        <w:t xml:space="preserve"> </w:t>
      </w:r>
      <w:r w:rsidRPr="00325E24">
        <w:rPr>
          <w:rFonts w:ascii="Times New Roman" w:hAnsi="Times New Roman" w:cs="Times New Roman"/>
          <w:sz w:val="28"/>
          <w:szCs w:val="28"/>
        </w:rPr>
        <w:t>прошли 5 представителей НКО, с 25 по 30 марта – еще 2 представителя НКО.  На курсах представители НКО получили представления об основах предпринимательской деятельности.  Всем слушателям  от некоммерческих организаций подготовлены и вручены сертификаты о  прохождении семинара.</w:t>
      </w:r>
    </w:p>
    <w:p w:rsidR="005A78F2" w:rsidRPr="001B7001" w:rsidRDefault="007D439C"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bCs/>
          <w:iCs/>
          <w:sz w:val="28"/>
          <w:szCs w:val="28"/>
        </w:rPr>
        <w:t xml:space="preserve">6 марта – проведение тренинга «Формирование миссии и стратегического плана некоммерческой организации». Количество участников – 16 человек. Длительность семинара – 5 часов 30 минут. Тренер – Алексей Зверев, эксперт Общественной палаты РФ. </w:t>
      </w:r>
      <w:r w:rsidR="00B60961">
        <w:rPr>
          <w:rFonts w:ascii="Times New Roman" w:hAnsi="Times New Roman" w:cs="Times New Roman"/>
          <w:sz w:val="28"/>
          <w:szCs w:val="28"/>
        </w:rPr>
        <w:t>Тренинг проведен при поддержке</w:t>
      </w:r>
      <w:r w:rsidRPr="001B7001">
        <w:rPr>
          <w:rFonts w:ascii="Times New Roman" w:hAnsi="Times New Roman" w:cs="Times New Roman"/>
          <w:sz w:val="28"/>
          <w:szCs w:val="28"/>
        </w:rPr>
        <w:t xml:space="preserve"> Общественной палаты РФ. </w:t>
      </w:r>
    </w:p>
    <w:p w:rsidR="005A78F2" w:rsidRDefault="007D439C"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15 марта – организация и проведение тренинга для НКО, работающих с пожилыми по теме «</w:t>
      </w:r>
      <w:proofErr w:type="spellStart"/>
      <w:r w:rsidRPr="001B7001">
        <w:rPr>
          <w:rFonts w:ascii="Times New Roman" w:hAnsi="Times New Roman" w:cs="Times New Roman"/>
          <w:sz w:val="28"/>
          <w:szCs w:val="28"/>
        </w:rPr>
        <w:t>Фандрайзинг</w:t>
      </w:r>
      <w:proofErr w:type="spellEnd"/>
      <w:r w:rsidRPr="001B7001">
        <w:rPr>
          <w:rFonts w:ascii="Times New Roman" w:hAnsi="Times New Roman" w:cs="Times New Roman"/>
          <w:sz w:val="28"/>
          <w:szCs w:val="28"/>
        </w:rPr>
        <w:t xml:space="preserve">».  Длительность тренинга – 3 часа. </w:t>
      </w:r>
      <w:r w:rsidRPr="001B7001">
        <w:rPr>
          <w:rFonts w:ascii="Times New Roman" w:hAnsi="Times New Roman" w:cs="Times New Roman"/>
          <w:sz w:val="28"/>
          <w:szCs w:val="28"/>
        </w:rPr>
        <w:lastRenderedPageBreak/>
        <w:t>Количество участников:  8 человек. Для проведения семинара подготовлены  мультимедийная презентация и раздаточные материалы.</w:t>
      </w:r>
    </w:p>
    <w:p w:rsidR="006E6E43" w:rsidRPr="001B7001" w:rsidRDefault="006E6E43" w:rsidP="007C49A1">
      <w:pPr>
        <w:pStyle w:val="af"/>
        <w:numPr>
          <w:ilvl w:val="0"/>
          <w:numId w:val="2"/>
        </w:numPr>
        <w:tabs>
          <w:tab w:val="left" w:pos="851"/>
        </w:tabs>
        <w:ind w:left="0" w:firstLine="0"/>
        <w:jc w:val="both"/>
        <w:rPr>
          <w:rFonts w:ascii="Times New Roman" w:hAnsi="Times New Roman" w:cs="Times New Roman"/>
          <w:sz w:val="28"/>
          <w:szCs w:val="28"/>
        </w:rPr>
      </w:pPr>
      <w:r w:rsidRPr="006E6E43">
        <w:rPr>
          <w:rFonts w:ascii="Times New Roman" w:hAnsi="Times New Roman" w:cs="Times New Roman"/>
          <w:sz w:val="28"/>
          <w:szCs w:val="28"/>
        </w:rPr>
        <w:t>21 марта – организация тренинга «Эффективные переговоры» при содействии с Общественной палаты РФ. Ведущий тренер: Матросов В.В. Количество участников: 15 человек. Длительность тренинга – 8 часов.</w:t>
      </w:r>
    </w:p>
    <w:p w:rsidR="007D439C" w:rsidRDefault="007D439C"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 xml:space="preserve">27 марта – организация и проведение тренинга «Основы предпринимательской деятельности для НКО». Количество участников – 27 человек. Продолжительность тренинга – 5 часов.  Тренер – Сапожников Алексей Владимирович, коммерческий директор </w:t>
      </w:r>
      <w:proofErr w:type="gramStart"/>
      <w:r w:rsidRPr="001B7001">
        <w:rPr>
          <w:rFonts w:ascii="Times New Roman" w:hAnsi="Times New Roman" w:cs="Times New Roman"/>
          <w:sz w:val="28"/>
          <w:szCs w:val="28"/>
        </w:rPr>
        <w:t>Самарского</w:t>
      </w:r>
      <w:proofErr w:type="gramEnd"/>
      <w:r w:rsidRPr="001B7001">
        <w:rPr>
          <w:rFonts w:ascii="Times New Roman" w:hAnsi="Times New Roman" w:cs="Times New Roman"/>
          <w:sz w:val="28"/>
          <w:szCs w:val="28"/>
        </w:rPr>
        <w:t xml:space="preserve"> бизнес-инкубатора. Тренинг проведен </w:t>
      </w:r>
      <w:proofErr w:type="gramStart"/>
      <w:r w:rsidRPr="001B7001">
        <w:rPr>
          <w:rFonts w:ascii="Times New Roman" w:hAnsi="Times New Roman" w:cs="Times New Roman"/>
          <w:sz w:val="28"/>
          <w:szCs w:val="28"/>
        </w:rPr>
        <w:t>при</w:t>
      </w:r>
      <w:proofErr w:type="gramEnd"/>
      <w:r w:rsidRPr="001B7001">
        <w:rPr>
          <w:rFonts w:ascii="Times New Roman" w:hAnsi="Times New Roman" w:cs="Times New Roman"/>
          <w:sz w:val="28"/>
          <w:szCs w:val="28"/>
        </w:rPr>
        <w:t xml:space="preserve"> </w:t>
      </w:r>
      <w:proofErr w:type="gramStart"/>
      <w:r w:rsidRPr="001B7001">
        <w:rPr>
          <w:rFonts w:ascii="Times New Roman" w:hAnsi="Times New Roman" w:cs="Times New Roman"/>
          <w:sz w:val="28"/>
          <w:szCs w:val="28"/>
        </w:rPr>
        <w:t>поддержки</w:t>
      </w:r>
      <w:proofErr w:type="gramEnd"/>
      <w:r w:rsidRPr="001B7001">
        <w:rPr>
          <w:rFonts w:ascii="Times New Roman" w:hAnsi="Times New Roman" w:cs="Times New Roman"/>
          <w:sz w:val="28"/>
          <w:szCs w:val="28"/>
        </w:rPr>
        <w:t xml:space="preserve"> Общественной палаты РФ. </w:t>
      </w:r>
    </w:p>
    <w:p w:rsidR="003B1DE2" w:rsidRPr="003B1DE2" w:rsidRDefault="003B1DE2" w:rsidP="007C49A1">
      <w:pPr>
        <w:pStyle w:val="af"/>
        <w:numPr>
          <w:ilvl w:val="0"/>
          <w:numId w:val="2"/>
        </w:numPr>
        <w:tabs>
          <w:tab w:val="left" w:pos="851"/>
        </w:tabs>
        <w:ind w:left="0" w:firstLine="0"/>
        <w:jc w:val="both"/>
        <w:rPr>
          <w:rFonts w:ascii="Times New Roman" w:hAnsi="Times New Roman" w:cs="Times New Roman"/>
          <w:sz w:val="28"/>
          <w:szCs w:val="28"/>
        </w:rPr>
      </w:pPr>
      <w:r w:rsidRPr="003B1DE2">
        <w:rPr>
          <w:rFonts w:ascii="Times New Roman" w:hAnsi="Times New Roman" w:cs="Times New Roman"/>
          <w:sz w:val="28"/>
          <w:szCs w:val="28"/>
        </w:rPr>
        <w:t xml:space="preserve">17 апреля – проведение </w:t>
      </w:r>
      <w:proofErr w:type="spellStart"/>
      <w:r w:rsidRPr="003B1DE2">
        <w:rPr>
          <w:rFonts w:ascii="Times New Roman" w:hAnsi="Times New Roman" w:cs="Times New Roman"/>
          <w:sz w:val="28"/>
          <w:szCs w:val="28"/>
        </w:rPr>
        <w:t>вебинара</w:t>
      </w:r>
      <w:proofErr w:type="spellEnd"/>
      <w:r w:rsidRPr="003B1DE2">
        <w:rPr>
          <w:rFonts w:ascii="Times New Roman" w:hAnsi="Times New Roman" w:cs="Times New Roman"/>
          <w:sz w:val="28"/>
          <w:szCs w:val="28"/>
        </w:rPr>
        <w:t xml:space="preserve">  по теме «Социальное проектирование» для всех муниципальных образований области. </w:t>
      </w:r>
    </w:p>
    <w:p w:rsidR="003B1DE2" w:rsidRDefault="003B1DE2" w:rsidP="007C49A1">
      <w:pPr>
        <w:pStyle w:val="af"/>
        <w:numPr>
          <w:ilvl w:val="0"/>
          <w:numId w:val="2"/>
        </w:numPr>
        <w:tabs>
          <w:tab w:val="left" w:pos="851"/>
        </w:tabs>
        <w:ind w:left="0" w:firstLine="0"/>
        <w:jc w:val="both"/>
        <w:rPr>
          <w:rFonts w:ascii="Times New Roman" w:hAnsi="Times New Roman" w:cs="Times New Roman"/>
          <w:sz w:val="28"/>
          <w:szCs w:val="28"/>
        </w:rPr>
      </w:pPr>
      <w:r w:rsidRPr="003B1DE2">
        <w:rPr>
          <w:rFonts w:ascii="Times New Roman" w:hAnsi="Times New Roman" w:cs="Times New Roman"/>
          <w:sz w:val="28"/>
          <w:szCs w:val="28"/>
        </w:rPr>
        <w:t>18 апреля – проведение семинара по теме «Подготовка проектной заявки на грант». Количество участников: 13 человек.</w:t>
      </w:r>
    </w:p>
    <w:p w:rsidR="000C426C" w:rsidRPr="000C426C" w:rsidRDefault="000C426C" w:rsidP="007C49A1">
      <w:pPr>
        <w:pStyle w:val="a3"/>
        <w:numPr>
          <w:ilvl w:val="0"/>
          <w:numId w:val="2"/>
        </w:numPr>
        <w:tabs>
          <w:tab w:val="left" w:pos="851"/>
        </w:tabs>
        <w:spacing w:after="0" w:line="240" w:lineRule="auto"/>
        <w:ind w:left="0" w:firstLine="0"/>
        <w:jc w:val="both"/>
        <w:rPr>
          <w:rFonts w:ascii="Times New Roman" w:hAnsi="Times New Roman" w:cs="Times New Roman"/>
          <w:sz w:val="28"/>
          <w:szCs w:val="28"/>
        </w:rPr>
      </w:pPr>
      <w:r w:rsidRPr="000C426C">
        <w:rPr>
          <w:rFonts w:ascii="Times New Roman" w:hAnsi="Times New Roman" w:cs="Times New Roman"/>
          <w:sz w:val="28"/>
          <w:szCs w:val="28"/>
        </w:rPr>
        <w:t>22 апреля – организация семинара по финансовой отчетности для НКО – получателей су</w:t>
      </w:r>
      <w:r w:rsidR="007055BA">
        <w:rPr>
          <w:rFonts w:ascii="Times New Roman" w:hAnsi="Times New Roman" w:cs="Times New Roman"/>
          <w:sz w:val="28"/>
          <w:szCs w:val="28"/>
        </w:rPr>
        <w:t>бсидии из регионального бюджета.</w:t>
      </w:r>
    </w:p>
    <w:p w:rsidR="005A78F2" w:rsidRDefault="005A78F2"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29 апреля – проведение семинара, разъясняющего положение конкурса субсидий Министерства внутренней политики Ульяновской области. Количество участников – 28 человек.</w:t>
      </w:r>
    </w:p>
    <w:p w:rsidR="000C426C" w:rsidRDefault="000C426C" w:rsidP="007C49A1">
      <w:pPr>
        <w:pStyle w:val="af"/>
        <w:numPr>
          <w:ilvl w:val="0"/>
          <w:numId w:val="2"/>
        </w:numPr>
        <w:tabs>
          <w:tab w:val="left" w:pos="851"/>
        </w:tabs>
        <w:ind w:left="0" w:firstLine="0"/>
        <w:jc w:val="both"/>
        <w:rPr>
          <w:rFonts w:ascii="Times New Roman" w:hAnsi="Times New Roman" w:cs="Times New Roman"/>
          <w:sz w:val="28"/>
          <w:szCs w:val="28"/>
        </w:rPr>
      </w:pPr>
      <w:r w:rsidRPr="000C426C">
        <w:rPr>
          <w:rFonts w:ascii="Times New Roman" w:hAnsi="Times New Roman" w:cs="Times New Roman"/>
          <w:sz w:val="28"/>
          <w:szCs w:val="28"/>
        </w:rPr>
        <w:t xml:space="preserve">30 апреля – организация тренинга для НКО «Колесо финансов». Количество участников: 17 человек.  </w:t>
      </w:r>
    </w:p>
    <w:p w:rsidR="007C49A1" w:rsidRPr="001B7001" w:rsidRDefault="00B60961" w:rsidP="007C49A1">
      <w:pPr>
        <w:pStyle w:val="af"/>
        <w:numPr>
          <w:ilvl w:val="0"/>
          <w:numId w:val="2"/>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16–</w:t>
      </w:r>
      <w:r w:rsidR="007055BA">
        <w:rPr>
          <w:rFonts w:ascii="Times New Roman" w:hAnsi="Times New Roman" w:cs="Times New Roman"/>
          <w:sz w:val="28"/>
          <w:szCs w:val="28"/>
        </w:rPr>
        <w:t>18 мая (с 10.00</w:t>
      </w:r>
      <w:r w:rsidR="007C49A1" w:rsidRPr="007C49A1">
        <w:rPr>
          <w:rFonts w:ascii="Times New Roman" w:hAnsi="Times New Roman" w:cs="Times New Roman"/>
          <w:sz w:val="28"/>
          <w:szCs w:val="28"/>
        </w:rPr>
        <w:t xml:space="preserve"> до 19.00) – курс «Социальное предпринимательство».  Основной ведущий курса – Гусева Елена Владимировна – бизнес-тренер.  Со-ведущие: Дерябина Н.В. (РИФ), Шпоркина Е.М. (Центр поддержки НКО) и другие.  Количество участников: 12 человек.</w:t>
      </w:r>
    </w:p>
    <w:p w:rsidR="005A78F2" w:rsidRDefault="005A78F2"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17 мая – семинар «Составление заявки на грант». Количество участников – 28 человек.  Время проведения: 2,5 часа.</w:t>
      </w:r>
    </w:p>
    <w:p w:rsidR="003B1DE2" w:rsidRPr="001B7001" w:rsidRDefault="003B1DE2" w:rsidP="007C49A1">
      <w:pPr>
        <w:pStyle w:val="af"/>
        <w:numPr>
          <w:ilvl w:val="0"/>
          <w:numId w:val="2"/>
        </w:numPr>
        <w:tabs>
          <w:tab w:val="left" w:pos="851"/>
        </w:tabs>
        <w:ind w:left="0" w:firstLine="0"/>
        <w:jc w:val="both"/>
        <w:rPr>
          <w:rFonts w:ascii="Times New Roman" w:hAnsi="Times New Roman" w:cs="Times New Roman"/>
          <w:sz w:val="28"/>
          <w:szCs w:val="28"/>
        </w:rPr>
      </w:pPr>
      <w:r w:rsidRPr="003B1DE2">
        <w:rPr>
          <w:rFonts w:ascii="Times New Roman" w:hAnsi="Times New Roman" w:cs="Times New Roman"/>
          <w:sz w:val="28"/>
          <w:szCs w:val="28"/>
        </w:rPr>
        <w:t>21 мая – организация тренинга «Лидерство 5-го уровня»</w:t>
      </w:r>
      <w:r>
        <w:rPr>
          <w:rFonts w:ascii="Times New Roman" w:hAnsi="Times New Roman" w:cs="Times New Roman"/>
          <w:sz w:val="28"/>
          <w:szCs w:val="28"/>
        </w:rPr>
        <w:t>.</w:t>
      </w:r>
    </w:p>
    <w:p w:rsidR="005A78F2" w:rsidRDefault="005A78F2"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 xml:space="preserve">24 мая – проведение   семинара «Составление заявки на грант» для национальных объединений и </w:t>
      </w:r>
      <w:proofErr w:type="spellStart"/>
      <w:r w:rsidRPr="001B7001">
        <w:rPr>
          <w:rFonts w:ascii="Times New Roman" w:hAnsi="Times New Roman" w:cs="Times New Roman"/>
          <w:sz w:val="28"/>
          <w:szCs w:val="28"/>
        </w:rPr>
        <w:t>ТОСов</w:t>
      </w:r>
      <w:proofErr w:type="spellEnd"/>
      <w:r w:rsidRPr="001B7001">
        <w:rPr>
          <w:rFonts w:ascii="Times New Roman" w:hAnsi="Times New Roman" w:cs="Times New Roman"/>
          <w:sz w:val="28"/>
          <w:szCs w:val="28"/>
        </w:rPr>
        <w:t>. Количество участников:  15 человек.</w:t>
      </w:r>
    </w:p>
    <w:p w:rsidR="003B1DE2" w:rsidRPr="001B7001" w:rsidRDefault="003B1DE2" w:rsidP="007C49A1">
      <w:pPr>
        <w:pStyle w:val="af"/>
        <w:numPr>
          <w:ilvl w:val="0"/>
          <w:numId w:val="2"/>
        </w:numPr>
        <w:tabs>
          <w:tab w:val="left" w:pos="851"/>
        </w:tabs>
        <w:ind w:left="0" w:firstLine="0"/>
        <w:jc w:val="both"/>
        <w:rPr>
          <w:rFonts w:ascii="Times New Roman" w:hAnsi="Times New Roman" w:cs="Times New Roman"/>
          <w:sz w:val="28"/>
          <w:szCs w:val="28"/>
        </w:rPr>
      </w:pPr>
      <w:r w:rsidRPr="003B1DE2">
        <w:rPr>
          <w:rFonts w:ascii="Times New Roman" w:hAnsi="Times New Roman" w:cs="Times New Roman"/>
          <w:sz w:val="28"/>
          <w:szCs w:val="28"/>
        </w:rPr>
        <w:t>17 июня – организация и проведение практикума по экспертизе социальных проектов.  Участников –  24 человека.</w:t>
      </w:r>
    </w:p>
    <w:p w:rsidR="005A78F2" w:rsidRPr="001B7001" w:rsidRDefault="00B60961" w:rsidP="007C49A1">
      <w:pPr>
        <w:pStyle w:val="af"/>
        <w:numPr>
          <w:ilvl w:val="0"/>
          <w:numId w:val="2"/>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02 июля</w:t>
      </w:r>
      <w:r w:rsidR="005A78F2" w:rsidRPr="001B7001">
        <w:rPr>
          <w:rFonts w:ascii="Times New Roman" w:hAnsi="Times New Roman" w:cs="Times New Roman"/>
          <w:sz w:val="28"/>
          <w:szCs w:val="28"/>
        </w:rPr>
        <w:t xml:space="preserve"> </w:t>
      </w:r>
      <w:r>
        <w:rPr>
          <w:rFonts w:ascii="Times New Roman" w:hAnsi="Times New Roman" w:cs="Times New Roman"/>
          <w:sz w:val="28"/>
          <w:szCs w:val="28"/>
        </w:rPr>
        <w:t>–</w:t>
      </w:r>
      <w:r w:rsidR="005A78F2" w:rsidRPr="001B7001">
        <w:rPr>
          <w:rFonts w:ascii="Times New Roman" w:hAnsi="Times New Roman" w:cs="Times New Roman"/>
          <w:sz w:val="28"/>
          <w:szCs w:val="28"/>
        </w:rPr>
        <w:t xml:space="preserve"> организация и проведение  семинара-тренинга «Добавь креатива».  Время – 2 часа.  Количество участников – 12.</w:t>
      </w:r>
    </w:p>
    <w:p w:rsidR="005A78F2" w:rsidRPr="001B7001" w:rsidRDefault="005A78F2" w:rsidP="007C49A1">
      <w:pPr>
        <w:pStyle w:val="af"/>
        <w:numPr>
          <w:ilvl w:val="0"/>
          <w:numId w:val="2"/>
        </w:numPr>
        <w:tabs>
          <w:tab w:val="left" w:pos="851"/>
        </w:tabs>
        <w:ind w:left="0" w:firstLine="0"/>
        <w:jc w:val="both"/>
        <w:rPr>
          <w:rFonts w:ascii="Times New Roman" w:hAnsi="Times New Roman" w:cs="Times New Roman"/>
          <w:sz w:val="28"/>
          <w:szCs w:val="28"/>
        </w:rPr>
      </w:pPr>
      <w:r w:rsidRPr="001B7001">
        <w:rPr>
          <w:rFonts w:ascii="Times New Roman" w:hAnsi="Times New Roman" w:cs="Times New Roman"/>
          <w:sz w:val="28"/>
          <w:szCs w:val="28"/>
        </w:rPr>
        <w:t>30 июля – организация и проведение семинара по теме «Социальное проектирование»  в МО «Барышский район». Участников – 24 человека, в том числе 3 человека из Общественной палаты МО «Барышский район».</w:t>
      </w:r>
    </w:p>
    <w:p w:rsidR="005A78F2" w:rsidRPr="001B7001" w:rsidRDefault="001B7001" w:rsidP="007C49A1">
      <w:pPr>
        <w:pStyle w:val="af"/>
        <w:numPr>
          <w:ilvl w:val="0"/>
          <w:numId w:val="2"/>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18 сентября</w:t>
      </w:r>
      <w:r w:rsidR="005A78F2" w:rsidRPr="001B7001">
        <w:rPr>
          <w:rFonts w:ascii="Times New Roman" w:hAnsi="Times New Roman" w:cs="Times New Roman"/>
          <w:sz w:val="28"/>
          <w:szCs w:val="28"/>
        </w:rPr>
        <w:t xml:space="preserve"> – проведение семинара-тренинга по социальному проектированию для центров «Семья» муниципальных образований</w:t>
      </w:r>
      <w:r w:rsidR="00F71C0C">
        <w:rPr>
          <w:rFonts w:ascii="Times New Roman" w:hAnsi="Times New Roman" w:cs="Times New Roman"/>
          <w:sz w:val="28"/>
          <w:szCs w:val="28"/>
        </w:rPr>
        <w:t>. Количество участников – 17 человек.</w:t>
      </w:r>
    </w:p>
    <w:p w:rsidR="005A78F2" w:rsidRPr="001B7001" w:rsidRDefault="001B7001" w:rsidP="007C49A1">
      <w:pPr>
        <w:pStyle w:val="af"/>
        <w:numPr>
          <w:ilvl w:val="0"/>
          <w:numId w:val="2"/>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23 сентября</w:t>
      </w:r>
      <w:r w:rsidR="005A78F2" w:rsidRPr="001B7001">
        <w:rPr>
          <w:rFonts w:ascii="Times New Roman" w:hAnsi="Times New Roman" w:cs="Times New Roman"/>
          <w:sz w:val="28"/>
          <w:szCs w:val="28"/>
        </w:rPr>
        <w:t xml:space="preserve"> – проведение семинара по социальному проектированию для инициативных групп Железнодорожного района (Центр «Со</w:t>
      </w:r>
      <w:r w:rsidR="00B60961">
        <w:rPr>
          <w:rFonts w:ascii="Times New Roman" w:hAnsi="Times New Roman" w:cs="Times New Roman"/>
          <w:sz w:val="28"/>
          <w:szCs w:val="28"/>
        </w:rPr>
        <w:t>гласие»). Количество участников</w:t>
      </w:r>
      <w:r w:rsidR="005A78F2" w:rsidRPr="001B7001">
        <w:rPr>
          <w:rFonts w:ascii="Times New Roman" w:hAnsi="Times New Roman" w:cs="Times New Roman"/>
          <w:sz w:val="28"/>
          <w:szCs w:val="28"/>
        </w:rPr>
        <w:t xml:space="preserve"> </w:t>
      </w:r>
      <w:r w:rsidR="00B60961">
        <w:rPr>
          <w:rFonts w:ascii="Times New Roman" w:hAnsi="Times New Roman" w:cs="Times New Roman"/>
          <w:sz w:val="28"/>
          <w:szCs w:val="28"/>
        </w:rPr>
        <w:t>–</w:t>
      </w:r>
      <w:r w:rsidR="005A78F2" w:rsidRPr="001B7001">
        <w:rPr>
          <w:rFonts w:ascii="Times New Roman" w:hAnsi="Times New Roman" w:cs="Times New Roman"/>
          <w:sz w:val="28"/>
          <w:szCs w:val="28"/>
        </w:rPr>
        <w:t xml:space="preserve"> 15 человек.</w:t>
      </w:r>
    </w:p>
    <w:p w:rsidR="005A78F2" w:rsidRPr="001B7001" w:rsidRDefault="001B7001" w:rsidP="007C49A1">
      <w:pPr>
        <w:pStyle w:val="af"/>
        <w:numPr>
          <w:ilvl w:val="0"/>
          <w:numId w:val="2"/>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29 октября</w:t>
      </w:r>
      <w:r w:rsidR="005A78F2" w:rsidRPr="001B7001">
        <w:rPr>
          <w:rFonts w:ascii="Times New Roman" w:hAnsi="Times New Roman" w:cs="Times New Roman"/>
          <w:sz w:val="28"/>
          <w:szCs w:val="28"/>
        </w:rPr>
        <w:t xml:space="preserve"> – организация семинара «Основы профилактики эмоционального </w:t>
      </w:r>
      <w:proofErr w:type="spellStart"/>
      <w:r w:rsidR="005A78F2" w:rsidRPr="001B7001">
        <w:rPr>
          <w:rFonts w:ascii="Times New Roman" w:hAnsi="Times New Roman" w:cs="Times New Roman"/>
          <w:sz w:val="28"/>
          <w:szCs w:val="28"/>
        </w:rPr>
        <w:t>самовыгорания</w:t>
      </w:r>
      <w:proofErr w:type="spellEnd"/>
      <w:r w:rsidR="005A78F2" w:rsidRPr="001B7001">
        <w:rPr>
          <w:rFonts w:ascii="Times New Roman" w:hAnsi="Times New Roman" w:cs="Times New Roman"/>
          <w:sz w:val="28"/>
          <w:szCs w:val="28"/>
        </w:rPr>
        <w:t>». Участники: 20 человек.</w:t>
      </w:r>
    </w:p>
    <w:p w:rsidR="005A78F2" w:rsidRDefault="001B7001" w:rsidP="007C49A1">
      <w:pPr>
        <w:pStyle w:val="af"/>
        <w:numPr>
          <w:ilvl w:val="0"/>
          <w:numId w:val="2"/>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28 ноября</w:t>
      </w:r>
      <w:r w:rsidR="000003C2" w:rsidRPr="001B7001">
        <w:rPr>
          <w:rFonts w:ascii="Times New Roman" w:hAnsi="Times New Roman" w:cs="Times New Roman"/>
          <w:sz w:val="28"/>
          <w:szCs w:val="28"/>
        </w:rPr>
        <w:t xml:space="preserve"> – организация семинара «Бухгалтерский учет в НКО».</w:t>
      </w:r>
      <w:r w:rsidR="00F71C0C" w:rsidRPr="00F71C0C">
        <w:t xml:space="preserve"> </w:t>
      </w:r>
      <w:r w:rsidR="00F71C0C" w:rsidRPr="00F71C0C">
        <w:rPr>
          <w:rFonts w:ascii="Times New Roman" w:hAnsi="Times New Roman" w:cs="Times New Roman"/>
          <w:sz w:val="28"/>
          <w:szCs w:val="28"/>
        </w:rPr>
        <w:t>Участники: 20 человек.</w:t>
      </w:r>
    </w:p>
    <w:p w:rsidR="000003C2" w:rsidRPr="000003C2" w:rsidRDefault="000003C2" w:rsidP="007C49A1">
      <w:pPr>
        <w:tabs>
          <w:tab w:val="left" w:pos="0"/>
        </w:tabs>
        <w:spacing w:after="0" w:line="240" w:lineRule="auto"/>
        <w:ind w:left="360"/>
        <w:jc w:val="both"/>
        <w:rPr>
          <w:rFonts w:ascii="Times New Roman" w:eastAsia="Calibri" w:hAnsi="Times New Roman" w:cs="Times New Roman"/>
          <w:sz w:val="28"/>
          <w:szCs w:val="28"/>
        </w:rPr>
      </w:pPr>
    </w:p>
    <w:p w:rsidR="00325E24" w:rsidRPr="007D439C" w:rsidRDefault="00325E24" w:rsidP="007C49A1">
      <w:pPr>
        <w:tabs>
          <w:tab w:val="left" w:pos="0"/>
        </w:tabs>
        <w:spacing w:after="0" w:line="240" w:lineRule="auto"/>
        <w:jc w:val="both"/>
        <w:rPr>
          <w:rFonts w:ascii="Times New Roman" w:eastAsia="Calibri" w:hAnsi="Times New Roman" w:cs="Times New Roman"/>
          <w:sz w:val="28"/>
          <w:szCs w:val="28"/>
        </w:rPr>
      </w:pPr>
    </w:p>
    <w:p w:rsidR="007D439C" w:rsidRPr="00325E24" w:rsidRDefault="007D439C" w:rsidP="007C49A1">
      <w:pPr>
        <w:spacing w:after="0" w:line="240" w:lineRule="auto"/>
        <w:jc w:val="both"/>
        <w:rPr>
          <w:rFonts w:ascii="Times New Roman" w:hAnsi="Times New Roman" w:cs="Times New Roman"/>
          <w:sz w:val="28"/>
          <w:szCs w:val="28"/>
        </w:rPr>
      </w:pPr>
      <w:r w:rsidRPr="00325E24">
        <w:rPr>
          <w:rFonts w:ascii="Times New Roman" w:hAnsi="Times New Roman" w:cs="Times New Roman"/>
          <w:sz w:val="28"/>
          <w:szCs w:val="28"/>
        </w:rPr>
        <w:t xml:space="preserve">Приведем несколько отзывов от участников образовательных мероприятий: </w:t>
      </w:r>
    </w:p>
    <w:p w:rsidR="00CA13DB" w:rsidRDefault="007D439C" w:rsidP="007C49A1">
      <w:pPr>
        <w:spacing w:after="0" w:line="240" w:lineRule="auto"/>
        <w:jc w:val="both"/>
        <w:rPr>
          <w:rFonts w:ascii="Times New Roman" w:hAnsi="Times New Roman" w:cs="Times New Roman"/>
          <w:color w:val="000000"/>
          <w:sz w:val="28"/>
          <w:szCs w:val="28"/>
          <w:shd w:val="clear" w:color="auto" w:fill="FFFFFF"/>
        </w:rPr>
      </w:pPr>
      <w:r w:rsidRPr="00325E24">
        <w:rPr>
          <w:rFonts w:ascii="Times New Roman" w:hAnsi="Times New Roman" w:cs="Times New Roman"/>
          <w:color w:val="000000"/>
          <w:sz w:val="28"/>
          <w:szCs w:val="28"/>
          <w:shd w:val="clear" w:color="auto" w:fill="FFFFFF"/>
        </w:rPr>
        <w:t xml:space="preserve">«Я в восторге от вчерашнего тренинга. Всё очень корректно. Интеллигентно. Доходчиво.  Реалистично. Я третий раз присутствую на тренингах Андрея Сапожникова. И каждый раз выношу много нового и полезного для себя. Больше спасибо Елене Михайловне за организацию такого полезного занятия и за то, что приглашает толковых тренеров.  </w:t>
      </w:r>
    </w:p>
    <w:p w:rsidR="007D439C" w:rsidRDefault="007D439C" w:rsidP="007C49A1">
      <w:pPr>
        <w:spacing w:after="0" w:line="240" w:lineRule="auto"/>
        <w:jc w:val="both"/>
        <w:rPr>
          <w:rFonts w:ascii="Times New Roman" w:hAnsi="Times New Roman" w:cs="Times New Roman"/>
          <w:i/>
          <w:color w:val="000000"/>
          <w:sz w:val="28"/>
          <w:szCs w:val="28"/>
          <w:shd w:val="clear" w:color="auto" w:fill="FFFFFF"/>
        </w:rPr>
      </w:pPr>
      <w:r w:rsidRPr="00CA13DB">
        <w:rPr>
          <w:rFonts w:ascii="Times New Roman" w:hAnsi="Times New Roman" w:cs="Times New Roman"/>
          <w:i/>
          <w:color w:val="000000"/>
          <w:sz w:val="28"/>
          <w:szCs w:val="28"/>
          <w:shd w:val="clear" w:color="auto" w:fill="FFFFFF"/>
        </w:rPr>
        <w:t xml:space="preserve">С уважением, Левина Любовь Тимофеевна, </w:t>
      </w:r>
      <w:proofErr w:type="spellStart"/>
      <w:r w:rsidRPr="00CA13DB">
        <w:rPr>
          <w:rFonts w:ascii="Times New Roman" w:hAnsi="Times New Roman" w:cs="Times New Roman"/>
          <w:i/>
          <w:color w:val="000000"/>
          <w:sz w:val="28"/>
          <w:szCs w:val="28"/>
          <w:shd w:val="clear" w:color="auto" w:fill="FFFFFF"/>
        </w:rPr>
        <w:t>Рафальская</w:t>
      </w:r>
      <w:proofErr w:type="spellEnd"/>
      <w:r w:rsidRPr="00CA13DB">
        <w:rPr>
          <w:rFonts w:ascii="Times New Roman" w:hAnsi="Times New Roman" w:cs="Times New Roman"/>
          <w:i/>
          <w:color w:val="000000"/>
          <w:sz w:val="28"/>
          <w:szCs w:val="28"/>
          <w:shd w:val="clear" w:color="auto" w:fill="FFFFFF"/>
        </w:rPr>
        <w:t xml:space="preserve"> Людмила Георгиевна».  (Клуб деловых старух)</w:t>
      </w:r>
    </w:p>
    <w:p w:rsidR="00CA13DB" w:rsidRPr="00325E24" w:rsidRDefault="00CA13DB" w:rsidP="007C49A1">
      <w:pPr>
        <w:spacing w:after="0" w:line="240" w:lineRule="auto"/>
        <w:jc w:val="both"/>
        <w:rPr>
          <w:rFonts w:ascii="Times New Roman" w:hAnsi="Times New Roman" w:cs="Times New Roman"/>
          <w:color w:val="000000"/>
          <w:sz w:val="28"/>
          <w:szCs w:val="28"/>
          <w:shd w:val="clear" w:color="auto" w:fill="FFFFFF"/>
        </w:rPr>
      </w:pPr>
    </w:p>
    <w:p w:rsidR="00CA13DB" w:rsidRDefault="007D439C" w:rsidP="007C49A1">
      <w:pPr>
        <w:spacing w:after="0" w:line="240" w:lineRule="auto"/>
        <w:jc w:val="both"/>
        <w:rPr>
          <w:rFonts w:ascii="Times New Roman" w:hAnsi="Times New Roman" w:cs="Times New Roman"/>
          <w:sz w:val="28"/>
          <w:szCs w:val="28"/>
        </w:rPr>
      </w:pPr>
      <w:r w:rsidRPr="00325E24">
        <w:rPr>
          <w:rFonts w:ascii="Times New Roman" w:hAnsi="Times New Roman" w:cs="Times New Roman"/>
          <w:sz w:val="28"/>
          <w:szCs w:val="28"/>
        </w:rPr>
        <w:t xml:space="preserve">«27 марта в Центре поддержки НКО при поддержке Общественной палаты РФ, прошел тренинг для представителей некоммерческих организаций по теме «Основы предпринимательской деятельности для НКО». Ведущим тренинга был Сапожников Андрей Владимирович, который является исполняющим обязанности директора Самарского </w:t>
      </w:r>
      <w:proofErr w:type="gramStart"/>
      <w:r w:rsidRPr="00325E24">
        <w:rPr>
          <w:rFonts w:ascii="Times New Roman" w:hAnsi="Times New Roman" w:cs="Times New Roman"/>
          <w:sz w:val="28"/>
          <w:szCs w:val="28"/>
        </w:rPr>
        <w:t>бизнес-инкубатора</w:t>
      </w:r>
      <w:proofErr w:type="gramEnd"/>
      <w:r w:rsidRPr="00325E24">
        <w:rPr>
          <w:rFonts w:ascii="Times New Roman" w:hAnsi="Times New Roman" w:cs="Times New Roman"/>
          <w:sz w:val="28"/>
          <w:szCs w:val="28"/>
        </w:rPr>
        <w:t xml:space="preserve">, бизнес-тренером, имеющим опыт работы в НКО и в бизнес-структурах. На обучение были представители разных общественных организаций, благотворительных фондов и даже коммерческих структур. В ходе тренинга мы смогли по-новому увидеть свою работу, сформировать перечень услуг, которые можно оказывать на платной основе, создать бизнес-модель социальной услуги, а так же просчитать рентабельность этих услуг. Немаловажной была возможность общаться и делиться опытом работы. Андрей Владимирович провел семинар очень интересно, легко, с юмором и главное с пользой! Большое спасибо Центру поддержки НКО! Ждем новых тренингов и семинаров!» </w:t>
      </w:r>
    </w:p>
    <w:p w:rsidR="007D439C" w:rsidRPr="00325E24" w:rsidRDefault="007D439C" w:rsidP="007C49A1">
      <w:pPr>
        <w:spacing w:after="0" w:line="240" w:lineRule="auto"/>
        <w:jc w:val="both"/>
        <w:rPr>
          <w:rFonts w:ascii="Times New Roman" w:hAnsi="Times New Roman" w:cs="Times New Roman"/>
          <w:sz w:val="28"/>
          <w:szCs w:val="28"/>
        </w:rPr>
      </w:pPr>
      <w:r w:rsidRPr="00CA13DB">
        <w:rPr>
          <w:rFonts w:ascii="Times New Roman" w:hAnsi="Times New Roman" w:cs="Times New Roman"/>
          <w:i/>
          <w:sz w:val="28"/>
          <w:szCs w:val="28"/>
        </w:rPr>
        <w:t>Лужков Владимир Павлович,  вице-президент Благотворительного фонда социальной поддержки и духовно-нравственного развития общества «Рука помощи».</w:t>
      </w:r>
    </w:p>
    <w:p w:rsidR="007D439C" w:rsidRPr="007D439C" w:rsidRDefault="007D439C" w:rsidP="007C49A1">
      <w:pPr>
        <w:tabs>
          <w:tab w:val="left" w:pos="0"/>
        </w:tabs>
        <w:spacing w:after="0" w:line="240" w:lineRule="auto"/>
        <w:jc w:val="both"/>
        <w:rPr>
          <w:rFonts w:ascii="Times New Roman" w:eastAsia="Calibri" w:hAnsi="Times New Roman" w:cs="Times New Roman"/>
          <w:sz w:val="28"/>
          <w:szCs w:val="28"/>
        </w:rPr>
      </w:pPr>
    </w:p>
    <w:p w:rsidR="007D439C" w:rsidRPr="007D439C" w:rsidRDefault="007D439C" w:rsidP="007C49A1">
      <w:pPr>
        <w:spacing w:after="0" w:line="240" w:lineRule="auto"/>
        <w:ind w:firstLine="709"/>
        <w:jc w:val="both"/>
        <w:rPr>
          <w:rFonts w:ascii="Times New Roman" w:eastAsia="Times New Roman" w:hAnsi="Times New Roman" w:cs="Times New Roman"/>
          <w:sz w:val="28"/>
          <w:szCs w:val="28"/>
          <w:u w:val="single"/>
          <w:lang w:eastAsia="ru-RU"/>
        </w:rPr>
      </w:pPr>
    </w:p>
    <w:p w:rsidR="007D439C" w:rsidRDefault="007D439C" w:rsidP="007C49A1">
      <w:pPr>
        <w:pStyle w:val="af"/>
        <w:jc w:val="center"/>
        <w:rPr>
          <w:rFonts w:ascii="Times New Roman" w:hAnsi="Times New Roman" w:cs="Times New Roman"/>
          <w:sz w:val="28"/>
          <w:szCs w:val="28"/>
          <w:u w:val="single"/>
          <w:lang w:eastAsia="ru-RU"/>
        </w:rPr>
      </w:pPr>
      <w:r w:rsidRPr="0040718A">
        <w:rPr>
          <w:rFonts w:ascii="Times New Roman" w:hAnsi="Times New Roman" w:cs="Times New Roman"/>
          <w:sz w:val="28"/>
          <w:szCs w:val="28"/>
          <w:u w:val="single"/>
          <w:lang w:eastAsia="ru-RU"/>
        </w:rPr>
        <w:t>Ци</w:t>
      </w:r>
      <w:proofErr w:type="gramStart"/>
      <w:r w:rsidRPr="0040718A">
        <w:rPr>
          <w:rFonts w:ascii="Times New Roman" w:hAnsi="Times New Roman" w:cs="Times New Roman"/>
          <w:sz w:val="28"/>
          <w:szCs w:val="28"/>
          <w:u w:val="single"/>
          <w:lang w:eastAsia="ru-RU"/>
        </w:rPr>
        <w:t>кл встр</w:t>
      </w:r>
      <w:proofErr w:type="gramEnd"/>
      <w:r w:rsidRPr="0040718A">
        <w:rPr>
          <w:rFonts w:ascii="Times New Roman" w:hAnsi="Times New Roman" w:cs="Times New Roman"/>
          <w:sz w:val="28"/>
          <w:szCs w:val="28"/>
          <w:u w:val="single"/>
          <w:lang w:eastAsia="ru-RU"/>
        </w:rPr>
        <w:t>еч «Информационная среда»</w:t>
      </w:r>
    </w:p>
    <w:p w:rsidR="004750B5" w:rsidRPr="004750B5" w:rsidRDefault="004750B5" w:rsidP="007C49A1">
      <w:pPr>
        <w:pStyle w:val="af"/>
        <w:jc w:val="both"/>
        <w:rPr>
          <w:rFonts w:ascii="Times New Roman" w:eastAsia="Calibri" w:hAnsi="Times New Roman" w:cs="Times New Roman"/>
          <w:sz w:val="28"/>
          <w:szCs w:val="28"/>
        </w:rPr>
      </w:pPr>
    </w:p>
    <w:p w:rsidR="007D439C" w:rsidRDefault="000C426C" w:rsidP="007C49A1">
      <w:pPr>
        <w:spacing w:after="0" w:line="240" w:lineRule="auto"/>
        <w:jc w:val="both"/>
        <w:rPr>
          <w:rFonts w:ascii="Times New Roman" w:eastAsia="Calibri" w:hAnsi="Times New Roman" w:cs="Times New Roman"/>
          <w:sz w:val="28"/>
          <w:szCs w:val="28"/>
        </w:rPr>
      </w:pPr>
      <w:r w:rsidRPr="000C426C">
        <w:rPr>
          <w:rFonts w:ascii="Times New Roman" w:eastAsia="Calibri" w:hAnsi="Times New Roman" w:cs="Times New Roman"/>
          <w:sz w:val="28"/>
          <w:szCs w:val="28"/>
        </w:rPr>
        <w:t>02</w:t>
      </w:r>
      <w:r w:rsidR="003B1DE2">
        <w:rPr>
          <w:rFonts w:ascii="Times New Roman" w:eastAsia="Calibri" w:hAnsi="Times New Roman" w:cs="Times New Roman"/>
          <w:sz w:val="28"/>
          <w:szCs w:val="28"/>
        </w:rPr>
        <w:t xml:space="preserve"> </w:t>
      </w:r>
      <w:r w:rsidRPr="000C426C">
        <w:rPr>
          <w:rFonts w:ascii="Times New Roman" w:eastAsia="Calibri" w:hAnsi="Times New Roman" w:cs="Times New Roman"/>
          <w:sz w:val="28"/>
          <w:szCs w:val="28"/>
        </w:rPr>
        <w:t xml:space="preserve"> апреля  – организация встречи из цикла «Информационная среда»  по теме «Отчетность НКО» с  начальником отдела по делам некоммерческих организаций Управления Министерства юстиции по Ульяновской области Нечаевой М.В. Участников встречи – 16 чел.</w:t>
      </w:r>
    </w:p>
    <w:p w:rsidR="00B64C3F" w:rsidRDefault="00B64C3F" w:rsidP="007C49A1">
      <w:pPr>
        <w:spacing w:after="0" w:line="240" w:lineRule="auto"/>
        <w:jc w:val="both"/>
        <w:rPr>
          <w:rFonts w:ascii="Times New Roman" w:eastAsia="Calibri" w:hAnsi="Times New Roman" w:cs="Times New Roman"/>
          <w:sz w:val="28"/>
          <w:szCs w:val="28"/>
        </w:rPr>
      </w:pPr>
    </w:p>
    <w:p w:rsidR="00B64C3F" w:rsidRPr="00B64C3F" w:rsidRDefault="00B64C3F" w:rsidP="007C49A1">
      <w:pPr>
        <w:spacing w:after="0" w:line="240" w:lineRule="auto"/>
        <w:jc w:val="both"/>
        <w:rPr>
          <w:rFonts w:ascii="Times New Roman" w:eastAsia="Calibri" w:hAnsi="Times New Roman" w:cs="Times New Roman"/>
          <w:sz w:val="28"/>
          <w:szCs w:val="28"/>
        </w:rPr>
      </w:pPr>
      <w:r w:rsidRPr="00B64C3F">
        <w:rPr>
          <w:rFonts w:ascii="Times New Roman" w:eastAsia="Calibri" w:hAnsi="Times New Roman" w:cs="Times New Roman"/>
          <w:sz w:val="28"/>
          <w:szCs w:val="28"/>
        </w:rPr>
        <w:t xml:space="preserve">11 апреля – организация встречи «Секреты успеха» с НКО – победителями Президентского конкурса грантов -2013 </w:t>
      </w:r>
    </w:p>
    <w:p w:rsidR="006465CE" w:rsidRDefault="006465CE" w:rsidP="007C49A1">
      <w:pPr>
        <w:spacing w:after="0" w:line="240" w:lineRule="auto"/>
        <w:jc w:val="both"/>
        <w:rPr>
          <w:rFonts w:ascii="Times New Roman" w:eastAsia="Calibri" w:hAnsi="Times New Roman" w:cs="Times New Roman"/>
          <w:sz w:val="28"/>
          <w:szCs w:val="28"/>
        </w:rPr>
      </w:pPr>
    </w:p>
    <w:p w:rsidR="006465CE" w:rsidRDefault="006465CE" w:rsidP="007C49A1">
      <w:pPr>
        <w:spacing w:after="0" w:line="240" w:lineRule="auto"/>
        <w:jc w:val="both"/>
        <w:rPr>
          <w:rFonts w:ascii="Times New Roman" w:eastAsia="Calibri" w:hAnsi="Times New Roman" w:cs="Times New Roman"/>
          <w:sz w:val="28"/>
          <w:szCs w:val="28"/>
        </w:rPr>
      </w:pPr>
      <w:r w:rsidRPr="006465CE">
        <w:rPr>
          <w:rFonts w:ascii="Times New Roman" w:eastAsia="Calibri" w:hAnsi="Times New Roman" w:cs="Times New Roman"/>
          <w:sz w:val="28"/>
          <w:szCs w:val="28"/>
        </w:rPr>
        <w:lastRenderedPageBreak/>
        <w:t xml:space="preserve">18 июля – организация встречи с  председателем  ЦКК Российского Союза Молодёжи, членом Экспертно-консультативного совета при Комитете Совета Федерации по конституционному законодательству, правовым и судебным вопросам, развитию гражданского общества Игорем </w:t>
      </w:r>
      <w:proofErr w:type="spellStart"/>
      <w:r w:rsidRPr="006465CE">
        <w:rPr>
          <w:rFonts w:ascii="Times New Roman" w:eastAsia="Calibri" w:hAnsi="Times New Roman" w:cs="Times New Roman"/>
          <w:sz w:val="28"/>
          <w:szCs w:val="28"/>
        </w:rPr>
        <w:t>Фатовым</w:t>
      </w:r>
      <w:proofErr w:type="spellEnd"/>
      <w:r w:rsidRPr="006465CE">
        <w:rPr>
          <w:rFonts w:ascii="Times New Roman" w:eastAsia="Calibri" w:hAnsi="Times New Roman" w:cs="Times New Roman"/>
          <w:sz w:val="28"/>
          <w:szCs w:val="28"/>
        </w:rPr>
        <w:t>. Участников – 28 человек.</w:t>
      </w:r>
    </w:p>
    <w:p w:rsidR="003B1DE2" w:rsidRDefault="003B1DE2" w:rsidP="007C49A1">
      <w:pPr>
        <w:spacing w:after="0" w:line="240" w:lineRule="auto"/>
        <w:jc w:val="both"/>
        <w:rPr>
          <w:rFonts w:ascii="Times New Roman" w:eastAsia="Calibri" w:hAnsi="Times New Roman" w:cs="Times New Roman"/>
          <w:sz w:val="28"/>
          <w:szCs w:val="28"/>
        </w:rPr>
      </w:pPr>
    </w:p>
    <w:p w:rsidR="003B1DE2" w:rsidRDefault="003B1DE2" w:rsidP="007C49A1">
      <w:pPr>
        <w:spacing w:after="0" w:line="240" w:lineRule="auto"/>
        <w:jc w:val="both"/>
        <w:rPr>
          <w:rFonts w:ascii="Times New Roman" w:eastAsia="Calibri" w:hAnsi="Times New Roman" w:cs="Times New Roman"/>
          <w:sz w:val="28"/>
          <w:szCs w:val="28"/>
        </w:rPr>
      </w:pPr>
      <w:r w:rsidRPr="003B1DE2">
        <w:rPr>
          <w:rFonts w:ascii="Times New Roman" w:eastAsia="Calibri" w:hAnsi="Times New Roman" w:cs="Times New Roman"/>
          <w:sz w:val="28"/>
          <w:szCs w:val="28"/>
        </w:rPr>
        <w:t xml:space="preserve">25 сентября – организация встречи из цикла «Информационная среда»  с представителями Департамента </w:t>
      </w:r>
      <w:proofErr w:type="spellStart"/>
      <w:r w:rsidRPr="003B1DE2">
        <w:rPr>
          <w:rFonts w:ascii="Times New Roman" w:eastAsia="Calibri" w:hAnsi="Times New Roman" w:cs="Times New Roman"/>
          <w:sz w:val="28"/>
          <w:szCs w:val="28"/>
        </w:rPr>
        <w:t>госзакупок</w:t>
      </w:r>
      <w:proofErr w:type="spellEnd"/>
      <w:r w:rsidRPr="003B1DE2">
        <w:rPr>
          <w:rFonts w:ascii="Times New Roman" w:eastAsia="Calibri" w:hAnsi="Times New Roman" w:cs="Times New Roman"/>
          <w:sz w:val="28"/>
          <w:szCs w:val="28"/>
        </w:rPr>
        <w:t xml:space="preserve"> Министерства экономического развития Ульяновской области и  Управления федеральной  налоговой службы  по Ульяновской области. Два основных вопроса встречи: участие некоммерческих организаций в </w:t>
      </w:r>
      <w:proofErr w:type="spellStart"/>
      <w:r w:rsidRPr="003B1DE2">
        <w:rPr>
          <w:rFonts w:ascii="Times New Roman" w:eastAsia="Calibri" w:hAnsi="Times New Roman" w:cs="Times New Roman"/>
          <w:sz w:val="28"/>
          <w:szCs w:val="28"/>
        </w:rPr>
        <w:t>госзакупках</w:t>
      </w:r>
      <w:proofErr w:type="spellEnd"/>
      <w:r w:rsidRPr="003B1DE2">
        <w:rPr>
          <w:rFonts w:ascii="Times New Roman" w:eastAsia="Calibri" w:hAnsi="Times New Roman" w:cs="Times New Roman"/>
          <w:sz w:val="28"/>
          <w:szCs w:val="28"/>
        </w:rPr>
        <w:t xml:space="preserve"> Ульяновской области и налогообложение  НКО. Количество участников – 15 человек.</w:t>
      </w:r>
    </w:p>
    <w:p w:rsidR="000C426C" w:rsidRDefault="000C426C" w:rsidP="007C49A1">
      <w:pPr>
        <w:spacing w:after="0" w:line="240" w:lineRule="auto"/>
        <w:jc w:val="both"/>
        <w:rPr>
          <w:rFonts w:ascii="Times New Roman" w:eastAsia="Calibri" w:hAnsi="Times New Roman" w:cs="Times New Roman"/>
          <w:sz w:val="28"/>
          <w:szCs w:val="28"/>
        </w:rPr>
      </w:pPr>
    </w:p>
    <w:p w:rsidR="0040718A" w:rsidRDefault="0040718A" w:rsidP="007C49A1">
      <w:pPr>
        <w:spacing w:after="0" w:line="240" w:lineRule="auto"/>
        <w:jc w:val="center"/>
        <w:rPr>
          <w:rFonts w:ascii="Times New Roman" w:eastAsia="Calibri" w:hAnsi="Times New Roman" w:cs="Times New Roman"/>
          <w:sz w:val="28"/>
          <w:szCs w:val="28"/>
          <w:u w:val="single"/>
        </w:rPr>
      </w:pPr>
      <w:r w:rsidRPr="0040718A">
        <w:rPr>
          <w:rFonts w:ascii="Times New Roman" w:eastAsia="Calibri" w:hAnsi="Times New Roman" w:cs="Times New Roman"/>
          <w:sz w:val="28"/>
          <w:szCs w:val="28"/>
          <w:u w:val="single"/>
        </w:rPr>
        <w:t>Самообразование и повышение квалификации сотрудников Центра</w:t>
      </w:r>
    </w:p>
    <w:p w:rsidR="006E6E43" w:rsidRDefault="006E6E43" w:rsidP="007C49A1">
      <w:pPr>
        <w:spacing w:after="0" w:line="240" w:lineRule="auto"/>
        <w:jc w:val="both"/>
        <w:rPr>
          <w:rFonts w:ascii="Times New Roman" w:eastAsia="Calibri" w:hAnsi="Times New Roman" w:cs="Times New Roman"/>
          <w:sz w:val="28"/>
          <w:szCs w:val="28"/>
        </w:rPr>
      </w:pPr>
      <w:r w:rsidRPr="006E6E43">
        <w:rPr>
          <w:rFonts w:ascii="Times New Roman" w:eastAsia="Calibri" w:hAnsi="Times New Roman" w:cs="Times New Roman"/>
          <w:sz w:val="28"/>
          <w:szCs w:val="28"/>
        </w:rPr>
        <w:t>Сотрудники Центра постоянно повышают свою квалификацию посредством уч</w:t>
      </w:r>
      <w:r>
        <w:rPr>
          <w:rFonts w:ascii="Times New Roman" w:eastAsia="Calibri" w:hAnsi="Times New Roman" w:cs="Times New Roman"/>
          <w:sz w:val="28"/>
          <w:szCs w:val="28"/>
        </w:rPr>
        <w:t xml:space="preserve">астия в семинарах, тренингах, </w:t>
      </w:r>
      <w:proofErr w:type="spellStart"/>
      <w:r>
        <w:rPr>
          <w:rFonts w:ascii="Times New Roman" w:eastAsia="Calibri" w:hAnsi="Times New Roman" w:cs="Times New Roman"/>
          <w:sz w:val="28"/>
          <w:szCs w:val="28"/>
        </w:rPr>
        <w:t>ве</w:t>
      </w:r>
      <w:r w:rsidRPr="006E6E43">
        <w:rPr>
          <w:rFonts w:ascii="Times New Roman" w:eastAsia="Calibri" w:hAnsi="Times New Roman" w:cs="Times New Roman"/>
          <w:sz w:val="28"/>
          <w:szCs w:val="28"/>
        </w:rPr>
        <w:t>бинарах</w:t>
      </w:r>
      <w:proofErr w:type="spellEnd"/>
      <w:r w:rsidRPr="006E6E43">
        <w:rPr>
          <w:rFonts w:ascii="Times New Roman" w:eastAsia="Calibri" w:hAnsi="Times New Roman" w:cs="Times New Roman"/>
          <w:sz w:val="28"/>
          <w:szCs w:val="28"/>
        </w:rPr>
        <w:t xml:space="preserve">. </w:t>
      </w:r>
      <w:r w:rsidR="000C426C">
        <w:rPr>
          <w:rFonts w:ascii="Times New Roman" w:eastAsia="Calibri" w:hAnsi="Times New Roman" w:cs="Times New Roman"/>
          <w:sz w:val="28"/>
          <w:szCs w:val="28"/>
        </w:rPr>
        <w:t xml:space="preserve">  В течение года  сотрудники приняли участие в целом ряде образовательных мероприятий  по разли</w:t>
      </w:r>
      <w:r w:rsidR="00CA13DB">
        <w:rPr>
          <w:rFonts w:ascii="Times New Roman" w:eastAsia="Calibri" w:hAnsi="Times New Roman" w:cs="Times New Roman"/>
          <w:sz w:val="28"/>
          <w:szCs w:val="28"/>
        </w:rPr>
        <w:t xml:space="preserve">чным аспектам деятельности НКО, в том числе 22 </w:t>
      </w:r>
      <w:proofErr w:type="spellStart"/>
      <w:r w:rsidR="00CA13DB">
        <w:rPr>
          <w:rFonts w:ascii="Times New Roman" w:eastAsia="Calibri" w:hAnsi="Times New Roman" w:cs="Times New Roman"/>
          <w:sz w:val="28"/>
          <w:szCs w:val="28"/>
        </w:rPr>
        <w:t>вебинарах</w:t>
      </w:r>
      <w:proofErr w:type="spellEnd"/>
      <w:r w:rsidR="00CA13DB">
        <w:rPr>
          <w:rFonts w:ascii="Times New Roman" w:eastAsia="Calibri" w:hAnsi="Times New Roman" w:cs="Times New Roman"/>
          <w:sz w:val="28"/>
          <w:szCs w:val="28"/>
        </w:rPr>
        <w:t xml:space="preserve">, </w:t>
      </w:r>
      <w:r w:rsidR="00B71111">
        <w:rPr>
          <w:rFonts w:ascii="Times New Roman" w:eastAsia="Calibri" w:hAnsi="Times New Roman" w:cs="Times New Roman"/>
          <w:sz w:val="28"/>
          <w:szCs w:val="28"/>
        </w:rPr>
        <w:t xml:space="preserve"> 5</w:t>
      </w:r>
      <w:r w:rsidR="00CA13DB">
        <w:rPr>
          <w:rFonts w:ascii="Times New Roman" w:eastAsia="Calibri" w:hAnsi="Times New Roman" w:cs="Times New Roman"/>
          <w:sz w:val="28"/>
          <w:szCs w:val="28"/>
        </w:rPr>
        <w:t xml:space="preserve"> очных семинарах</w:t>
      </w:r>
      <w:r w:rsidR="00B71111">
        <w:rPr>
          <w:rFonts w:ascii="Times New Roman" w:eastAsia="Calibri" w:hAnsi="Times New Roman" w:cs="Times New Roman"/>
          <w:sz w:val="28"/>
          <w:szCs w:val="28"/>
        </w:rPr>
        <w:t xml:space="preserve"> и </w:t>
      </w:r>
      <w:proofErr w:type="spellStart"/>
      <w:r w:rsidR="00B71111">
        <w:rPr>
          <w:rFonts w:ascii="Times New Roman" w:eastAsia="Calibri" w:hAnsi="Times New Roman" w:cs="Times New Roman"/>
          <w:sz w:val="28"/>
          <w:szCs w:val="28"/>
        </w:rPr>
        <w:t>митапах</w:t>
      </w:r>
      <w:proofErr w:type="spellEnd"/>
      <w:r w:rsidR="00B71111">
        <w:rPr>
          <w:rFonts w:ascii="Times New Roman" w:eastAsia="Calibri" w:hAnsi="Times New Roman" w:cs="Times New Roman"/>
          <w:sz w:val="28"/>
          <w:szCs w:val="28"/>
        </w:rPr>
        <w:t xml:space="preserve">, </w:t>
      </w:r>
      <w:r w:rsidR="00CA13DB">
        <w:rPr>
          <w:rFonts w:ascii="Times New Roman" w:eastAsia="Calibri" w:hAnsi="Times New Roman" w:cs="Times New Roman"/>
          <w:sz w:val="28"/>
          <w:szCs w:val="28"/>
        </w:rPr>
        <w:t xml:space="preserve"> курсе повышения квалификации. </w:t>
      </w:r>
    </w:p>
    <w:p w:rsidR="00B71111" w:rsidRDefault="00B71111" w:rsidP="007C49A1">
      <w:pPr>
        <w:spacing w:after="0" w:line="240" w:lineRule="auto"/>
        <w:jc w:val="both"/>
        <w:rPr>
          <w:rFonts w:ascii="Times New Roman" w:eastAsia="Calibri" w:hAnsi="Times New Roman" w:cs="Times New Roman"/>
          <w:sz w:val="28"/>
          <w:szCs w:val="28"/>
        </w:rPr>
      </w:pPr>
    </w:p>
    <w:p w:rsidR="00B71111" w:rsidRDefault="00B71111" w:rsidP="007C49A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График участия в </w:t>
      </w:r>
      <w:proofErr w:type="spellStart"/>
      <w:r>
        <w:rPr>
          <w:rFonts w:ascii="Times New Roman" w:eastAsia="Calibri" w:hAnsi="Times New Roman" w:cs="Times New Roman"/>
          <w:sz w:val="28"/>
          <w:szCs w:val="28"/>
        </w:rPr>
        <w:t>вебинарах</w:t>
      </w:r>
      <w:proofErr w:type="spellEnd"/>
      <w:r>
        <w:rPr>
          <w:rFonts w:ascii="Times New Roman" w:eastAsia="Calibri" w:hAnsi="Times New Roman" w:cs="Times New Roman"/>
          <w:sz w:val="28"/>
          <w:szCs w:val="28"/>
        </w:rPr>
        <w:t xml:space="preserve"> и семинарах</w:t>
      </w:r>
    </w:p>
    <w:tbl>
      <w:tblPr>
        <w:tblStyle w:val="a4"/>
        <w:tblW w:w="0" w:type="auto"/>
        <w:tblLook w:val="04A0" w:firstRow="1" w:lastRow="0" w:firstColumn="1" w:lastColumn="0" w:noHBand="0" w:noVBand="1"/>
      </w:tblPr>
      <w:tblGrid>
        <w:gridCol w:w="1668"/>
        <w:gridCol w:w="7903"/>
      </w:tblGrid>
      <w:tr w:rsidR="00B71111" w:rsidTr="00B71111">
        <w:tc>
          <w:tcPr>
            <w:tcW w:w="1668" w:type="dxa"/>
          </w:tcPr>
          <w:p w:rsidR="00B71111" w:rsidRDefault="00B71111" w:rsidP="007C49A1">
            <w:pPr>
              <w:jc w:val="both"/>
              <w:rPr>
                <w:rFonts w:ascii="Times New Roman" w:eastAsia="Calibri" w:hAnsi="Times New Roman" w:cs="Times New Roman"/>
                <w:sz w:val="28"/>
                <w:szCs w:val="28"/>
              </w:rPr>
            </w:pPr>
          </w:p>
        </w:tc>
        <w:tc>
          <w:tcPr>
            <w:tcW w:w="7903" w:type="dxa"/>
          </w:tcPr>
          <w:p w:rsidR="00B71111" w:rsidRDefault="00B71111" w:rsidP="007C49A1">
            <w:pPr>
              <w:jc w:val="both"/>
              <w:rPr>
                <w:rFonts w:ascii="Times New Roman" w:eastAsia="Calibri" w:hAnsi="Times New Roman" w:cs="Times New Roman"/>
                <w:sz w:val="28"/>
                <w:szCs w:val="28"/>
              </w:rPr>
            </w:pPr>
          </w:p>
        </w:tc>
      </w:tr>
      <w:tr w:rsidR="00B71111" w:rsidTr="00B71111">
        <w:tc>
          <w:tcPr>
            <w:tcW w:w="1668" w:type="dxa"/>
          </w:tcPr>
          <w:p w:rsidR="00B71111" w:rsidRDefault="00B71111" w:rsidP="007C49A1">
            <w:pPr>
              <w:jc w:val="both"/>
              <w:rPr>
                <w:rFonts w:ascii="Times New Roman" w:eastAsia="Calibri" w:hAnsi="Times New Roman" w:cs="Times New Roman"/>
                <w:sz w:val="28"/>
                <w:szCs w:val="28"/>
              </w:rPr>
            </w:pPr>
            <w:r w:rsidRPr="004750B5">
              <w:rPr>
                <w:rFonts w:ascii="Times New Roman" w:hAnsi="Times New Roman" w:cs="Times New Roman"/>
                <w:sz w:val="28"/>
                <w:szCs w:val="28"/>
              </w:rPr>
              <w:t>30 января</w:t>
            </w:r>
          </w:p>
        </w:tc>
        <w:tc>
          <w:tcPr>
            <w:tcW w:w="7903" w:type="dxa"/>
          </w:tcPr>
          <w:p w:rsidR="00B71111" w:rsidRDefault="00B71111" w:rsidP="007C49A1">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w:t>
            </w:r>
            <w:r w:rsidRPr="004750B5">
              <w:rPr>
                <w:rFonts w:ascii="Times New Roman" w:hAnsi="Times New Roman" w:cs="Times New Roman"/>
                <w:sz w:val="28"/>
                <w:szCs w:val="28"/>
              </w:rPr>
              <w:t>ебинар</w:t>
            </w:r>
            <w:proofErr w:type="spellEnd"/>
            <w:r w:rsidRPr="004750B5">
              <w:rPr>
                <w:rFonts w:ascii="Times New Roman" w:hAnsi="Times New Roman" w:cs="Times New Roman"/>
                <w:sz w:val="28"/>
                <w:szCs w:val="28"/>
              </w:rPr>
              <w:t xml:space="preserve"> «Первые шаги на пути к известности НКО. Как все работает?» и «Информационные кампании по продвижению НКО»</w:t>
            </w:r>
          </w:p>
        </w:tc>
      </w:tr>
      <w:tr w:rsidR="00B71111" w:rsidTr="00B71111">
        <w:tc>
          <w:tcPr>
            <w:tcW w:w="1668" w:type="dxa"/>
          </w:tcPr>
          <w:p w:rsidR="00B71111" w:rsidRDefault="00B71111" w:rsidP="007C49A1">
            <w:pPr>
              <w:jc w:val="both"/>
              <w:rPr>
                <w:rFonts w:ascii="Times New Roman" w:eastAsia="Calibri" w:hAnsi="Times New Roman" w:cs="Times New Roman"/>
                <w:sz w:val="28"/>
                <w:szCs w:val="28"/>
              </w:rPr>
            </w:pPr>
            <w:r w:rsidRPr="004750B5">
              <w:rPr>
                <w:rFonts w:ascii="Times New Roman" w:hAnsi="Times New Roman" w:cs="Times New Roman"/>
                <w:sz w:val="28"/>
                <w:szCs w:val="28"/>
              </w:rPr>
              <w:t>13 февраля</w:t>
            </w:r>
          </w:p>
        </w:tc>
        <w:tc>
          <w:tcPr>
            <w:tcW w:w="7903" w:type="dxa"/>
          </w:tcPr>
          <w:p w:rsidR="00B71111" w:rsidRDefault="00B71111" w:rsidP="00B71111">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w:t>
            </w:r>
            <w:r w:rsidRPr="004750B5">
              <w:rPr>
                <w:rFonts w:ascii="Times New Roman" w:hAnsi="Times New Roman" w:cs="Times New Roman"/>
                <w:sz w:val="28"/>
                <w:szCs w:val="28"/>
              </w:rPr>
              <w:t>ебинар</w:t>
            </w:r>
            <w:proofErr w:type="spellEnd"/>
            <w:r w:rsidRPr="004750B5">
              <w:rPr>
                <w:rFonts w:ascii="Times New Roman" w:hAnsi="Times New Roman" w:cs="Times New Roman"/>
                <w:sz w:val="28"/>
                <w:szCs w:val="28"/>
              </w:rPr>
              <w:t xml:space="preserve"> «Эффективный сайт НКО: советы специалиста»</w:t>
            </w:r>
          </w:p>
        </w:tc>
      </w:tr>
      <w:tr w:rsidR="00B71111" w:rsidTr="00B71111">
        <w:tc>
          <w:tcPr>
            <w:tcW w:w="1668" w:type="dxa"/>
          </w:tcPr>
          <w:p w:rsidR="00B71111" w:rsidRDefault="00B71111" w:rsidP="007C49A1">
            <w:pPr>
              <w:jc w:val="both"/>
              <w:rPr>
                <w:rFonts w:ascii="Times New Roman" w:eastAsia="Calibri" w:hAnsi="Times New Roman" w:cs="Times New Roman"/>
                <w:sz w:val="28"/>
                <w:szCs w:val="28"/>
              </w:rPr>
            </w:pPr>
            <w:r>
              <w:rPr>
                <w:rFonts w:ascii="Times New Roman" w:hAnsi="Times New Roman" w:cs="Times New Roman"/>
                <w:sz w:val="28"/>
                <w:szCs w:val="28"/>
              </w:rPr>
              <w:t>20 февраля</w:t>
            </w:r>
          </w:p>
        </w:tc>
        <w:tc>
          <w:tcPr>
            <w:tcW w:w="7903" w:type="dxa"/>
          </w:tcPr>
          <w:p w:rsidR="00B71111" w:rsidRDefault="00B71111" w:rsidP="00B71111">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w:t>
            </w:r>
            <w:r w:rsidRPr="004750B5">
              <w:rPr>
                <w:rFonts w:ascii="Times New Roman" w:hAnsi="Times New Roman" w:cs="Times New Roman"/>
                <w:sz w:val="28"/>
                <w:szCs w:val="28"/>
              </w:rPr>
              <w:t>ебинар</w:t>
            </w:r>
            <w:proofErr w:type="spellEnd"/>
            <w:r w:rsidRPr="004750B5">
              <w:rPr>
                <w:rFonts w:ascii="Times New Roman" w:hAnsi="Times New Roman" w:cs="Times New Roman"/>
                <w:sz w:val="28"/>
                <w:szCs w:val="28"/>
              </w:rPr>
              <w:t xml:space="preserve"> "Центры активных людей (ЦАЛ) как практика развития местных сообществ"</w:t>
            </w:r>
          </w:p>
        </w:tc>
      </w:tr>
      <w:tr w:rsidR="00B71111" w:rsidTr="00B71111">
        <w:tc>
          <w:tcPr>
            <w:tcW w:w="1668" w:type="dxa"/>
          </w:tcPr>
          <w:p w:rsidR="00B71111" w:rsidRDefault="00B71111" w:rsidP="007C49A1">
            <w:pPr>
              <w:jc w:val="both"/>
              <w:rPr>
                <w:rFonts w:ascii="Times New Roman" w:eastAsia="Calibri" w:hAnsi="Times New Roman" w:cs="Times New Roman"/>
                <w:sz w:val="28"/>
                <w:szCs w:val="28"/>
              </w:rPr>
            </w:pPr>
            <w:r w:rsidRPr="004750B5">
              <w:rPr>
                <w:rFonts w:ascii="Times New Roman" w:hAnsi="Times New Roman" w:cs="Times New Roman"/>
                <w:sz w:val="28"/>
                <w:szCs w:val="28"/>
              </w:rPr>
              <w:t>5 марта</w:t>
            </w:r>
          </w:p>
        </w:tc>
        <w:tc>
          <w:tcPr>
            <w:tcW w:w="7903" w:type="dxa"/>
          </w:tcPr>
          <w:p w:rsidR="00B71111" w:rsidRDefault="00B71111" w:rsidP="00B71111">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w:t>
            </w:r>
            <w:r w:rsidRPr="004750B5">
              <w:rPr>
                <w:rFonts w:ascii="Times New Roman" w:hAnsi="Times New Roman" w:cs="Times New Roman"/>
                <w:sz w:val="28"/>
                <w:szCs w:val="28"/>
              </w:rPr>
              <w:t>ебинар</w:t>
            </w:r>
            <w:proofErr w:type="spellEnd"/>
            <w:r w:rsidRPr="004750B5">
              <w:rPr>
                <w:rFonts w:ascii="Times New Roman" w:hAnsi="Times New Roman" w:cs="Times New Roman"/>
                <w:sz w:val="28"/>
                <w:szCs w:val="28"/>
              </w:rPr>
              <w:t xml:space="preserve">  «Оригинальные и эффективные социальные рекламные онлайн-кампании для НКО и гражданских активистов: секреты создания и продвижения»</w:t>
            </w:r>
          </w:p>
        </w:tc>
      </w:tr>
      <w:tr w:rsidR="00B71111" w:rsidTr="00B71111">
        <w:tc>
          <w:tcPr>
            <w:tcW w:w="1668" w:type="dxa"/>
          </w:tcPr>
          <w:p w:rsidR="00B71111" w:rsidRDefault="00A6302C" w:rsidP="007C49A1">
            <w:pPr>
              <w:jc w:val="both"/>
              <w:rPr>
                <w:rFonts w:ascii="Times New Roman" w:eastAsia="Calibri" w:hAnsi="Times New Roman" w:cs="Times New Roman"/>
                <w:sz w:val="28"/>
                <w:szCs w:val="28"/>
              </w:rPr>
            </w:pPr>
            <w:r w:rsidRPr="004750B5">
              <w:rPr>
                <w:rFonts w:ascii="Times New Roman" w:hAnsi="Times New Roman" w:cs="Times New Roman"/>
                <w:sz w:val="28"/>
                <w:szCs w:val="28"/>
              </w:rPr>
              <w:t>6 марта</w:t>
            </w:r>
          </w:p>
        </w:tc>
        <w:tc>
          <w:tcPr>
            <w:tcW w:w="7903" w:type="dxa"/>
          </w:tcPr>
          <w:p w:rsidR="00B71111" w:rsidRDefault="00A6302C" w:rsidP="00A6302C">
            <w:pPr>
              <w:jc w:val="both"/>
              <w:rPr>
                <w:rFonts w:ascii="Times New Roman" w:eastAsia="Calibri" w:hAnsi="Times New Roman" w:cs="Times New Roman"/>
                <w:sz w:val="28"/>
                <w:szCs w:val="28"/>
              </w:rPr>
            </w:pPr>
            <w:proofErr w:type="spellStart"/>
            <w:r w:rsidRPr="004750B5">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4750B5">
              <w:rPr>
                <w:rFonts w:ascii="Times New Roman" w:hAnsi="Times New Roman" w:cs="Times New Roman"/>
                <w:sz w:val="28"/>
                <w:szCs w:val="28"/>
              </w:rPr>
              <w:t xml:space="preserve"> "БОЛЬШОЕ значение маленьких проектов. Местные инициативы как особое направление социального проектирования"19.03.2014 – организация и проведение двух семинаров – тренингов по темам «Социальное проектирование» и «Работа с добровольцами» в МО «Кузоватовский район».</w:t>
            </w:r>
          </w:p>
        </w:tc>
      </w:tr>
      <w:tr w:rsidR="00B71111" w:rsidTr="00B71111">
        <w:tc>
          <w:tcPr>
            <w:tcW w:w="1668" w:type="dxa"/>
          </w:tcPr>
          <w:p w:rsidR="00B71111" w:rsidRDefault="00A6302C" w:rsidP="007C49A1">
            <w:pPr>
              <w:jc w:val="both"/>
              <w:rPr>
                <w:rFonts w:ascii="Times New Roman" w:eastAsia="Calibri" w:hAnsi="Times New Roman" w:cs="Times New Roman"/>
                <w:sz w:val="28"/>
                <w:szCs w:val="28"/>
              </w:rPr>
            </w:pPr>
            <w:r w:rsidRPr="004750B5">
              <w:rPr>
                <w:rFonts w:ascii="Times New Roman" w:hAnsi="Times New Roman" w:cs="Times New Roman"/>
                <w:sz w:val="28"/>
                <w:szCs w:val="28"/>
              </w:rPr>
              <w:t>11 марта</w:t>
            </w:r>
          </w:p>
        </w:tc>
        <w:tc>
          <w:tcPr>
            <w:tcW w:w="7903" w:type="dxa"/>
          </w:tcPr>
          <w:p w:rsidR="00B71111" w:rsidRDefault="00287A15" w:rsidP="007C49A1">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Вебинар</w:t>
            </w:r>
            <w:proofErr w:type="spellEnd"/>
            <w:r w:rsidRPr="004750B5">
              <w:rPr>
                <w:rFonts w:ascii="Times New Roman" w:hAnsi="Times New Roman" w:cs="Times New Roman"/>
                <w:sz w:val="28"/>
                <w:szCs w:val="28"/>
              </w:rPr>
              <w:t xml:space="preserve"> </w:t>
            </w:r>
            <w:r w:rsidR="00A6302C" w:rsidRPr="004750B5">
              <w:rPr>
                <w:rFonts w:ascii="Times New Roman" w:hAnsi="Times New Roman" w:cs="Times New Roman"/>
                <w:sz w:val="28"/>
                <w:szCs w:val="28"/>
              </w:rPr>
              <w:t xml:space="preserve"> «</w:t>
            </w:r>
            <w:proofErr w:type="spellStart"/>
            <w:r w:rsidR="00A6302C" w:rsidRPr="004750B5">
              <w:rPr>
                <w:rFonts w:ascii="Times New Roman" w:hAnsi="Times New Roman" w:cs="Times New Roman"/>
                <w:sz w:val="28"/>
                <w:szCs w:val="28"/>
              </w:rPr>
              <w:t>Коучинг</w:t>
            </w:r>
            <w:proofErr w:type="spellEnd"/>
            <w:r w:rsidR="00A6302C" w:rsidRPr="004750B5">
              <w:rPr>
                <w:rFonts w:ascii="Times New Roman" w:hAnsi="Times New Roman" w:cs="Times New Roman"/>
                <w:sz w:val="28"/>
                <w:szCs w:val="28"/>
              </w:rPr>
              <w:t xml:space="preserve"> в управлении проектами»</w:t>
            </w:r>
          </w:p>
        </w:tc>
      </w:tr>
      <w:tr w:rsidR="00B71111" w:rsidTr="00B71111">
        <w:tc>
          <w:tcPr>
            <w:tcW w:w="1668" w:type="dxa"/>
          </w:tcPr>
          <w:p w:rsidR="00B71111" w:rsidRDefault="00A6302C" w:rsidP="007C49A1">
            <w:pPr>
              <w:jc w:val="both"/>
              <w:rPr>
                <w:rFonts w:ascii="Times New Roman" w:eastAsia="Calibri" w:hAnsi="Times New Roman" w:cs="Times New Roman"/>
                <w:sz w:val="28"/>
                <w:szCs w:val="28"/>
              </w:rPr>
            </w:pPr>
            <w:r w:rsidRPr="004750B5">
              <w:rPr>
                <w:rFonts w:ascii="Times New Roman" w:eastAsia="Calibri" w:hAnsi="Times New Roman" w:cs="Times New Roman"/>
                <w:sz w:val="28"/>
                <w:szCs w:val="28"/>
              </w:rPr>
              <w:t>13 марта</w:t>
            </w:r>
          </w:p>
        </w:tc>
        <w:tc>
          <w:tcPr>
            <w:tcW w:w="7903" w:type="dxa"/>
          </w:tcPr>
          <w:p w:rsidR="00A6302C" w:rsidRDefault="00287A15" w:rsidP="00A6302C">
            <w:pPr>
              <w:contextualSpacing/>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Вебинар</w:t>
            </w:r>
            <w:proofErr w:type="spellEnd"/>
            <w:r w:rsidR="00A6302C" w:rsidRPr="004750B5">
              <w:rPr>
                <w:rFonts w:ascii="Times New Roman" w:eastAsia="Calibri" w:hAnsi="Times New Roman" w:cs="Times New Roman"/>
                <w:sz w:val="28"/>
                <w:szCs w:val="28"/>
              </w:rPr>
              <w:t xml:space="preserve"> «Новые медиа», организованным Агентством </w:t>
            </w:r>
            <w:r w:rsidR="00A6302C">
              <w:rPr>
                <w:rFonts w:ascii="Times New Roman" w:eastAsia="Calibri" w:hAnsi="Times New Roman" w:cs="Times New Roman"/>
                <w:sz w:val="28"/>
                <w:szCs w:val="28"/>
              </w:rPr>
              <w:t>социальной информации  (Москва)</w:t>
            </w:r>
            <w:proofErr w:type="gramEnd"/>
          </w:p>
        </w:tc>
      </w:tr>
      <w:tr w:rsidR="00A6302C" w:rsidTr="00B71111">
        <w:tc>
          <w:tcPr>
            <w:tcW w:w="1668" w:type="dxa"/>
          </w:tcPr>
          <w:p w:rsidR="00A6302C" w:rsidRPr="004750B5" w:rsidRDefault="00A6302C" w:rsidP="007C49A1">
            <w:pPr>
              <w:jc w:val="both"/>
              <w:rPr>
                <w:rFonts w:ascii="Times New Roman" w:eastAsia="Calibri" w:hAnsi="Times New Roman" w:cs="Times New Roman"/>
                <w:sz w:val="28"/>
                <w:szCs w:val="28"/>
              </w:rPr>
            </w:pPr>
            <w:r>
              <w:rPr>
                <w:rFonts w:ascii="Times New Roman" w:hAnsi="Times New Roman" w:cs="Times New Roman"/>
                <w:sz w:val="28"/>
                <w:szCs w:val="28"/>
              </w:rPr>
              <w:t>20 марта</w:t>
            </w:r>
          </w:p>
        </w:tc>
        <w:tc>
          <w:tcPr>
            <w:tcW w:w="7903" w:type="dxa"/>
          </w:tcPr>
          <w:p w:rsidR="00A6302C" w:rsidRDefault="00287A15" w:rsidP="00A6302C">
            <w:pPr>
              <w:contextualSpacing/>
              <w:jc w:val="both"/>
              <w:rPr>
                <w:rFonts w:ascii="Times New Roman" w:eastAsia="Calibri" w:hAnsi="Times New Roman" w:cs="Times New Roman"/>
                <w:sz w:val="28"/>
                <w:szCs w:val="28"/>
              </w:rPr>
            </w:pPr>
            <w:proofErr w:type="spellStart"/>
            <w:r w:rsidRPr="004750B5">
              <w:rPr>
                <w:rFonts w:ascii="Times New Roman" w:hAnsi="Times New Roman" w:cs="Times New Roman"/>
                <w:sz w:val="28"/>
                <w:szCs w:val="28"/>
              </w:rPr>
              <w:t>Вебинар</w:t>
            </w:r>
            <w:proofErr w:type="spellEnd"/>
            <w:r w:rsidR="00A6302C" w:rsidRPr="004750B5">
              <w:rPr>
                <w:rFonts w:ascii="Times New Roman" w:hAnsi="Times New Roman" w:cs="Times New Roman"/>
                <w:sz w:val="28"/>
                <w:szCs w:val="28"/>
              </w:rPr>
              <w:t xml:space="preserve"> «Искусство презентаций»</w:t>
            </w:r>
          </w:p>
        </w:tc>
      </w:tr>
      <w:tr w:rsidR="00A6302C" w:rsidTr="00B71111">
        <w:tc>
          <w:tcPr>
            <w:tcW w:w="1668" w:type="dxa"/>
          </w:tcPr>
          <w:p w:rsidR="00A6302C" w:rsidRPr="004750B5" w:rsidRDefault="00A6302C" w:rsidP="007C49A1">
            <w:pPr>
              <w:jc w:val="both"/>
              <w:rPr>
                <w:rFonts w:ascii="Times New Roman" w:eastAsia="Calibri" w:hAnsi="Times New Roman" w:cs="Times New Roman"/>
                <w:sz w:val="28"/>
                <w:szCs w:val="28"/>
              </w:rPr>
            </w:pPr>
            <w:r>
              <w:rPr>
                <w:rFonts w:ascii="Times New Roman" w:hAnsi="Times New Roman" w:cs="Times New Roman"/>
                <w:sz w:val="28"/>
                <w:szCs w:val="28"/>
              </w:rPr>
              <w:t>25 марта</w:t>
            </w:r>
          </w:p>
        </w:tc>
        <w:tc>
          <w:tcPr>
            <w:tcW w:w="7903" w:type="dxa"/>
          </w:tcPr>
          <w:p w:rsidR="00A6302C" w:rsidRDefault="00287A15" w:rsidP="00A6302C">
            <w:pPr>
              <w:contextualSpacing/>
              <w:jc w:val="both"/>
              <w:rPr>
                <w:rFonts w:ascii="Times New Roman" w:eastAsia="Calibri" w:hAnsi="Times New Roman" w:cs="Times New Roman"/>
                <w:sz w:val="28"/>
                <w:szCs w:val="28"/>
              </w:rPr>
            </w:pPr>
            <w:proofErr w:type="spellStart"/>
            <w:r>
              <w:rPr>
                <w:rFonts w:ascii="Times New Roman" w:hAnsi="Times New Roman" w:cs="Times New Roman"/>
                <w:sz w:val="28"/>
                <w:szCs w:val="28"/>
              </w:rPr>
              <w:t>Вебинар</w:t>
            </w:r>
            <w:proofErr w:type="spellEnd"/>
            <w:r w:rsidR="00A6302C" w:rsidRPr="004750B5">
              <w:rPr>
                <w:rFonts w:ascii="Times New Roman" w:hAnsi="Times New Roman" w:cs="Times New Roman"/>
                <w:sz w:val="28"/>
                <w:szCs w:val="28"/>
              </w:rPr>
              <w:t xml:space="preserve"> «Эффективное управление проектами». Ведущий – </w:t>
            </w:r>
            <w:proofErr w:type="spellStart"/>
            <w:r w:rsidR="00A6302C" w:rsidRPr="004750B5">
              <w:rPr>
                <w:rFonts w:ascii="Times New Roman" w:hAnsi="Times New Roman" w:cs="Times New Roman"/>
                <w:sz w:val="28"/>
                <w:szCs w:val="28"/>
              </w:rPr>
              <w:t>В.Вайнер</w:t>
            </w:r>
            <w:proofErr w:type="spellEnd"/>
            <w:r w:rsidR="00A6302C" w:rsidRPr="004750B5">
              <w:rPr>
                <w:rFonts w:ascii="Times New Roman" w:hAnsi="Times New Roman" w:cs="Times New Roman"/>
                <w:sz w:val="28"/>
                <w:szCs w:val="28"/>
              </w:rPr>
              <w:t>. Организаторы: Ассоциация «Служение» (Нижний Новгород)</w:t>
            </w:r>
          </w:p>
        </w:tc>
      </w:tr>
      <w:tr w:rsidR="00A6302C" w:rsidTr="00B71111">
        <w:tc>
          <w:tcPr>
            <w:tcW w:w="1668" w:type="dxa"/>
          </w:tcPr>
          <w:p w:rsidR="00A6302C" w:rsidRDefault="00A6302C" w:rsidP="007C49A1">
            <w:pPr>
              <w:jc w:val="both"/>
              <w:rPr>
                <w:rFonts w:ascii="Times New Roman" w:hAnsi="Times New Roman" w:cs="Times New Roman"/>
                <w:sz w:val="28"/>
                <w:szCs w:val="28"/>
              </w:rPr>
            </w:pPr>
            <w:r>
              <w:rPr>
                <w:rFonts w:ascii="Times New Roman" w:hAnsi="Times New Roman" w:cs="Times New Roman"/>
                <w:sz w:val="28"/>
                <w:szCs w:val="28"/>
              </w:rPr>
              <w:lastRenderedPageBreak/>
              <w:t>02 апреля</w:t>
            </w:r>
          </w:p>
        </w:tc>
        <w:tc>
          <w:tcPr>
            <w:tcW w:w="7903" w:type="dxa"/>
          </w:tcPr>
          <w:p w:rsidR="00A6302C" w:rsidRDefault="00287A15" w:rsidP="00A6302C">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Вебинар</w:t>
            </w:r>
            <w:proofErr w:type="spellEnd"/>
            <w:r w:rsidR="00A6302C" w:rsidRPr="004750B5">
              <w:rPr>
                <w:rFonts w:ascii="Times New Roman" w:hAnsi="Times New Roman" w:cs="Times New Roman"/>
                <w:sz w:val="28"/>
                <w:szCs w:val="28"/>
              </w:rPr>
              <w:t xml:space="preserve"> «Социальные услуги в деятельности НКО». Организатор: Ассоциация «Служение» (Н. Новгород)</w:t>
            </w:r>
          </w:p>
        </w:tc>
      </w:tr>
      <w:tr w:rsidR="00A6302C" w:rsidTr="00B71111">
        <w:tc>
          <w:tcPr>
            <w:tcW w:w="1668" w:type="dxa"/>
          </w:tcPr>
          <w:p w:rsidR="00A6302C" w:rsidRDefault="00A6302C" w:rsidP="007C49A1">
            <w:pPr>
              <w:jc w:val="both"/>
              <w:rPr>
                <w:rFonts w:ascii="Times New Roman" w:hAnsi="Times New Roman" w:cs="Times New Roman"/>
                <w:sz w:val="28"/>
                <w:szCs w:val="28"/>
              </w:rPr>
            </w:pPr>
            <w:r>
              <w:rPr>
                <w:rFonts w:ascii="Times New Roman" w:hAnsi="Times New Roman" w:cs="Times New Roman"/>
                <w:sz w:val="28"/>
                <w:szCs w:val="28"/>
              </w:rPr>
              <w:t>03 апреля</w:t>
            </w:r>
          </w:p>
        </w:tc>
        <w:tc>
          <w:tcPr>
            <w:tcW w:w="7903" w:type="dxa"/>
          </w:tcPr>
          <w:p w:rsidR="00A6302C" w:rsidRDefault="00287A15" w:rsidP="00A6302C">
            <w:pPr>
              <w:contextualSpacing/>
              <w:jc w:val="both"/>
              <w:rPr>
                <w:rFonts w:ascii="Times New Roman" w:hAnsi="Times New Roman" w:cs="Times New Roman"/>
                <w:sz w:val="28"/>
                <w:szCs w:val="28"/>
              </w:rPr>
            </w:pPr>
            <w:proofErr w:type="spellStart"/>
            <w:r w:rsidRPr="004750B5">
              <w:rPr>
                <w:rFonts w:ascii="Times New Roman" w:hAnsi="Times New Roman" w:cs="Times New Roman"/>
                <w:sz w:val="28"/>
                <w:szCs w:val="28"/>
              </w:rPr>
              <w:t>Вебинар</w:t>
            </w:r>
            <w:proofErr w:type="spellEnd"/>
            <w:r w:rsidR="00A6302C" w:rsidRPr="004750B5">
              <w:rPr>
                <w:rFonts w:ascii="Times New Roman" w:hAnsi="Times New Roman" w:cs="Times New Roman"/>
                <w:sz w:val="28"/>
                <w:szCs w:val="28"/>
              </w:rPr>
              <w:t xml:space="preserve"> «Эффективные инструменты привлечения ресурсов». Организатор: Ассоциация «Служение» (Н. Новгород)</w:t>
            </w:r>
          </w:p>
        </w:tc>
      </w:tr>
      <w:tr w:rsidR="00A6302C" w:rsidTr="00B71111">
        <w:tc>
          <w:tcPr>
            <w:tcW w:w="1668" w:type="dxa"/>
          </w:tcPr>
          <w:p w:rsidR="00A6302C" w:rsidRDefault="00A6302C" w:rsidP="007C49A1">
            <w:pPr>
              <w:jc w:val="both"/>
              <w:rPr>
                <w:rFonts w:ascii="Times New Roman" w:hAnsi="Times New Roman" w:cs="Times New Roman"/>
                <w:sz w:val="28"/>
                <w:szCs w:val="28"/>
              </w:rPr>
            </w:pPr>
            <w:r>
              <w:rPr>
                <w:rFonts w:ascii="Times New Roman" w:hAnsi="Times New Roman" w:cs="Times New Roman"/>
                <w:sz w:val="28"/>
                <w:szCs w:val="28"/>
              </w:rPr>
              <w:t>10 апреля</w:t>
            </w:r>
          </w:p>
        </w:tc>
        <w:tc>
          <w:tcPr>
            <w:tcW w:w="7903" w:type="dxa"/>
          </w:tcPr>
          <w:p w:rsidR="00A6302C" w:rsidRPr="004750B5" w:rsidRDefault="00287A15" w:rsidP="00A6302C">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w:t>
            </w:r>
            <w:r w:rsidR="00A6302C" w:rsidRPr="004750B5">
              <w:rPr>
                <w:rFonts w:ascii="Times New Roman" w:hAnsi="Times New Roman" w:cs="Times New Roman"/>
                <w:sz w:val="28"/>
                <w:szCs w:val="28"/>
              </w:rPr>
              <w:t>ебинар</w:t>
            </w:r>
            <w:proofErr w:type="spellEnd"/>
            <w:r w:rsidR="00A6302C" w:rsidRPr="004750B5">
              <w:rPr>
                <w:rFonts w:ascii="Times New Roman" w:hAnsi="Times New Roman" w:cs="Times New Roman"/>
                <w:sz w:val="28"/>
                <w:szCs w:val="28"/>
              </w:rPr>
              <w:t xml:space="preserve"> «Эффективное взаимодействие НКО с органами власти»</w:t>
            </w:r>
          </w:p>
        </w:tc>
      </w:tr>
      <w:tr w:rsidR="00A6302C" w:rsidTr="00B71111">
        <w:tc>
          <w:tcPr>
            <w:tcW w:w="1668" w:type="dxa"/>
          </w:tcPr>
          <w:p w:rsidR="00A6302C" w:rsidRDefault="00A6302C" w:rsidP="007C49A1">
            <w:pPr>
              <w:jc w:val="both"/>
              <w:rPr>
                <w:rFonts w:ascii="Times New Roman" w:hAnsi="Times New Roman" w:cs="Times New Roman"/>
                <w:sz w:val="28"/>
                <w:szCs w:val="28"/>
              </w:rPr>
            </w:pPr>
            <w:r>
              <w:rPr>
                <w:rFonts w:ascii="Times New Roman" w:hAnsi="Times New Roman" w:cs="Times New Roman"/>
                <w:sz w:val="28"/>
                <w:szCs w:val="28"/>
              </w:rPr>
              <w:t>14 апреля</w:t>
            </w:r>
          </w:p>
        </w:tc>
        <w:tc>
          <w:tcPr>
            <w:tcW w:w="7903" w:type="dxa"/>
          </w:tcPr>
          <w:p w:rsidR="00A6302C" w:rsidRPr="004750B5" w:rsidRDefault="00A6302C" w:rsidP="00A6302C">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4750B5">
              <w:rPr>
                <w:rFonts w:ascii="Times New Roman" w:hAnsi="Times New Roman" w:cs="Times New Roman"/>
                <w:sz w:val="28"/>
                <w:szCs w:val="28"/>
              </w:rPr>
              <w:t>«Проверки деятельности НКО»</w:t>
            </w:r>
          </w:p>
        </w:tc>
      </w:tr>
      <w:tr w:rsidR="00A6302C" w:rsidTr="00B71111">
        <w:tc>
          <w:tcPr>
            <w:tcW w:w="1668" w:type="dxa"/>
          </w:tcPr>
          <w:p w:rsidR="00A6302C" w:rsidRDefault="00A6302C" w:rsidP="007C49A1">
            <w:pPr>
              <w:jc w:val="both"/>
              <w:rPr>
                <w:rFonts w:ascii="Times New Roman" w:hAnsi="Times New Roman" w:cs="Times New Roman"/>
                <w:sz w:val="28"/>
                <w:szCs w:val="28"/>
              </w:rPr>
            </w:pPr>
            <w:r w:rsidRPr="000C426C">
              <w:rPr>
                <w:rFonts w:ascii="Times New Roman" w:hAnsi="Times New Roman" w:cs="Times New Roman"/>
                <w:sz w:val="28"/>
                <w:szCs w:val="28"/>
              </w:rPr>
              <w:t>15 апреля</w:t>
            </w:r>
          </w:p>
        </w:tc>
        <w:tc>
          <w:tcPr>
            <w:tcW w:w="7903" w:type="dxa"/>
          </w:tcPr>
          <w:p w:rsidR="00A6302C" w:rsidRDefault="00287A15" w:rsidP="00A6302C">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Вебинар</w:t>
            </w:r>
            <w:proofErr w:type="spellEnd"/>
            <w:r w:rsidR="00A6302C" w:rsidRPr="000C426C">
              <w:rPr>
                <w:rFonts w:ascii="Times New Roman" w:hAnsi="Times New Roman" w:cs="Times New Roman"/>
                <w:sz w:val="28"/>
                <w:szCs w:val="28"/>
              </w:rPr>
              <w:t xml:space="preserve"> «</w:t>
            </w:r>
            <w:proofErr w:type="gramStart"/>
            <w:r w:rsidR="00A6302C" w:rsidRPr="000C426C">
              <w:rPr>
                <w:rFonts w:ascii="Times New Roman" w:hAnsi="Times New Roman" w:cs="Times New Roman"/>
                <w:sz w:val="28"/>
                <w:szCs w:val="28"/>
              </w:rPr>
              <w:t>Эффективный</w:t>
            </w:r>
            <w:proofErr w:type="gramEnd"/>
            <w:r w:rsidR="00A6302C" w:rsidRPr="000C426C">
              <w:rPr>
                <w:rFonts w:ascii="Times New Roman" w:hAnsi="Times New Roman" w:cs="Times New Roman"/>
                <w:sz w:val="28"/>
                <w:szCs w:val="28"/>
              </w:rPr>
              <w:t xml:space="preserve"> PR  - технологии в деятельности СО НКО»</w:t>
            </w:r>
          </w:p>
        </w:tc>
      </w:tr>
      <w:tr w:rsidR="00A6302C" w:rsidTr="00B71111">
        <w:tc>
          <w:tcPr>
            <w:tcW w:w="1668" w:type="dxa"/>
          </w:tcPr>
          <w:p w:rsidR="00A6302C" w:rsidRPr="000C426C" w:rsidRDefault="00A6302C" w:rsidP="007C49A1">
            <w:pPr>
              <w:jc w:val="both"/>
              <w:rPr>
                <w:rFonts w:ascii="Times New Roman" w:hAnsi="Times New Roman" w:cs="Times New Roman"/>
                <w:sz w:val="28"/>
                <w:szCs w:val="28"/>
              </w:rPr>
            </w:pPr>
            <w:r w:rsidRPr="004750B5">
              <w:rPr>
                <w:rFonts w:ascii="Times New Roman" w:hAnsi="Times New Roman" w:cs="Times New Roman"/>
                <w:sz w:val="28"/>
                <w:szCs w:val="28"/>
              </w:rPr>
              <w:t>23 мая</w:t>
            </w:r>
          </w:p>
        </w:tc>
        <w:tc>
          <w:tcPr>
            <w:tcW w:w="7903" w:type="dxa"/>
          </w:tcPr>
          <w:p w:rsidR="00A6302C" w:rsidRDefault="00287A15" w:rsidP="00A6302C">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Вебинар</w:t>
            </w:r>
            <w:proofErr w:type="spellEnd"/>
            <w:r w:rsidRPr="004750B5">
              <w:rPr>
                <w:rFonts w:ascii="Times New Roman" w:hAnsi="Times New Roman" w:cs="Times New Roman"/>
                <w:sz w:val="28"/>
                <w:szCs w:val="28"/>
              </w:rPr>
              <w:t xml:space="preserve"> </w:t>
            </w:r>
            <w:r w:rsidR="00A6302C" w:rsidRPr="004750B5">
              <w:rPr>
                <w:rFonts w:ascii="Times New Roman" w:hAnsi="Times New Roman" w:cs="Times New Roman"/>
                <w:sz w:val="28"/>
                <w:szCs w:val="28"/>
              </w:rPr>
              <w:t>«Магия создания хорошей презентации»</w:t>
            </w:r>
          </w:p>
        </w:tc>
      </w:tr>
      <w:tr w:rsidR="00A6302C" w:rsidTr="00B71111">
        <w:tc>
          <w:tcPr>
            <w:tcW w:w="1668" w:type="dxa"/>
          </w:tcPr>
          <w:p w:rsidR="00A6302C" w:rsidRPr="004750B5" w:rsidRDefault="007A6FDA" w:rsidP="007C49A1">
            <w:pPr>
              <w:jc w:val="both"/>
              <w:rPr>
                <w:rFonts w:ascii="Times New Roman" w:hAnsi="Times New Roman" w:cs="Times New Roman"/>
                <w:sz w:val="28"/>
                <w:szCs w:val="28"/>
              </w:rPr>
            </w:pPr>
            <w:r w:rsidRPr="004750B5">
              <w:rPr>
                <w:rFonts w:ascii="Times New Roman" w:hAnsi="Times New Roman" w:cs="Times New Roman"/>
                <w:sz w:val="28"/>
                <w:szCs w:val="28"/>
              </w:rPr>
              <w:t>26 мая</w:t>
            </w:r>
          </w:p>
        </w:tc>
        <w:tc>
          <w:tcPr>
            <w:tcW w:w="7903" w:type="dxa"/>
          </w:tcPr>
          <w:p w:rsidR="00A6302C" w:rsidRDefault="007A6FDA" w:rsidP="00A6302C">
            <w:pPr>
              <w:contextualSpacing/>
              <w:jc w:val="both"/>
              <w:rPr>
                <w:rFonts w:ascii="Times New Roman" w:hAnsi="Times New Roman" w:cs="Times New Roman"/>
                <w:sz w:val="28"/>
                <w:szCs w:val="28"/>
              </w:rPr>
            </w:pPr>
            <w:r w:rsidRPr="004750B5">
              <w:rPr>
                <w:rFonts w:ascii="Times New Roman" w:hAnsi="Times New Roman" w:cs="Times New Roman"/>
                <w:sz w:val="28"/>
                <w:szCs w:val="28"/>
              </w:rPr>
              <w:t>участие в он-</w:t>
            </w:r>
            <w:proofErr w:type="spellStart"/>
            <w:r w:rsidRPr="004750B5">
              <w:rPr>
                <w:rFonts w:ascii="Times New Roman" w:hAnsi="Times New Roman" w:cs="Times New Roman"/>
                <w:sz w:val="28"/>
                <w:szCs w:val="28"/>
              </w:rPr>
              <w:t>лайн</w:t>
            </w:r>
            <w:proofErr w:type="spellEnd"/>
            <w:r w:rsidRPr="004750B5">
              <w:rPr>
                <w:rFonts w:ascii="Times New Roman" w:hAnsi="Times New Roman" w:cs="Times New Roman"/>
                <w:sz w:val="28"/>
                <w:szCs w:val="28"/>
              </w:rPr>
              <w:t xml:space="preserve"> практикуме  ресурсных центров НКО ПФО</w:t>
            </w:r>
          </w:p>
        </w:tc>
      </w:tr>
      <w:tr w:rsidR="007A6FDA" w:rsidTr="00B71111">
        <w:tc>
          <w:tcPr>
            <w:tcW w:w="1668" w:type="dxa"/>
          </w:tcPr>
          <w:p w:rsidR="007A6FDA" w:rsidRPr="004750B5" w:rsidRDefault="007A6FDA" w:rsidP="007C49A1">
            <w:pPr>
              <w:jc w:val="both"/>
              <w:rPr>
                <w:rFonts w:ascii="Times New Roman" w:hAnsi="Times New Roman" w:cs="Times New Roman"/>
                <w:sz w:val="28"/>
                <w:szCs w:val="28"/>
              </w:rPr>
            </w:pPr>
            <w:r w:rsidRPr="004750B5">
              <w:rPr>
                <w:rFonts w:ascii="Times New Roman" w:hAnsi="Times New Roman" w:cs="Times New Roman"/>
                <w:sz w:val="28"/>
                <w:szCs w:val="28"/>
              </w:rPr>
              <w:t>10 июля</w:t>
            </w:r>
          </w:p>
        </w:tc>
        <w:tc>
          <w:tcPr>
            <w:tcW w:w="7903" w:type="dxa"/>
          </w:tcPr>
          <w:p w:rsidR="007A6FDA" w:rsidRPr="004750B5" w:rsidRDefault="00287A15" w:rsidP="007A6FDA">
            <w:pPr>
              <w:contextualSpacing/>
              <w:jc w:val="both"/>
              <w:rPr>
                <w:rFonts w:ascii="Times New Roman" w:hAnsi="Times New Roman" w:cs="Times New Roman"/>
                <w:sz w:val="28"/>
                <w:szCs w:val="28"/>
              </w:rPr>
            </w:pPr>
            <w:proofErr w:type="spellStart"/>
            <w:r w:rsidRPr="004750B5">
              <w:rPr>
                <w:rFonts w:ascii="Times New Roman" w:hAnsi="Times New Roman" w:cs="Times New Roman"/>
                <w:sz w:val="28"/>
                <w:szCs w:val="28"/>
              </w:rPr>
              <w:t>Вебинар</w:t>
            </w:r>
            <w:proofErr w:type="spellEnd"/>
            <w:r w:rsidRPr="004750B5">
              <w:rPr>
                <w:rFonts w:ascii="Times New Roman" w:hAnsi="Times New Roman" w:cs="Times New Roman"/>
                <w:sz w:val="28"/>
                <w:szCs w:val="28"/>
              </w:rPr>
              <w:t xml:space="preserve"> </w:t>
            </w:r>
            <w:r w:rsidR="007A6FDA" w:rsidRPr="004750B5">
              <w:rPr>
                <w:rFonts w:ascii="Times New Roman" w:hAnsi="Times New Roman" w:cs="Times New Roman"/>
                <w:sz w:val="28"/>
                <w:szCs w:val="28"/>
              </w:rPr>
              <w:t xml:space="preserve"> «Информационные материалы НКО: от листовки до отчета»</w:t>
            </w:r>
          </w:p>
        </w:tc>
      </w:tr>
      <w:tr w:rsidR="007A6FDA" w:rsidTr="00B71111">
        <w:tc>
          <w:tcPr>
            <w:tcW w:w="1668" w:type="dxa"/>
          </w:tcPr>
          <w:p w:rsidR="007A6FDA" w:rsidRPr="004750B5" w:rsidRDefault="00287A15" w:rsidP="007C49A1">
            <w:pPr>
              <w:jc w:val="both"/>
              <w:rPr>
                <w:rFonts w:ascii="Times New Roman" w:hAnsi="Times New Roman" w:cs="Times New Roman"/>
                <w:sz w:val="28"/>
                <w:szCs w:val="28"/>
              </w:rPr>
            </w:pPr>
            <w:r>
              <w:rPr>
                <w:rFonts w:ascii="Times New Roman" w:hAnsi="Times New Roman" w:cs="Times New Roman"/>
                <w:sz w:val="28"/>
                <w:szCs w:val="28"/>
              </w:rPr>
              <w:t>09 сентября</w:t>
            </w:r>
          </w:p>
        </w:tc>
        <w:tc>
          <w:tcPr>
            <w:tcW w:w="7903" w:type="dxa"/>
          </w:tcPr>
          <w:p w:rsidR="007A6FDA" w:rsidRPr="004750B5" w:rsidRDefault="00287A15" w:rsidP="007A6FDA">
            <w:pPr>
              <w:contextualSpacing/>
              <w:jc w:val="both"/>
              <w:rPr>
                <w:rFonts w:ascii="Times New Roman" w:hAnsi="Times New Roman" w:cs="Times New Roman"/>
                <w:sz w:val="28"/>
                <w:szCs w:val="28"/>
              </w:rPr>
            </w:pPr>
            <w:proofErr w:type="spellStart"/>
            <w:r w:rsidRPr="00287A15">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4750B5">
              <w:rPr>
                <w:rFonts w:ascii="Times New Roman" w:hAnsi="Times New Roman" w:cs="Times New Roman"/>
                <w:sz w:val="28"/>
                <w:szCs w:val="28"/>
              </w:rPr>
              <w:t>«Интернет и социальные сети»</w:t>
            </w:r>
          </w:p>
        </w:tc>
      </w:tr>
      <w:tr w:rsidR="00287A15" w:rsidTr="00B71111">
        <w:tc>
          <w:tcPr>
            <w:tcW w:w="1668" w:type="dxa"/>
          </w:tcPr>
          <w:p w:rsidR="00287A15" w:rsidRDefault="00287A15" w:rsidP="007C49A1">
            <w:pPr>
              <w:jc w:val="both"/>
              <w:rPr>
                <w:rFonts w:ascii="Times New Roman" w:hAnsi="Times New Roman" w:cs="Times New Roman"/>
                <w:sz w:val="28"/>
                <w:szCs w:val="28"/>
              </w:rPr>
            </w:pPr>
            <w:r>
              <w:rPr>
                <w:rFonts w:ascii="Times New Roman" w:hAnsi="Times New Roman" w:cs="Times New Roman"/>
                <w:sz w:val="28"/>
                <w:szCs w:val="28"/>
              </w:rPr>
              <w:t>11 сентября</w:t>
            </w:r>
          </w:p>
        </w:tc>
        <w:tc>
          <w:tcPr>
            <w:tcW w:w="7903" w:type="dxa"/>
          </w:tcPr>
          <w:p w:rsidR="00287A15" w:rsidRPr="00287A15" w:rsidRDefault="00287A15" w:rsidP="007A6FDA">
            <w:pPr>
              <w:contextualSpacing/>
              <w:jc w:val="both"/>
              <w:rPr>
                <w:rFonts w:ascii="Times New Roman" w:hAnsi="Times New Roman" w:cs="Times New Roman"/>
                <w:sz w:val="28"/>
                <w:szCs w:val="28"/>
              </w:rPr>
            </w:pPr>
            <w:proofErr w:type="spellStart"/>
            <w:r w:rsidRPr="00287A15">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4750B5">
              <w:rPr>
                <w:rFonts w:ascii="Times New Roman" w:hAnsi="Times New Roman" w:cs="Times New Roman"/>
                <w:sz w:val="28"/>
                <w:szCs w:val="28"/>
              </w:rPr>
              <w:t xml:space="preserve">«Современный </w:t>
            </w:r>
            <w:proofErr w:type="spellStart"/>
            <w:r w:rsidRPr="004750B5">
              <w:rPr>
                <w:rFonts w:ascii="Times New Roman" w:hAnsi="Times New Roman" w:cs="Times New Roman"/>
                <w:sz w:val="28"/>
                <w:szCs w:val="28"/>
              </w:rPr>
              <w:t>фандрайзинг</w:t>
            </w:r>
            <w:proofErr w:type="spellEnd"/>
            <w:r w:rsidRPr="004750B5">
              <w:rPr>
                <w:rFonts w:ascii="Times New Roman" w:hAnsi="Times New Roman" w:cs="Times New Roman"/>
                <w:sz w:val="28"/>
                <w:szCs w:val="28"/>
              </w:rPr>
              <w:t>»</w:t>
            </w:r>
          </w:p>
        </w:tc>
      </w:tr>
      <w:tr w:rsidR="00287A15" w:rsidTr="00B71111">
        <w:tc>
          <w:tcPr>
            <w:tcW w:w="1668" w:type="dxa"/>
          </w:tcPr>
          <w:p w:rsidR="00287A15" w:rsidRDefault="00287A15" w:rsidP="007C49A1">
            <w:pPr>
              <w:jc w:val="both"/>
              <w:rPr>
                <w:rFonts w:ascii="Times New Roman" w:hAnsi="Times New Roman" w:cs="Times New Roman"/>
                <w:sz w:val="28"/>
                <w:szCs w:val="28"/>
              </w:rPr>
            </w:pPr>
            <w:r>
              <w:rPr>
                <w:rFonts w:ascii="Times New Roman" w:hAnsi="Times New Roman" w:cs="Times New Roman"/>
                <w:sz w:val="28"/>
                <w:szCs w:val="28"/>
              </w:rPr>
              <w:t>19 сентября</w:t>
            </w:r>
          </w:p>
        </w:tc>
        <w:tc>
          <w:tcPr>
            <w:tcW w:w="7903" w:type="dxa"/>
          </w:tcPr>
          <w:p w:rsidR="00287A15" w:rsidRPr="00287A15" w:rsidRDefault="00287A15" w:rsidP="007A6FDA">
            <w:pPr>
              <w:contextualSpacing/>
              <w:jc w:val="both"/>
              <w:rPr>
                <w:rFonts w:ascii="Times New Roman" w:hAnsi="Times New Roman" w:cs="Times New Roman"/>
                <w:sz w:val="28"/>
                <w:szCs w:val="28"/>
              </w:rPr>
            </w:pPr>
            <w:proofErr w:type="spellStart"/>
            <w:r w:rsidRPr="00287A15">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4750B5">
              <w:rPr>
                <w:rFonts w:ascii="Times New Roman" w:hAnsi="Times New Roman" w:cs="Times New Roman"/>
                <w:sz w:val="28"/>
                <w:szCs w:val="28"/>
              </w:rPr>
              <w:t>«Финансовое</w:t>
            </w:r>
            <w:r>
              <w:rPr>
                <w:rFonts w:ascii="Times New Roman" w:hAnsi="Times New Roman" w:cs="Times New Roman"/>
                <w:sz w:val="28"/>
                <w:szCs w:val="28"/>
              </w:rPr>
              <w:t xml:space="preserve"> планирование в НКО»</w:t>
            </w:r>
          </w:p>
        </w:tc>
      </w:tr>
      <w:tr w:rsidR="00287A15" w:rsidTr="00B71111">
        <w:tc>
          <w:tcPr>
            <w:tcW w:w="1668" w:type="dxa"/>
          </w:tcPr>
          <w:p w:rsidR="00287A15" w:rsidRDefault="00287A15" w:rsidP="007C49A1">
            <w:pPr>
              <w:jc w:val="both"/>
              <w:rPr>
                <w:rFonts w:ascii="Times New Roman" w:hAnsi="Times New Roman" w:cs="Times New Roman"/>
                <w:sz w:val="28"/>
                <w:szCs w:val="28"/>
              </w:rPr>
            </w:pPr>
            <w:r>
              <w:rPr>
                <w:rFonts w:ascii="Times New Roman" w:hAnsi="Times New Roman" w:cs="Times New Roman"/>
                <w:sz w:val="28"/>
                <w:szCs w:val="28"/>
              </w:rPr>
              <w:t>23 сентября</w:t>
            </w:r>
          </w:p>
        </w:tc>
        <w:tc>
          <w:tcPr>
            <w:tcW w:w="7903" w:type="dxa"/>
          </w:tcPr>
          <w:p w:rsidR="00287A15" w:rsidRPr="00287A15" w:rsidRDefault="00287A15" w:rsidP="007A6FDA">
            <w:pPr>
              <w:contextualSpacing/>
              <w:jc w:val="both"/>
              <w:rPr>
                <w:rFonts w:ascii="Times New Roman" w:hAnsi="Times New Roman" w:cs="Times New Roman"/>
                <w:sz w:val="28"/>
                <w:szCs w:val="28"/>
              </w:rPr>
            </w:pPr>
            <w:proofErr w:type="spellStart"/>
            <w:r w:rsidRPr="00287A15">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4750B5">
              <w:rPr>
                <w:rFonts w:ascii="Times New Roman" w:hAnsi="Times New Roman" w:cs="Times New Roman"/>
                <w:sz w:val="28"/>
                <w:szCs w:val="28"/>
              </w:rPr>
              <w:t>«Что такое процессы управления и как их улучшать»</w:t>
            </w:r>
          </w:p>
        </w:tc>
      </w:tr>
      <w:tr w:rsidR="00287A15" w:rsidTr="00B71111">
        <w:tc>
          <w:tcPr>
            <w:tcW w:w="1668" w:type="dxa"/>
          </w:tcPr>
          <w:p w:rsidR="00287A15" w:rsidRDefault="00287A15" w:rsidP="007C49A1">
            <w:pPr>
              <w:jc w:val="both"/>
              <w:rPr>
                <w:rFonts w:ascii="Times New Roman" w:hAnsi="Times New Roman" w:cs="Times New Roman"/>
                <w:sz w:val="28"/>
                <w:szCs w:val="28"/>
              </w:rPr>
            </w:pPr>
            <w:r w:rsidRPr="003B1DE2">
              <w:rPr>
                <w:rFonts w:ascii="Times New Roman" w:hAnsi="Times New Roman" w:cs="Times New Roman"/>
                <w:sz w:val="28"/>
                <w:szCs w:val="28"/>
              </w:rPr>
              <w:t>15 октября</w:t>
            </w:r>
          </w:p>
        </w:tc>
        <w:tc>
          <w:tcPr>
            <w:tcW w:w="7903" w:type="dxa"/>
          </w:tcPr>
          <w:p w:rsidR="00287A15" w:rsidRPr="00287A15" w:rsidRDefault="00287A15" w:rsidP="00287A15">
            <w:pPr>
              <w:contextualSpacing/>
              <w:jc w:val="both"/>
              <w:rPr>
                <w:rFonts w:ascii="Times New Roman" w:hAnsi="Times New Roman" w:cs="Times New Roman"/>
                <w:sz w:val="28"/>
                <w:szCs w:val="28"/>
              </w:rPr>
            </w:pPr>
            <w:r>
              <w:rPr>
                <w:rFonts w:ascii="Times New Roman" w:hAnsi="Times New Roman" w:cs="Times New Roman"/>
                <w:sz w:val="28"/>
                <w:szCs w:val="28"/>
              </w:rPr>
              <w:t>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семинар</w:t>
            </w:r>
            <w:r w:rsidRPr="003B1DE2">
              <w:rPr>
                <w:rFonts w:ascii="Times New Roman" w:hAnsi="Times New Roman" w:cs="Times New Roman"/>
                <w:sz w:val="28"/>
                <w:szCs w:val="28"/>
              </w:rPr>
              <w:t xml:space="preserve"> «Использование результатов оценки».</w:t>
            </w:r>
          </w:p>
        </w:tc>
      </w:tr>
      <w:tr w:rsidR="00287A15" w:rsidTr="00B71111">
        <w:tc>
          <w:tcPr>
            <w:tcW w:w="1668" w:type="dxa"/>
          </w:tcPr>
          <w:p w:rsidR="00287A15" w:rsidRPr="003B1DE2" w:rsidRDefault="00287A15" w:rsidP="007C49A1">
            <w:pPr>
              <w:jc w:val="both"/>
              <w:rPr>
                <w:rFonts w:ascii="Times New Roman" w:hAnsi="Times New Roman" w:cs="Times New Roman"/>
                <w:sz w:val="28"/>
                <w:szCs w:val="28"/>
              </w:rPr>
            </w:pPr>
            <w:r>
              <w:rPr>
                <w:rFonts w:ascii="Times New Roman" w:hAnsi="Times New Roman" w:cs="Times New Roman"/>
                <w:sz w:val="28"/>
                <w:szCs w:val="28"/>
              </w:rPr>
              <w:t>22 октября</w:t>
            </w:r>
          </w:p>
        </w:tc>
        <w:tc>
          <w:tcPr>
            <w:tcW w:w="7903" w:type="dxa"/>
          </w:tcPr>
          <w:p w:rsidR="00287A15" w:rsidRDefault="00287A15" w:rsidP="00287A15">
            <w:pPr>
              <w:contextualSpacing/>
              <w:jc w:val="both"/>
              <w:rPr>
                <w:rFonts w:ascii="Times New Roman" w:hAnsi="Times New Roman" w:cs="Times New Roman"/>
                <w:sz w:val="28"/>
                <w:szCs w:val="28"/>
              </w:rPr>
            </w:pPr>
            <w:r>
              <w:rPr>
                <w:rFonts w:ascii="Times New Roman" w:hAnsi="Times New Roman" w:cs="Times New Roman"/>
                <w:sz w:val="28"/>
                <w:szCs w:val="28"/>
              </w:rPr>
              <w:t>С</w:t>
            </w:r>
            <w:r w:rsidRPr="004750B5">
              <w:rPr>
                <w:rFonts w:ascii="Times New Roman" w:hAnsi="Times New Roman" w:cs="Times New Roman"/>
                <w:sz w:val="28"/>
                <w:szCs w:val="28"/>
              </w:rPr>
              <w:t xml:space="preserve">еминар «Управление проектом» АНО «Симбирск - </w:t>
            </w:r>
            <w:proofErr w:type="spellStart"/>
            <w:r w:rsidRPr="004750B5">
              <w:rPr>
                <w:rFonts w:ascii="Times New Roman" w:hAnsi="Times New Roman" w:cs="Times New Roman"/>
                <w:sz w:val="28"/>
                <w:szCs w:val="28"/>
              </w:rPr>
              <w:t>Линк</w:t>
            </w:r>
            <w:proofErr w:type="spellEnd"/>
            <w:r w:rsidRPr="004750B5">
              <w:rPr>
                <w:rFonts w:ascii="Times New Roman" w:hAnsi="Times New Roman" w:cs="Times New Roman"/>
                <w:sz w:val="28"/>
                <w:szCs w:val="28"/>
              </w:rPr>
              <w:t>» для НКО региона, при  поддержке Администрации г. Ульяновска.</w:t>
            </w:r>
          </w:p>
        </w:tc>
      </w:tr>
      <w:tr w:rsidR="00287A15" w:rsidTr="00B71111">
        <w:tc>
          <w:tcPr>
            <w:tcW w:w="1668" w:type="dxa"/>
          </w:tcPr>
          <w:p w:rsidR="00287A15" w:rsidRPr="003B1DE2" w:rsidRDefault="00287A15" w:rsidP="007C49A1">
            <w:pPr>
              <w:jc w:val="both"/>
              <w:rPr>
                <w:rFonts w:ascii="Times New Roman" w:hAnsi="Times New Roman" w:cs="Times New Roman"/>
                <w:sz w:val="28"/>
                <w:szCs w:val="28"/>
              </w:rPr>
            </w:pPr>
            <w:r w:rsidRPr="003B1DE2">
              <w:rPr>
                <w:rFonts w:ascii="Times New Roman" w:hAnsi="Times New Roman" w:cs="Times New Roman"/>
                <w:sz w:val="28"/>
                <w:szCs w:val="28"/>
              </w:rPr>
              <w:t>24 октября</w:t>
            </w:r>
          </w:p>
        </w:tc>
        <w:tc>
          <w:tcPr>
            <w:tcW w:w="7903" w:type="dxa"/>
          </w:tcPr>
          <w:p w:rsidR="00287A15" w:rsidRDefault="00287A15" w:rsidP="00287A15">
            <w:pPr>
              <w:contextualSpacing/>
              <w:jc w:val="both"/>
              <w:rPr>
                <w:rFonts w:ascii="Times New Roman" w:hAnsi="Times New Roman" w:cs="Times New Roman"/>
                <w:sz w:val="28"/>
                <w:szCs w:val="28"/>
              </w:rPr>
            </w:pPr>
            <w:r>
              <w:rPr>
                <w:rFonts w:ascii="Times New Roman" w:hAnsi="Times New Roman" w:cs="Times New Roman"/>
                <w:sz w:val="28"/>
                <w:szCs w:val="28"/>
              </w:rPr>
              <w:t>С</w:t>
            </w:r>
            <w:r w:rsidRPr="003B1DE2">
              <w:rPr>
                <w:rFonts w:ascii="Times New Roman" w:hAnsi="Times New Roman" w:cs="Times New Roman"/>
                <w:sz w:val="28"/>
                <w:szCs w:val="28"/>
              </w:rPr>
              <w:t xml:space="preserve">еминар "Основы добровольчества. Первые шаги в мире </w:t>
            </w:r>
            <w:proofErr w:type="spellStart"/>
            <w:r w:rsidRPr="003B1DE2">
              <w:rPr>
                <w:rFonts w:ascii="Times New Roman" w:hAnsi="Times New Roman" w:cs="Times New Roman"/>
                <w:sz w:val="28"/>
                <w:szCs w:val="28"/>
              </w:rPr>
              <w:t>бабушколюбия</w:t>
            </w:r>
            <w:proofErr w:type="spellEnd"/>
            <w:r w:rsidRPr="003B1DE2">
              <w:rPr>
                <w:rFonts w:ascii="Times New Roman" w:hAnsi="Times New Roman" w:cs="Times New Roman"/>
                <w:sz w:val="28"/>
                <w:szCs w:val="28"/>
              </w:rPr>
              <w:t xml:space="preserve">" проводимое БФ "Старость в радость" </w:t>
            </w:r>
            <w:proofErr w:type="spellStart"/>
            <w:r w:rsidRPr="003B1DE2">
              <w:rPr>
                <w:rFonts w:ascii="Times New Roman" w:hAnsi="Times New Roman" w:cs="Times New Roman"/>
                <w:sz w:val="28"/>
                <w:szCs w:val="28"/>
              </w:rPr>
              <w:t>г</w:t>
            </w:r>
            <w:proofErr w:type="gramStart"/>
            <w:r w:rsidRPr="003B1DE2">
              <w:rPr>
                <w:rFonts w:ascii="Times New Roman" w:hAnsi="Times New Roman" w:cs="Times New Roman"/>
                <w:sz w:val="28"/>
                <w:szCs w:val="28"/>
              </w:rPr>
              <w:t>.М</w:t>
            </w:r>
            <w:proofErr w:type="gramEnd"/>
            <w:r w:rsidRPr="003B1DE2">
              <w:rPr>
                <w:rFonts w:ascii="Times New Roman" w:hAnsi="Times New Roman" w:cs="Times New Roman"/>
                <w:sz w:val="28"/>
                <w:szCs w:val="28"/>
              </w:rPr>
              <w:t>осквы</w:t>
            </w:r>
            <w:proofErr w:type="spellEnd"/>
            <w:r w:rsidRPr="003B1DE2">
              <w:rPr>
                <w:rFonts w:ascii="Times New Roman" w:hAnsi="Times New Roman" w:cs="Times New Roman"/>
                <w:sz w:val="28"/>
                <w:szCs w:val="28"/>
              </w:rPr>
              <w:t>.</w:t>
            </w:r>
            <w:r>
              <w:rPr>
                <w:rFonts w:ascii="Times New Roman" w:hAnsi="Times New Roman" w:cs="Times New Roman"/>
                <w:sz w:val="28"/>
                <w:szCs w:val="28"/>
              </w:rPr>
              <w:t xml:space="preserve">  </w:t>
            </w:r>
          </w:p>
        </w:tc>
      </w:tr>
      <w:tr w:rsidR="00287A15" w:rsidTr="00B71111">
        <w:tc>
          <w:tcPr>
            <w:tcW w:w="1668" w:type="dxa"/>
          </w:tcPr>
          <w:p w:rsidR="00287A15" w:rsidRPr="003B1DE2" w:rsidRDefault="00287A15" w:rsidP="007C49A1">
            <w:pPr>
              <w:jc w:val="both"/>
              <w:rPr>
                <w:rFonts w:ascii="Times New Roman" w:hAnsi="Times New Roman" w:cs="Times New Roman"/>
                <w:sz w:val="28"/>
                <w:szCs w:val="28"/>
              </w:rPr>
            </w:pPr>
            <w:r w:rsidRPr="003B1DE2">
              <w:rPr>
                <w:rFonts w:ascii="Times New Roman" w:hAnsi="Times New Roman" w:cs="Times New Roman"/>
                <w:sz w:val="28"/>
                <w:szCs w:val="28"/>
              </w:rPr>
              <w:t>25 октября</w:t>
            </w:r>
          </w:p>
        </w:tc>
        <w:tc>
          <w:tcPr>
            <w:tcW w:w="7903" w:type="dxa"/>
          </w:tcPr>
          <w:p w:rsidR="00287A15" w:rsidRDefault="00287A15" w:rsidP="00287A15">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Митап</w:t>
            </w:r>
            <w:proofErr w:type="spellEnd"/>
            <w:r w:rsidRPr="003B1DE2">
              <w:rPr>
                <w:rFonts w:ascii="Times New Roman" w:hAnsi="Times New Roman" w:cs="Times New Roman"/>
                <w:sz w:val="28"/>
                <w:szCs w:val="28"/>
              </w:rPr>
              <w:t xml:space="preserve"> «</w:t>
            </w:r>
            <w:proofErr w:type="spellStart"/>
            <w:r w:rsidRPr="003B1DE2">
              <w:rPr>
                <w:rFonts w:ascii="Times New Roman" w:hAnsi="Times New Roman" w:cs="Times New Roman"/>
                <w:sz w:val="28"/>
                <w:szCs w:val="28"/>
              </w:rPr>
              <w:t>On-line</w:t>
            </w:r>
            <w:proofErr w:type="spellEnd"/>
            <w:r w:rsidRPr="003B1DE2">
              <w:rPr>
                <w:rFonts w:ascii="Times New Roman" w:hAnsi="Times New Roman" w:cs="Times New Roman"/>
                <w:sz w:val="28"/>
                <w:szCs w:val="28"/>
              </w:rPr>
              <w:t xml:space="preserve"> пожертвования  в </w:t>
            </w:r>
            <w:r>
              <w:rPr>
                <w:rFonts w:ascii="Times New Roman" w:hAnsi="Times New Roman" w:cs="Times New Roman"/>
                <w:sz w:val="28"/>
                <w:szCs w:val="28"/>
              </w:rPr>
              <w:t>жизни некоммерческих инициатив»</w:t>
            </w:r>
          </w:p>
        </w:tc>
      </w:tr>
      <w:tr w:rsidR="00287A15" w:rsidTr="00B71111">
        <w:tc>
          <w:tcPr>
            <w:tcW w:w="1668" w:type="dxa"/>
          </w:tcPr>
          <w:p w:rsidR="00287A15" w:rsidRPr="003B1DE2" w:rsidRDefault="00287A15" w:rsidP="007C49A1">
            <w:pPr>
              <w:jc w:val="both"/>
              <w:rPr>
                <w:rFonts w:ascii="Times New Roman" w:hAnsi="Times New Roman" w:cs="Times New Roman"/>
                <w:sz w:val="28"/>
                <w:szCs w:val="28"/>
              </w:rPr>
            </w:pPr>
            <w:r w:rsidRPr="00B71111">
              <w:rPr>
                <w:rFonts w:ascii="Times New Roman" w:hAnsi="Times New Roman" w:cs="Times New Roman"/>
                <w:sz w:val="28"/>
                <w:szCs w:val="28"/>
              </w:rPr>
              <w:t>01 ноября</w:t>
            </w:r>
          </w:p>
        </w:tc>
        <w:tc>
          <w:tcPr>
            <w:tcW w:w="7903" w:type="dxa"/>
          </w:tcPr>
          <w:p w:rsidR="00287A15" w:rsidRDefault="00287A15" w:rsidP="00287A15">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Митап</w:t>
            </w:r>
            <w:proofErr w:type="spellEnd"/>
            <w:r w:rsidRPr="00B71111">
              <w:rPr>
                <w:rFonts w:ascii="Times New Roman" w:hAnsi="Times New Roman" w:cs="Times New Roman"/>
                <w:sz w:val="28"/>
                <w:szCs w:val="28"/>
              </w:rPr>
              <w:t xml:space="preserve"> по социальным проектам НКО в креативно</w:t>
            </w:r>
            <w:r>
              <w:rPr>
                <w:rFonts w:ascii="Times New Roman" w:hAnsi="Times New Roman" w:cs="Times New Roman"/>
                <w:sz w:val="28"/>
                <w:szCs w:val="28"/>
              </w:rPr>
              <w:t>м пространстве «Квартал»</w:t>
            </w:r>
          </w:p>
        </w:tc>
      </w:tr>
      <w:tr w:rsidR="00287A15" w:rsidTr="00B71111">
        <w:tc>
          <w:tcPr>
            <w:tcW w:w="1668" w:type="dxa"/>
          </w:tcPr>
          <w:p w:rsidR="00287A15" w:rsidRPr="00B71111" w:rsidRDefault="00287A15" w:rsidP="007C49A1">
            <w:pPr>
              <w:jc w:val="both"/>
              <w:rPr>
                <w:rFonts w:ascii="Times New Roman" w:hAnsi="Times New Roman" w:cs="Times New Roman"/>
                <w:sz w:val="28"/>
                <w:szCs w:val="28"/>
              </w:rPr>
            </w:pPr>
            <w:r w:rsidRPr="006465CE">
              <w:rPr>
                <w:rFonts w:ascii="Times New Roman" w:hAnsi="Times New Roman" w:cs="Times New Roman"/>
                <w:sz w:val="28"/>
                <w:szCs w:val="28"/>
              </w:rPr>
              <w:t>29 ноября</w:t>
            </w:r>
          </w:p>
        </w:tc>
        <w:tc>
          <w:tcPr>
            <w:tcW w:w="7903" w:type="dxa"/>
          </w:tcPr>
          <w:p w:rsidR="00287A15" w:rsidRDefault="00287A15" w:rsidP="00287A15">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6465CE">
              <w:rPr>
                <w:rFonts w:ascii="Times New Roman" w:hAnsi="Times New Roman" w:cs="Times New Roman"/>
                <w:sz w:val="28"/>
                <w:szCs w:val="28"/>
              </w:rPr>
              <w:t>итап</w:t>
            </w:r>
            <w:proofErr w:type="spellEnd"/>
            <w:r w:rsidRPr="006465CE">
              <w:rPr>
                <w:rFonts w:ascii="Times New Roman" w:hAnsi="Times New Roman" w:cs="Times New Roman"/>
                <w:sz w:val="28"/>
                <w:szCs w:val="28"/>
              </w:rPr>
              <w:t xml:space="preserve">  «Продвижение сайта НКО в сети Интернет».</w:t>
            </w:r>
          </w:p>
        </w:tc>
      </w:tr>
    </w:tbl>
    <w:p w:rsidR="00287A15" w:rsidRDefault="00287A15" w:rsidP="007C49A1">
      <w:pPr>
        <w:spacing w:after="0" w:line="240" w:lineRule="auto"/>
        <w:jc w:val="both"/>
        <w:rPr>
          <w:rFonts w:ascii="Times New Roman" w:hAnsi="Times New Roman" w:cs="Times New Roman"/>
          <w:sz w:val="28"/>
          <w:szCs w:val="28"/>
        </w:rPr>
      </w:pPr>
    </w:p>
    <w:p w:rsidR="004750B5" w:rsidRPr="004750B5" w:rsidRDefault="004750B5"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руководитель отдела приняла участие в  трех выездных семинарах в рамках  </w:t>
      </w:r>
      <w:r w:rsidRPr="004750B5">
        <w:rPr>
          <w:rFonts w:ascii="Times New Roman" w:hAnsi="Times New Roman" w:cs="Times New Roman"/>
          <w:sz w:val="28"/>
          <w:szCs w:val="28"/>
        </w:rPr>
        <w:t>федерального проекта «Формирование экспертно-</w:t>
      </w:r>
      <w:r>
        <w:rPr>
          <w:rFonts w:ascii="Times New Roman" w:hAnsi="Times New Roman" w:cs="Times New Roman"/>
          <w:sz w:val="28"/>
          <w:szCs w:val="28"/>
        </w:rPr>
        <w:t xml:space="preserve">аналитической гражданской сети», а именно: </w:t>
      </w:r>
    </w:p>
    <w:p w:rsidR="004750B5" w:rsidRPr="004750B5" w:rsidRDefault="004750B5"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29 по</w:t>
      </w:r>
      <w:r w:rsidRPr="004750B5">
        <w:rPr>
          <w:rFonts w:ascii="Times New Roman" w:hAnsi="Times New Roman" w:cs="Times New Roman"/>
          <w:sz w:val="28"/>
          <w:szCs w:val="28"/>
        </w:rPr>
        <w:t xml:space="preserve"> 31 мая – участие в семинаре «Экспертиза и оценка в социальном проектировании» (г. Самара). Отчет о командировке прилагается.</w:t>
      </w:r>
    </w:p>
    <w:p w:rsidR="004750B5" w:rsidRPr="004750B5" w:rsidRDefault="004750B5"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06 октября </w:t>
      </w:r>
      <w:r w:rsidRPr="004750B5">
        <w:rPr>
          <w:rFonts w:ascii="Times New Roman" w:hAnsi="Times New Roman" w:cs="Times New Roman"/>
          <w:sz w:val="28"/>
          <w:szCs w:val="28"/>
        </w:rPr>
        <w:t>по 11</w:t>
      </w:r>
      <w:r>
        <w:rPr>
          <w:rFonts w:ascii="Times New Roman" w:hAnsi="Times New Roman" w:cs="Times New Roman"/>
          <w:sz w:val="28"/>
          <w:szCs w:val="28"/>
        </w:rPr>
        <w:t xml:space="preserve"> октября</w:t>
      </w:r>
      <w:r w:rsidR="00B60961">
        <w:rPr>
          <w:rFonts w:ascii="Times New Roman" w:hAnsi="Times New Roman" w:cs="Times New Roman"/>
          <w:sz w:val="28"/>
          <w:szCs w:val="28"/>
        </w:rPr>
        <w:t xml:space="preserve"> </w:t>
      </w:r>
      <w:r w:rsidRPr="004750B5">
        <w:rPr>
          <w:rFonts w:ascii="Times New Roman" w:hAnsi="Times New Roman" w:cs="Times New Roman"/>
          <w:sz w:val="28"/>
          <w:szCs w:val="28"/>
        </w:rPr>
        <w:t>– командировка в г. Тюмень для участия в семинаре по оценке социальных проектов в рамках  федерального проекта «Формирование экспертно-аналитической гражданской сети».</w:t>
      </w:r>
    </w:p>
    <w:p w:rsidR="004750B5" w:rsidRPr="004750B5" w:rsidRDefault="004750B5"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октября </w:t>
      </w:r>
      <w:r w:rsidRPr="004750B5">
        <w:rPr>
          <w:rFonts w:ascii="Times New Roman" w:hAnsi="Times New Roman" w:cs="Times New Roman"/>
          <w:sz w:val="28"/>
          <w:szCs w:val="28"/>
        </w:rPr>
        <w:t xml:space="preserve"> – уча</w:t>
      </w:r>
      <w:r w:rsidR="00B60961">
        <w:rPr>
          <w:rFonts w:ascii="Times New Roman" w:hAnsi="Times New Roman" w:cs="Times New Roman"/>
          <w:sz w:val="28"/>
          <w:szCs w:val="28"/>
        </w:rPr>
        <w:t xml:space="preserve">стие в </w:t>
      </w:r>
      <w:proofErr w:type="spellStart"/>
      <w:r w:rsidR="00B60961">
        <w:rPr>
          <w:rFonts w:ascii="Times New Roman" w:hAnsi="Times New Roman" w:cs="Times New Roman"/>
          <w:sz w:val="28"/>
          <w:szCs w:val="28"/>
        </w:rPr>
        <w:t>вебинаре</w:t>
      </w:r>
      <w:proofErr w:type="spellEnd"/>
      <w:r w:rsidR="00B60961">
        <w:rPr>
          <w:rFonts w:ascii="Times New Roman" w:hAnsi="Times New Roman" w:cs="Times New Roman"/>
          <w:sz w:val="28"/>
          <w:szCs w:val="28"/>
        </w:rPr>
        <w:t xml:space="preserve"> по оценке.</w:t>
      </w:r>
    </w:p>
    <w:p w:rsidR="004750B5" w:rsidRDefault="004750B5" w:rsidP="007C49A1">
      <w:pPr>
        <w:spacing w:after="0" w:line="240" w:lineRule="auto"/>
        <w:jc w:val="both"/>
        <w:rPr>
          <w:rFonts w:ascii="Times New Roman" w:hAnsi="Times New Roman" w:cs="Times New Roman"/>
          <w:sz w:val="28"/>
          <w:szCs w:val="28"/>
        </w:rPr>
      </w:pPr>
      <w:r w:rsidRPr="004750B5">
        <w:rPr>
          <w:rFonts w:ascii="Times New Roman" w:hAnsi="Times New Roman" w:cs="Times New Roman"/>
          <w:sz w:val="28"/>
          <w:szCs w:val="28"/>
        </w:rPr>
        <w:t>14</w:t>
      </w:r>
      <w:r>
        <w:rPr>
          <w:rFonts w:ascii="Times New Roman" w:hAnsi="Times New Roman" w:cs="Times New Roman"/>
          <w:sz w:val="28"/>
          <w:szCs w:val="28"/>
        </w:rPr>
        <w:t xml:space="preserve"> ноября  – ноября</w:t>
      </w:r>
      <w:r w:rsidRPr="004750B5">
        <w:rPr>
          <w:rFonts w:ascii="Times New Roman" w:hAnsi="Times New Roman" w:cs="Times New Roman"/>
          <w:sz w:val="28"/>
          <w:szCs w:val="28"/>
        </w:rPr>
        <w:t xml:space="preserve">  участие в заключительном семинаре «Мониторинг и оценка социальных проектов» в рамках проекта «Формирование экспертно-аналитической гражданской сети» в г. Москва.  </w:t>
      </w:r>
    </w:p>
    <w:p w:rsidR="004750B5" w:rsidRPr="004750B5" w:rsidRDefault="004750B5"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работы п</w:t>
      </w:r>
      <w:r w:rsidRPr="004750B5">
        <w:rPr>
          <w:rFonts w:ascii="Times New Roman" w:hAnsi="Times New Roman" w:cs="Times New Roman"/>
          <w:sz w:val="28"/>
          <w:szCs w:val="28"/>
        </w:rPr>
        <w:t xml:space="preserve">олучен сертификат о повышении квалификации Высшей школы экономики. </w:t>
      </w:r>
    </w:p>
    <w:p w:rsidR="00716844" w:rsidRPr="004635CD" w:rsidRDefault="00716844" w:rsidP="007C49A1">
      <w:pPr>
        <w:spacing w:after="0" w:line="240" w:lineRule="auto"/>
        <w:jc w:val="center"/>
        <w:rPr>
          <w:rFonts w:ascii="Times New Roman" w:hAnsi="Times New Roman"/>
          <w:b/>
          <w:sz w:val="28"/>
          <w:szCs w:val="28"/>
        </w:rPr>
      </w:pPr>
      <w:r w:rsidRPr="004635CD">
        <w:rPr>
          <w:rFonts w:ascii="Times New Roman" w:hAnsi="Times New Roman"/>
          <w:b/>
          <w:sz w:val="28"/>
          <w:szCs w:val="28"/>
        </w:rPr>
        <w:lastRenderedPageBreak/>
        <w:t xml:space="preserve">Участие в реализации  на территории Ульяновской области Федерального закона от 5 апреля </w:t>
      </w:r>
      <w:smartTag w:uri="urn:schemas-microsoft-com:office:smarttags" w:element="metricconverter">
        <w:smartTagPr>
          <w:attr w:name="ProductID" w:val="2010 г"/>
        </w:smartTagPr>
        <w:r w:rsidRPr="004635CD">
          <w:rPr>
            <w:rFonts w:ascii="Times New Roman" w:hAnsi="Times New Roman"/>
            <w:b/>
            <w:sz w:val="28"/>
            <w:szCs w:val="28"/>
          </w:rPr>
          <w:t>2010 г</w:t>
        </w:r>
      </w:smartTag>
      <w:r w:rsidRPr="004635CD">
        <w:rPr>
          <w:rFonts w:ascii="Times New Roman" w:hAnsi="Times New Roman"/>
          <w:b/>
          <w:sz w:val="28"/>
          <w:szCs w:val="28"/>
        </w:rPr>
        <w:t>.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7D439C" w:rsidRDefault="007D439C" w:rsidP="007C49A1">
      <w:pPr>
        <w:tabs>
          <w:tab w:val="left" w:pos="0"/>
        </w:tabs>
        <w:spacing w:after="0" w:line="240" w:lineRule="auto"/>
        <w:jc w:val="both"/>
        <w:rPr>
          <w:rFonts w:ascii="Times New Roman" w:eastAsia="Calibri" w:hAnsi="Times New Roman" w:cs="Times New Roman"/>
          <w:bCs/>
          <w:iCs/>
          <w:sz w:val="28"/>
          <w:szCs w:val="28"/>
        </w:rPr>
      </w:pPr>
    </w:p>
    <w:p w:rsidR="007434C0" w:rsidRDefault="007434C0" w:rsidP="007C49A1">
      <w:pPr>
        <w:tabs>
          <w:tab w:val="left" w:pos="0"/>
        </w:tabs>
        <w:spacing w:after="0" w:line="240" w:lineRule="auto"/>
        <w:jc w:val="both"/>
        <w:rPr>
          <w:rFonts w:ascii="Times New Roman" w:eastAsia="Calibri" w:hAnsi="Times New Roman" w:cs="Times New Roman"/>
          <w:bCs/>
          <w:iCs/>
          <w:sz w:val="28"/>
          <w:szCs w:val="28"/>
        </w:rPr>
      </w:pPr>
    </w:p>
    <w:p w:rsidR="00363C96" w:rsidRDefault="00363C96" w:rsidP="007C49A1">
      <w:pPr>
        <w:tabs>
          <w:tab w:val="left" w:pos="0"/>
        </w:tabs>
        <w:spacing w:after="0" w:line="240" w:lineRule="auto"/>
        <w:jc w:val="both"/>
        <w:rPr>
          <w:rFonts w:ascii="Times New Roman" w:eastAsia="Calibri" w:hAnsi="Times New Roman" w:cs="Times New Roman"/>
          <w:bCs/>
          <w:iCs/>
          <w:sz w:val="28"/>
          <w:szCs w:val="28"/>
        </w:rPr>
      </w:pPr>
    </w:p>
    <w:p w:rsidR="007434C0" w:rsidRDefault="008B21B4" w:rsidP="007C49A1">
      <w:pPr>
        <w:tabs>
          <w:tab w:val="left" w:pos="0"/>
        </w:tabs>
        <w:spacing w:after="0" w:line="240" w:lineRule="auto"/>
        <w:jc w:val="center"/>
        <w:rPr>
          <w:rFonts w:ascii="Times New Roman" w:eastAsia="Calibri" w:hAnsi="Times New Roman" w:cs="Times New Roman"/>
          <w:b/>
          <w:bCs/>
          <w:iCs/>
          <w:sz w:val="28"/>
          <w:szCs w:val="28"/>
        </w:rPr>
      </w:pPr>
      <w:r w:rsidRPr="008B21B4">
        <w:rPr>
          <w:rFonts w:ascii="Times New Roman" w:eastAsia="Calibri" w:hAnsi="Times New Roman" w:cs="Times New Roman"/>
          <w:b/>
          <w:bCs/>
          <w:iCs/>
          <w:sz w:val="28"/>
          <w:szCs w:val="28"/>
        </w:rPr>
        <w:t>Работа  Ульяновского Клуба лидеров НКО</w:t>
      </w:r>
    </w:p>
    <w:p w:rsidR="006E6E43" w:rsidRDefault="006E6E43" w:rsidP="007C49A1">
      <w:pPr>
        <w:tabs>
          <w:tab w:val="left" w:pos="0"/>
        </w:tabs>
        <w:spacing w:after="0" w:line="240"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rPr>
        <w:tab/>
      </w:r>
    </w:p>
    <w:p w:rsidR="004750B5" w:rsidRDefault="00B64C3F" w:rsidP="00B60961">
      <w:pPr>
        <w:tabs>
          <w:tab w:val="left" w:pos="0"/>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ab/>
      </w:r>
      <w:r w:rsidR="004750B5" w:rsidRPr="004750B5">
        <w:rPr>
          <w:rFonts w:ascii="Times New Roman" w:eastAsia="Calibri" w:hAnsi="Times New Roman" w:cs="Times New Roman"/>
          <w:bCs/>
          <w:iCs/>
          <w:sz w:val="28"/>
          <w:szCs w:val="28"/>
        </w:rPr>
        <w:t>В 2014 году продолжилась работа Ульяновского Клуба лидеров НКО, сост</w:t>
      </w:r>
      <w:r w:rsidR="004750B5">
        <w:rPr>
          <w:rFonts w:ascii="Times New Roman" w:eastAsia="Calibri" w:hAnsi="Times New Roman" w:cs="Times New Roman"/>
          <w:bCs/>
          <w:iCs/>
          <w:sz w:val="28"/>
          <w:szCs w:val="28"/>
        </w:rPr>
        <w:t>оялось 1</w:t>
      </w:r>
      <w:r w:rsidR="000C426C">
        <w:rPr>
          <w:rFonts w:ascii="Times New Roman" w:eastAsia="Calibri" w:hAnsi="Times New Roman" w:cs="Times New Roman"/>
          <w:bCs/>
          <w:iCs/>
          <w:sz w:val="28"/>
          <w:szCs w:val="28"/>
        </w:rPr>
        <w:t>3</w:t>
      </w:r>
      <w:r w:rsidR="004750B5">
        <w:rPr>
          <w:rFonts w:ascii="Times New Roman" w:eastAsia="Calibri" w:hAnsi="Times New Roman" w:cs="Times New Roman"/>
          <w:bCs/>
          <w:iCs/>
          <w:sz w:val="28"/>
          <w:szCs w:val="28"/>
        </w:rPr>
        <w:t xml:space="preserve"> встреч членов Клуба, б</w:t>
      </w:r>
      <w:r w:rsidR="004750B5" w:rsidRPr="004750B5">
        <w:rPr>
          <w:rFonts w:ascii="Times New Roman" w:eastAsia="Calibri" w:hAnsi="Times New Roman" w:cs="Times New Roman"/>
          <w:bCs/>
          <w:iCs/>
          <w:sz w:val="28"/>
          <w:szCs w:val="28"/>
        </w:rPr>
        <w:t xml:space="preserve">ыли проведены 2 коалиционные акции «Весенняя неделя добра» и  благотворительный фестиваль «Добрый Ульяновск», разработан Этический кодекс членов Клуба. </w:t>
      </w:r>
      <w:r w:rsidR="004750B5">
        <w:rPr>
          <w:rFonts w:ascii="Times New Roman" w:eastAsia="Calibri" w:hAnsi="Times New Roman" w:cs="Times New Roman"/>
          <w:bCs/>
          <w:iCs/>
          <w:sz w:val="28"/>
          <w:szCs w:val="28"/>
        </w:rPr>
        <w:t xml:space="preserve"> В  данный период Клуб стал одной из основных площадок диалога СО НКО и органов власти. В половине встреч Клуба принимали участие и представители органов власти и органов местного самоуправления, заинтересованные в плотном диалоге с общественностью и представителями некоммерческого сектора. </w:t>
      </w:r>
      <w:r w:rsidR="006E6E43">
        <w:rPr>
          <w:rFonts w:ascii="Times New Roman" w:eastAsia="Calibri" w:hAnsi="Times New Roman" w:cs="Times New Roman"/>
          <w:bCs/>
          <w:iCs/>
          <w:sz w:val="28"/>
          <w:szCs w:val="28"/>
        </w:rPr>
        <w:t xml:space="preserve"> Данные о встречах приведены в Таблице № </w:t>
      </w:r>
    </w:p>
    <w:p w:rsidR="006E6E43" w:rsidRPr="004750B5" w:rsidRDefault="006E6E43" w:rsidP="007C49A1">
      <w:pPr>
        <w:tabs>
          <w:tab w:val="left" w:pos="0"/>
        </w:tabs>
        <w:spacing w:after="0" w:line="240" w:lineRule="auto"/>
        <w:jc w:val="right"/>
        <w:rPr>
          <w:rFonts w:ascii="Times New Roman" w:eastAsia="Calibri" w:hAnsi="Times New Roman" w:cs="Times New Roman"/>
          <w:bCs/>
          <w:iCs/>
          <w:sz w:val="28"/>
          <w:szCs w:val="28"/>
        </w:rPr>
      </w:pPr>
      <w:r>
        <w:rPr>
          <w:rFonts w:ascii="Times New Roman" w:eastAsia="Calibri" w:hAnsi="Times New Roman" w:cs="Times New Roman"/>
          <w:bCs/>
          <w:iCs/>
          <w:sz w:val="28"/>
          <w:szCs w:val="28"/>
        </w:rPr>
        <w:t>Таблица № ____</w:t>
      </w:r>
    </w:p>
    <w:tbl>
      <w:tblPr>
        <w:tblStyle w:val="a4"/>
        <w:tblW w:w="0" w:type="auto"/>
        <w:tblLayout w:type="fixed"/>
        <w:tblLook w:val="04A0" w:firstRow="1" w:lastRow="0" w:firstColumn="1" w:lastColumn="0" w:noHBand="0" w:noVBand="1"/>
      </w:tblPr>
      <w:tblGrid>
        <w:gridCol w:w="1384"/>
        <w:gridCol w:w="7088"/>
        <w:gridCol w:w="1099"/>
      </w:tblGrid>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Дата встречи</w:t>
            </w:r>
          </w:p>
        </w:tc>
        <w:tc>
          <w:tcPr>
            <w:tcW w:w="7088"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Обсуждаемые вопросы</w:t>
            </w:r>
          </w:p>
        </w:tc>
        <w:tc>
          <w:tcPr>
            <w:tcW w:w="1099"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 xml:space="preserve">Количество присутствующих </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hAnsi="Times New Roman" w:cs="Times New Roman"/>
                <w:sz w:val="28"/>
                <w:szCs w:val="28"/>
              </w:rPr>
              <w:t xml:space="preserve">15 января  </w:t>
            </w:r>
          </w:p>
        </w:tc>
        <w:tc>
          <w:tcPr>
            <w:tcW w:w="7088" w:type="dxa"/>
          </w:tcPr>
          <w:p w:rsidR="00363C96" w:rsidRPr="004750B5" w:rsidRDefault="00363C96" w:rsidP="007C49A1">
            <w:pPr>
              <w:tabs>
                <w:tab w:val="left" w:pos="0"/>
              </w:tabs>
              <w:rPr>
                <w:rFonts w:ascii="Times New Roman" w:eastAsia="Calibri" w:hAnsi="Times New Roman" w:cs="Times New Roman"/>
                <w:bCs/>
                <w:iCs/>
                <w:sz w:val="28"/>
                <w:szCs w:val="28"/>
              </w:rPr>
            </w:pPr>
            <w:r w:rsidRPr="004750B5">
              <w:rPr>
                <w:rFonts w:ascii="Times New Roman" w:hAnsi="Times New Roman" w:cs="Times New Roman"/>
                <w:sz w:val="28"/>
                <w:szCs w:val="28"/>
              </w:rPr>
              <w:t>Обсуждение законопроекта «О добровольчестве». Обсуждение направлений взаимодействия Ульяновского клуба лидеров НКО с Уполномоченным по правам человека Ульяновской области. Основные итоги работы Клуба за 2013 год. Планирование работы Клуба на 2014 год. Обсуждение предложений членов Клуба.</w:t>
            </w:r>
          </w:p>
        </w:tc>
        <w:tc>
          <w:tcPr>
            <w:tcW w:w="1099" w:type="dxa"/>
          </w:tcPr>
          <w:p w:rsidR="00363C96" w:rsidRPr="004750B5" w:rsidRDefault="00363C96" w:rsidP="007C49A1">
            <w:pPr>
              <w:tabs>
                <w:tab w:val="left" w:pos="0"/>
              </w:tabs>
              <w:jc w:val="center"/>
              <w:rPr>
                <w:rFonts w:ascii="Times New Roman" w:eastAsia="Calibri" w:hAnsi="Times New Roman" w:cs="Times New Roman"/>
                <w:bCs/>
                <w:iCs/>
                <w:sz w:val="28"/>
                <w:szCs w:val="28"/>
              </w:rPr>
            </w:pP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5 февраля</w:t>
            </w:r>
          </w:p>
        </w:tc>
        <w:tc>
          <w:tcPr>
            <w:tcW w:w="7088" w:type="dxa"/>
          </w:tcPr>
          <w:p w:rsidR="00363C96" w:rsidRPr="004750B5" w:rsidRDefault="00363C96" w:rsidP="007C49A1">
            <w:pPr>
              <w:tabs>
                <w:tab w:val="left" w:pos="0"/>
              </w:tabs>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 xml:space="preserve">О взаимодействии Ульяновского клуба лидеров  НКО и администрации г. Ульяновска. </w:t>
            </w:r>
            <w:r w:rsidRPr="004750B5">
              <w:t xml:space="preserve"> </w:t>
            </w:r>
            <w:r w:rsidRPr="004750B5">
              <w:rPr>
                <w:rFonts w:ascii="Times New Roman" w:eastAsia="Calibri" w:hAnsi="Times New Roman" w:cs="Times New Roman"/>
                <w:sz w:val="28"/>
                <w:szCs w:val="28"/>
              </w:rPr>
              <w:t xml:space="preserve">Презентация программы «СО НКО Приволжья».  Об участии в программе «Социальное предпринимательство: от идеи до </w:t>
            </w:r>
            <w:proofErr w:type="gramStart"/>
            <w:r w:rsidRPr="004750B5">
              <w:rPr>
                <w:rFonts w:ascii="Times New Roman" w:eastAsia="Calibri" w:hAnsi="Times New Roman" w:cs="Times New Roman"/>
                <w:sz w:val="28"/>
                <w:szCs w:val="28"/>
              </w:rPr>
              <w:t>бизнес-идеи</w:t>
            </w:r>
            <w:proofErr w:type="gramEnd"/>
            <w:r w:rsidRPr="004750B5">
              <w:rPr>
                <w:rFonts w:ascii="Times New Roman" w:eastAsia="Calibri" w:hAnsi="Times New Roman" w:cs="Times New Roman"/>
                <w:sz w:val="28"/>
                <w:szCs w:val="28"/>
              </w:rPr>
              <w:t>». Обсуждение предложений в план работы Клуба</w:t>
            </w:r>
            <w:proofErr w:type="gramStart"/>
            <w:r w:rsidRPr="004750B5">
              <w:rPr>
                <w:rFonts w:ascii="Times New Roman" w:eastAsia="Calibri" w:hAnsi="Times New Roman" w:cs="Times New Roman"/>
                <w:sz w:val="28"/>
                <w:szCs w:val="28"/>
              </w:rPr>
              <w:t xml:space="preserve"> .</w:t>
            </w:r>
            <w:proofErr w:type="gramEnd"/>
          </w:p>
        </w:tc>
        <w:tc>
          <w:tcPr>
            <w:tcW w:w="1099"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18</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5 марта</w:t>
            </w:r>
          </w:p>
        </w:tc>
        <w:tc>
          <w:tcPr>
            <w:tcW w:w="7088" w:type="dxa"/>
          </w:tcPr>
          <w:p w:rsidR="00363C96" w:rsidRPr="004750B5" w:rsidRDefault="004750B5" w:rsidP="007C49A1">
            <w:pPr>
              <w:tabs>
                <w:tab w:val="left" w:pos="0"/>
              </w:tabs>
              <w:rPr>
                <w:rFonts w:ascii="Times New Roman" w:eastAsia="Calibri" w:hAnsi="Times New Roman" w:cs="Times New Roman"/>
                <w:bCs/>
                <w:iCs/>
                <w:sz w:val="28"/>
                <w:szCs w:val="28"/>
              </w:rPr>
            </w:pPr>
            <w:r>
              <w:rPr>
                <w:rFonts w:ascii="Times New Roman" w:eastAsia="Calibri" w:hAnsi="Times New Roman" w:cs="Times New Roman"/>
                <w:sz w:val="28"/>
                <w:szCs w:val="28"/>
              </w:rPr>
              <w:t>В</w:t>
            </w:r>
            <w:r w:rsidR="00363C96" w:rsidRPr="004750B5">
              <w:rPr>
                <w:rFonts w:ascii="Times New Roman" w:eastAsia="Calibri" w:hAnsi="Times New Roman" w:cs="Times New Roman"/>
                <w:sz w:val="28"/>
                <w:szCs w:val="28"/>
              </w:rPr>
              <w:t xml:space="preserve">опрос о новом порядке предоставления субсидий для социально ориентированных некоммерческих организаций, о проведении совместного мероприятия  в рамках  ВНД, обсуждение возможной встречи с </w:t>
            </w:r>
            <w:proofErr w:type="spellStart"/>
            <w:r w:rsidR="00363C96" w:rsidRPr="004750B5">
              <w:rPr>
                <w:rFonts w:ascii="Times New Roman" w:eastAsia="Calibri" w:hAnsi="Times New Roman" w:cs="Times New Roman"/>
                <w:sz w:val="28"/>
                <w:szCs w:val="28"/>
              </w:rPr>
              <w:t>Ротари</w:t>
            </w:r>
            <w:proofErr w:type="spellEnd"/>
            <w:r w:rsidR="00363C96" w:rsidRPr="004750B5">
              <w:rPr>
                <w:rFonts w:ascii="Times New Roman" w:eastAsia="Calibri" w:hAnsi="Times New Roman" w:cs="Times New Roman"/>
                <w:sz w:val="28"/>
                <w:szCs w:val="28"/>
              </w:rPr>
              <w:t>-клубом и др. вопросы</w:t>
            </w:r>
          </w:p>
        </w:tc>
        <w:tc>
          <w:tcPr>
            <w:tcW w:w="1099"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13</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9 апреля</w:t>
            </w:r>
          </w:p>
        </w:tc>
        <w:tc>
          <w:tcPr>
            <w:tcW w:w="7088" w:type="dxa"/>
          </w:tcPr>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Об оказании содействия НКО, реализующим проекты по следующим направлениям: </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w:t>
            </w:r>
            <w:r w:rsidRPr="004750B5">
              <w:rPr>
                <w:rFonts w:ascii="Times New Roman" w:eastAsia="Calibri" w:hAnsi="Times New Roman" w:cs="Times New Roman"/>
                <w:sz w:val="28"/>
                <w:szCs w:val="28"/>
              </w:rPr>
              <w:tab/>
              <w:t>Добровольческая инициатива;</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w:t>
            </w:r>
            <w:r w:rsidRPr="004750B5">
              <w:rPr>
                <w:rFonts w:ascii="Times New Roman" w:eastAsia="Calibri" w:hAnsi="Times New Roman" w:cs="Times New Roman"/>
                <w:sz w:val="28"/>
                <w:szCs w:val="28"/>
              </w:rPr>
              <w:tab/>
              <w:t xml:space="preserve">Защита природных объектов и памятников истории; </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lastRenderedPageBreak/>
              <w:t>•</w:t>
            </w:r>
            <w:r w:rsidRPr="004750B5">
              <w:rPr>
                <w:rFonts w:ascii="Times New Roman" w:eastAsia="Calibri" w:hAnsi="Times New Roman" w:cs="Times New Roman"/>
                <w:sz w:val="28"/>
                <w:szCs w:val="28"/>
              </w:rPr>
              <w:tab/>
              <w:t xml:space="preserve">Розыск пропавших людей; </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w:t>
            </w:r>
            <w:r w:rsidRPr="004750B5">
              <w:rPr>
                <w:rFonts w:ascii="Times New Roman" w:eastAsia="Calibri" w:hAnsi="Times New Roman" w:cs="Times New Roman"/>
                <w:sz w:val="28"/>
                <w:szCs w:val="28"/>
              </w:rPr>
              <w:tab/>
            </w:r>
            <w:proofErr w:type="spellStart"/>
            <w:r w:rsidRPr="004750B5">
              <w:rPr>
                <w:rFonts w:ascii="Times New Roman" w:eastAsia="Calibri" w:hAnsi="Times New Roman" w:cs="Times New Roman"/>
                <w:sz w:val="28"/>
                <w:szCs w:val="28"/>
              </w:rPr>
              <w:t>Антикоррупция</w:t>
            </w:r>
            <w:proofErr w:type="spellEnd"/>
            <w:r w:rsidRPr="004750B5">
              <w:rPr>
                <w:rFonts w:ascii="Times New Roman" w:eastAsia="Calibri" w:hAnsi="Times New Roman" w:cs="Times New Roman"/>
                <w:sz w:val="28"/>
                <w:szCs w:val="28"/>
              </w:rPr>
              <w:t xml:space="preserve">; </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w:t>
            </w:r>
            <w:r w:rsidRPr="004750B5">
              <w:rPr>
                <w:rFonts w:ascii="Times New Roman" w:eastAsia="Calibri" w:hAnsi="Times New Roman" w:cs="Times New Roman"/>
                <w:sz w:val="28"/>
                <w:szCs w:val="28"/>
              </w:rPr>
              <w:tab/>
              <w:t xml:space="preserve">Борьба с нарушениями прав человека и проявлениями экстремизма; </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w:t>
            </w:r>
            <w:r w:rsidRPr="004750B5">
              <w:rPr>
                <w:rFonts w:ascii="Times New Roman" w:eastAsia="Calibri" w:hAnsi="Times New Roman" w:cs="Times New Roman"/>
                <w:sz w:val="28"/>
                <w:szCs w:val="28"/>
              </w:rPr>
              <w:tab/>
              <w:t xml:space="preserve">Вовлечение НКО в обсуждение и экспертизу законов и подзаконных актов; </w:t>
            </w:r>
          </w:p>
          <w:p w:rsidR="00363C96" w:rsidRPr="004750B5" w:rsidRDefault="00363C96" w:rsidP="007C49A1">
            <w:pPr>
              <w:rPr>
                <w:rFonts w:ascii="Times New Roman" w:eastAsia="Calibri" w:hAnsi="Times New Roman" w:cs="Times New Roman"/>
                <w:sz w:val="28"/>
                <w:szCs w:val="28"/>
              </w:rPr>
            </w:pPr>
            <w:r w:rsidRPr="004750B5">
              <w:rPr>
                <w:rFonts w:ascii="Times New Roman" w:eastAsia="Calibri" w:hAnsi="Times New Roman" w:cs="Times New Roman"/>
                <w:sz w:val="28"/>
                <w:szCs w:val="28"/>
              </w:rPr>
              <w:t>•</w:t>
            </w:r>
            <w:r w:rsidRPr="004750B5">
              <w:rPr>
                <w:rFonts w:ascii="Times New Roman" w:eastAsia="Calibri" w:hAnsi="Times New Roman" w:cs="Times New Roman"/>
                <w:sz w:val="28"/>
                <w:szCs w:val="28"/>
              </w:rPr>
              <w:tab/>
              <w:t xml:space="preserve">Поддержка и продвижение региональных законодательных инициатив.  </w:t>
            </w:r>
          </w:p>
          <w:p w:rsidR="00363C96" w:rsidRPr="004750B5" w:rsidRDefault="00363C96" w:rsidP="007C49A1">
            <w:pP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О проведении мероприятий Клуба лидеров НКО (16.04 – презентация ВНД и 27.04 –  благотворительный фестиваль в ТЦ «Аквамолл»</w:t>
            </w:r>
            <w:r w:rsidR="000C426C">
              <w:rPr>
                <w:rFonts w:ascii="Times New Roman" w:eastAsia="Calibri" w:hAnsi="Times New Roman" w:cs="Times New Roman"/>
                <w:sz w:val="28"/>
                <w:szCs w:val="28"/>
              </w:rPr>
              <w:t xml:space="preserve">).  </w:t>
            </w:r>
            <w:r w:rsidRPr="004750B5">
              <w:rPr>
                <w:rFonts w:ascii="Times New Roman" w:eastAsia="Calibri" w:hAnsi="Times New Roman" w:cs="Times New Roman"/>
                <w:sz w:val="28"/>
                <w:szCs w:val="28"/>
              </w:rPr>
              <w:t>Обсуждение  проекта Кодекса Ульяновского Клуба лидеров НКО.</w:t>
            </w:r>
          </w:p>
        </w:tc>
        <w:tc>
          <w:tcPr>
            <w:tcW w:w="1099" w:type="dxa"/>
          </w:tcPr>
          <w:p w:rsidR="00363C96" w:rsidRPr="004750B5" w:rsidRDefault="00756A19"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lastRenderedPageBreak/>
              <w:t>17</w:t>
            </w:r>
          </w:p>
        </w:tc>
      </w:tr>
      <w:tr w:rsidR="000C426C" w:rsidTr="00B64C3F">
        <w:trPr>
          <w:trHeight w:val="823"/>
        </w:trPr>
        <w:tc>
          <w:tcPr>
            <w:tcW w:w="1384" w:type="dxa"/>
          </w:tcPr>
          <w:p w:rsidR="000C426C" w:rsidRPr="004750B5" w:rsidRDefault="000C426C" w:rsidP="007C49A1">
            <w:pPr>
              <w:tabs>
                <w:tab w:val="left" w:pos="0"/>
              </w:tabs>
              <w:jc w:val="center"/>
              <w:rPr>
                <w:rFonts w:ascii="Times New Roman" w:eastAsia="Calibri" w:hAnsi="Times New Roman" w:cs="Times New Roman"/>
                <w:bCs/>
                <w:iCs/>
                <w:sz w:val="28"/>
                <w:szCs w:val="28"/>
              </w:rPr>
            </w:pPr>
            <w:r w:rsidRPr="000C426C">
              <w:rPr>
                <w:rFonts w:ascii="Times New Roman" w:eastAsia="Calibri" w:hAnsi="Times New Roman" w:cs="Times New Roman"/>
                <w:sz w:val="28"/>
                <w:szCs w:val="28"/>
              </w:rPr>
              <w:lastRenderedPageBreak/>
              <w:t xml:space="preserve">24 марта  </w:t>
            </w:r>
          </w:p>
        </w:tc>
        <w:tc>
          <w:tcPr>
            <w:tcW w:w="7088" w:type="dxa"/>
          </w:tcPr>
          <w:p w:rsidR="000C426C" w:rsidRPr="004750B5" w:rsidRDefault="00B64C3F" w:rsidP="007C49A1">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w:t>
            </w:r>
            <w:r w:rsidR="000C426C">
              <w:rPr>
                <w:rFonts w:ascii="Times New Roman" w:eastAsia="Calibri" w:hAnsi="Times New Roman" w:cs="Times New Roman"/>
                <w:sz w:val="28"/>
                <w:szCs w:val="28"/>
              </w:rPr>
              <w:t>оуч</w:t>
            </w:r>
            <w:proofErr w:type="spellEnd"/>
            <w:r w:rsidR="000C426C">
              <w:rPr>
                <w:rFonts w:ascii="Times New Roman" w:eastAsia="Calibri" w:hAnsi="Times New Roman" w:cs="Times New Roman"/>
                <w:sz w:val="28"/>
                <w:szCs w:val="28"/>
              </w:rPr>
              <w:t>-сессия</w:t>
            </w:r>
            <w:r w:rsidR="000C426C" w:rsidRPr="000C426C">
              <w:rPr>
                <w:rFonts w:ascii="Times New Roman" w:eastAsia="Calibri" w:hAnsi="Times New Roman" w:cs="Times New Roman"/>
                <w:sz w:val="28"/>
                <w:szCs w:val="28"/>
              </w:rPr>
              <w:t xml:space="preserve"> для членов Ульяновского Клуба лидеров НКО по разработке Этического кодекса Клуба. </w:t>
            </w:r>
          </w:p>
        </w:tc>
        <w:tc>
          <w:tcPr>
            <w:tcW w:w="1099" w:type="dxa"/>
          </w:tcPr>
          <w:p w:rsidR="000C426C" w:rsidRPr="004750B5" w:rsidRDefault="000C426C" w:rsidP="007C49A1">
            <w:pPr>
              <w:tabs>
                <w:tab w:val="left" w:pos="0"/>
              </w:tabs>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8</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 xml:space="preserve">14 мая  </w:t>
            </w:r>
          </w:p>
        </w:tc>
        <w:tc>
          <w:tcPr>
            <w:tcW w:w="7088" w:type="dxa"/>
          </w:tcPr>
          <w:p w:rsidR="00363C96" w:rsidRPr="004750B5" w:rsidRDefault="004750B5" w:rsidP="007C49A1">
            <w:pPr>
              <w:tabs>
                <w:tab w:val="left" w:pos="0"/>
              </w:tabs>
              <w:rPr>
                <w:rFonts w:ascii="Times New Roman" w:eastAsia="Calibri" w:hAnsi="Times New Roman" w:cs="Times New Roman"/>
                <w:bCs/>
                <w:iCs/>
                <w:sz w:val="28"/>
                <w:szCs w:val="28"/>
              </w:rPr>
            </w:pPr>
            <w:r>
              <w:rPr>
                <w:rFonts w:ascii="Times New Roman" w:eastAsia="Calibri" w:hAnsi="Times New Roman" w:cs="Times New Roman"/>
                <w:sz w:val="28"/>
                <w:szCs w:val="28"/>
              </w:rPr>
              <w:t>У</w:t>
            </w:r>
            <w:r w:rsidR="00B64C3F">
              <w:rPr>
                <w:rFonts w:ascii="Times New Roman" w:eastAsia="Calibri" w:hAnsi="Times New Roman" w:cs="Times New Roman"/>
                <w:sz w:val="28"/>
                <w:szCs w:val="28"/>
              </w:rPr>
              <w:t>частие</w:t>
            </w:r>
            <w:r w:rsidR="00363C96" w:rsidRPr="004750B5">
              <w:rPr>
                <w:rFonts w:ascii="Times New Roman" w:eastAsia="Calibri" w:hAnsi="Times New Roman" w:cs="Times New Roman"/>
                <w:sz w:val="28"/>
                <w:szCs w:val="28"/>
              </w:rPr>
              <w:t xml:space="preserve"> в </w:t>
            </w:r>
            <w:proofErr w:type="spellStart"/>
            <w:r w:rsidR="00363C96" w:rsidRPr="004750B5">
              <w:rPr>
                <w:rFonts w:ascii="Times New Roman" w:eastAsia="Calibri" w:hAnsi="Times New Roman" w:cs="Times New Roman"/>
                <w:sz w:val="28"/>
                <w:szCs w:val="28"/>
              </w:rPr>
              <w:t>ближайщих</w:t>
            </w:r>
            <w:proofErr w:type="spellEnd"/>
            <w:r w:rsidR="00363C96" w:rsidRPr="004750B5">
              <w:rPr>
                <w:rFonts w:ascii="Times New Roman" w:eastAsia="Calibri" w:hAnsi="Times New Roman" w:cs="Times New Roman"/>
                <w:sz w:val="28"/>
                <w:szCs w:val="28"/>
              </w:rPr>
              <w:t xml:space="preserve"> конкурсах и событиях, по предложениям к программе Гражданского Форума,  и предложениям по следующему благотворительному фестивалю. О проекте СО НКО Приволжья.  О конкурсах видеоматериалов и  лучших практик.   Об итогах семинара « Коалиции НКО» и «Дни открытых дверей НКО».</w:t>
            </w:r>
          </w:p>
        </w:tc>
        <w:tc>
          <w:tcPr>
            <w:tcW w:w="1099" w:type="dxa"/>
          </w:tcPr>
          <w:p w:rsidR="00363C96" w:rsidRPr="004750B5" w:rsidRDefault="00756A19"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15</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 xml:space="preserve">04 июня  </w:t>
            </w:r>
          </w:p>
        </w:tc>
        <w:tc>
          <w:tcPr>
            <w:tcW w:w="7088" w:type="dxa"/>
          </w:tcPr>
          <w:p w:rsidR="00363C96" w:rsidRPr="004750B5" w:rsidRDefault="00363C96" w:rsidP="007C49A1">
            <w:pPr>
              <w:tabs>
                <w:tab w:val="left" w:pos="0"/>
              </w:tabs>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О конкурсах видеоматериалов и  лучших практик.  Об итогах семинара «Экспертиза и оценка социальных проектов». Рассмотрение заявлений о вступлении в Клуб лидеров НКО. Выборы Президента Клуба лидеров НКО, вице-президента, состава Правления.</w:t>
            </w:r>
          </w:p>
        </w:tc>
        <w:tc>
          <w:tcPr>
            <w:tcW w:w="1099" w:type="dxa"/>
          </w:tcPr>
          <w:p w:rsidR="00363C96" w:rsidRPr="004750B5" w:rsidRDefault="00756A19"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bCs/>
                <w:iCs/>
                <w:sz w:val="28"/>
                <w:szCs w:val="28"/>
              </w:rPr>
              <w:t>17</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25 июня</w:t>
            </w:r>
          </w:p>
        </w:tc>
        <w:tc>
          <w:tcPr>
            <w:tcW w:w="7088" w:type="dxa"/>
          </w:tcPr>
          <w:p w:rsidR="00363C96" w:rsidRPr="004750B5" w:rsidRDefault="00B64C3F" w:rsidP="007C49A1">
            <w:pPr>
              <w:tabs>
                <w:tab w:val="left" w:pos="0"/>
              </w:tabs>
              <w:rPr>
                <w:rFonts w:ascii="Times New Roman" w:eastAsia="Calibri" w:hAnsi="Times New Roman" w:cs="Times New Roman"/>
                <w:bCs/>
                <w:iCs/>
                <w:sz w:val="28"/>
                <w:szCs w:val="28"/>
              </w:rPr>
            </w:pPr>
            <w:r>
              <w:rPr>
                <w:rFonts w:ascii="Times New Roman" w:eastAsia="Calibri" w:hAnsi="Times New Roman" w:cs="Times New Roman"/>
                <w:sz w:val="28"/>
                <w:szCs w:val="28"/>
              </w:rPr>
              <w:t>Выездное заседание</w:t>
            </w:r>
            <w:r w:rsidR="00363C96" w:rsidRPr="004750B5">
              <w:rPr>
                <w:rFonts w:ascii="Times New Roman" w:eastAsia="Calibri" w:hAnsi="Times New Roman" w:cs="Times New Roman"/>
                <w:sz w:val="28"/>
                <w:szCs w:val="28"/>
              </w:rPr>
              <w:t xml:space="preserve"> Клуба лидеров НКО в Центр иппотерапии «Лучик».  В программе – тренинг на </w:t>
            </w:r>
            <w:proofErr w:type="spellStart"/>
            <w:r w:rsidR="00363C96" w:rsidRPr="004750B5">
              <w:rPr>
                <w:rFonts w:ascii="Times New Roman" w:eastAsia="Calibri" w:hAnsi="Times New Roman" w:cs="Times New Roman"/>
                <w:sz w:val="28"/>
                <w:szCs w:val="28"/>
              </w:rPr>
              <w:t>командообразование</w:t>
            </w:r>
            <w:proofErr w:type="spellEnd"/>
            <w:r w:rsidR="00363C96" w:rsidRPr="004750B5">
              <w:rPr>
                <w:rFonts w:ascii="Times New Roman" w:eastAsia="Calibri" w:hAnsi="Times New Roman" w:cs="Times New Roman"/>
                <w:sz w:val="28"/>
                <w:szCs w:val="28"/>
              </w:rPr>
              <w:t xml:space="preserve">.  </w:t>
            </w:r>
          </w:p>
        </w:tc>
        <w:tc>
          <w:tcPr>
            <w:tcW w:w="1099" w:type="dxa"/>
          </w:tcPr>
          <w:p w:rsidR="00363C96" w:rsidRPr="004750B5" w:rsidRDefault="00363C96" w:rsidP="007C49A1">
            <w:pPr>
              <w:tabs>
                <w:tab w:val="left" w:pos="0"/>
              </w:tabs>
              <w:jc w:val="center"/>
              <w:rPr>
                <w:rFonts w:ascii="Times New Roman" w:eastAsia="Calibri" w:hAnsi="Times New Roman" w:cs="Times New Roman"/>
                <w:bCs/>
                <w:iCs/>
                <w:sz w:val="28"/>
                <w:szCs w:val="28"/>
              </w:rPr>
            </w:pPr>
            <w:r w:rsidRPr="004750B5">
              <w:rPr>
                <w:rFonts w:ascii="Times New Roman" w:eastAsia="Calibri" w:hAnsi="Times New Roman" w:cs="Times New Roman"/>
                <w:sz w:val="28"/>
                <w:szCs w:val="28"/>
              </w:rPr>
              <w:t>15</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23 июля</w:t>
            </w:r>
          </w:p>
        </w:tc>
        <w:tc>
          <w:tcPr>
            <w:tcW w:w="7088" w:type="dxa"/>
          </w:tcPr>
          <w:p w:rsidR="00363C96" w:rsidRPr="004750B5" w:rsidRDefault="00363C96" w:rsidP="007C49A1">
            <w:pPr>
              <w:tabs>
                <w:tab w:val="left" w:pos="0"/>
              </w:tabs>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Тенденции в некоммерческом секторе  (экспертный опрос).  О конкурсах видеоматериалов и  лучших практик.  О Форуме социальных аниматоров и Форуме живых городов. Обсуждение проекта Положения о присуждении общественной премии в сфере благотворительности и добровольчества </w:t>
            </w:r>
          </w:p>
          <w:p w:rsidR="00363C96" w:rsidRPr="004750B5" w:rsidRDefault="00363C96" w:rsidP="007C49A1">
            <w:pPr>
              <w:tabs>
                <w:tab w:val="left" w:pos="0"/>
              </w:tabs>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 Предложения в план работы  Клуба</w:t>
            </w:r>
          </w:p>
        </w:tc>
        <w:tc>
          <w:tcPr>
            <w:tcW w:w="1099" w:type="dxa"/>
          </w:tcPr>
          <w:p w:rsidR="00363C96" w:rsidRPr="004750B5" w:rsidRDefault="00756A19"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15</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19 сентября</w:t>
            </w:r>
          </w:p>
        </w:tc>
        <w:tc>
          <w:tcPr>
            <w:tcW w:w="7088" w:type="dxa"/>
          </w:tcPr>
          <w:p w:rsidR="00363C96" w:rsidRPr="004750B5" w:rsidRDefault="00363C96" w:rsidP="007C49A1">
            <w:pPr>
              <w:tabs>
                <w:tab w:val="left" w:pos="0"/>
              </w:tabs>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Обсуждение предложений Клуба лидеров НКО к Гражданскому Форуму.  Обсуждение предложений к Посланию Губернатору. О конкурсах видеоматериалов и  лучших практик.  О президентском конкурсе грантов. </w:t>
            </w:r>
          </w:p>
          <w:p w:rsidR="00363C96" w:rsidRPr="004750B5" w:rsidRDefault="00363C96" w:rsidP="007C49A1">
            <w:pPr>
              <w:tabs>
                <w:tab w:val="left" w:pos="0"/>
              </w:tabs>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О выстраивании работы с </w:t>
            </w:r>
            <w:proofErr w:type="spellStart"/>
            <w:r w:rsidRPr="004750B5">
              <w:rPr>
                <w:rFonts w:ascii="Times New Roman" w:eastAsia="Calibri" w:hAnsi="Times New Roman" w:cs="Times New Roman"/>
                <w:sz w:val="28"/>
                <w:szCs w:val="28"/>
              </w:rPr>
              <w:t>грантодающими</w:t>
            </w:r>
            <w:proofErr w:type="spellEnd"/>
            <w:r w:rsidRPr="004750B5">
              <w:rPr>
                <w:rFonts w:ascii="Times New Roman" w:eastAsia="Calibri" w:hAnsi="Times New Roman" w:cs="Times New Roman"/>
                <w:sz w:val="28"/>
                <w:szCs w:val="28"/>
              </w:rPr>
              <w:t xml:space="preserve"> организациями. </w:t>
            </w:r>
          </w:p>
        </w:tc>
        <w:tc>
          <w:tcPr>
            <w:tcW w:w="1099" w:type="dxa"/>
          </w:tcPr>
          <w:p w:rsidR="00363C96" w:rsidRPr="004750B5" w:rsidRDefault="00756A19"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10</w:t>
            </w:r>
          </w:p>
        </w:tc>
      </w:tr>
      <w:tr w:rsidR="00363C96" w:rsidTr="00363C96">
        <w:tc>
          <w:tcPr>
            <w:tcW w:w="1384" w:type="dxa"/>
          </w:tcPr>
          <w:p w:rsidR="00363C96" w:rsidRPr="004750B5" w:rsidRDefault="00363C96"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3 октября</w:t>
            </w:r>
          </w:p>
        </w:tc>
        <w:tc>
          <w:tcPr>
            <w:tcW w:w="7088" w:type="dxa"/>
          </w:tcPr>
          <w:p w:rsidR="00363C96" w:rsidRPr="004750B5" w:rsidRDefault="00363C96" w:rsidP="007C49A1">
            <w:pPr>
              <w:tabs>
                <w:tab w:val="left" w:pos="0"/>
              </w:tabs>
              <w:rPr>
                <w:rFonts w:ascii="Times New Roman" w:eastAsia="Calibri" w:hAnsi="Times New Roman" w:cs="Times New Roman"/>
                <w:sz w:val="28"/>
                <w:szCs w:val="28"/>
              </w:rPr>
            </w:pPr>
            <w:r w:rsidRPr="004750B5">
              <w:rPr>
                <w:rFonts w:ascii="Times New Roman" w:eastAsia="Calibri" w:hAnsi="Times New Roman" w:cs="Times New Roman"/>
                <w:sz w:val="28"/>
                <w:szCs w:val="28"/>
              </w:rPr>
              <w:t>День рождения Клуба</w:t>
            </w:r>
          </w:p>
        </w:tc>
        <w:tc>
          <w:tcPr>
            <w:tcW w:w="1099" w:type="dxa"/>
          </w:tcPr>
          <w:p w:rsidR="00363C96" w:rsidRPr="004750B5" w:rsidRDefault="00756A19"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20</w:t>
            </w:r>
          </w:p>
        </w:tc>
      </w:tr>
      <w:tr w:rsidR="004750B5" w:rsidTr="00363C96">
        <w:tc>
          <w:tcPr>
            <w:tcW w:w="1384" w:type="dxa"/>
          </w:tcPr>
          <w:p w:rsidR="004750B5" w:rsidRPr="004750B5" w:rsidRDefault="004750B5"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7 ноября </w:t>
            </w:r>
          </w:p>
        </w:tc>
        <w:tc>
          <w:tcPr>
            <w:tcW w:w="7088" w:type="dxa"/>
          </w:tcPr>
          <w:p w:rsidR="004750B5" w:rsidRPr="004750B5" w:rsidRDefault="004750B5" w:rsidP="007C49A1">
            <w:pPr>
              <w:tabs>
                <w:tab w:val="left" w:pos="0"/>
              </w:tabs>
              <w:rPr>
                <w:rFonts w:ascii="Times New Roman" w:eastAsia="Calibri" w:hAnsi="Times New Roman" w:cs="Times New Roman"/>
                <w:sz w:val="28"/>
                <w:szCs w:val="28"/>
              </w:rPr>
            </w:pPr>
            <w:r w:rsidRPr="004750B5">
              <w:rPr>
                <w:rFonts w:ascii="Times New Roman" w:eastAsia="Calibri" w:hAnsi="Times New Roman" w:cs="Times New Roman"/>
                <w:sz w:val="28"/>
                <w:szCs w:val="28"/>
              </w:rPr>
              <w:t xml:space="preserve">Обсуждение предложений Клуба лидеров НКО к </w:t>
            </w:r>
            <w:r w:rsidRPr="004750B5">
              <w:rPr>
                <w:rFonts w:ascii="Times New Roman" w:eastAsia="Calibri" w:hAnsi="Times New Roman" w:cs="Times New Roman"/>
                <w:sz w:val="28"/>
                <w:szCs w:val="28"/>
              </w:rPr>
              <w:lastRenderedPageBreak/>
              <w:t>Гражданскому Форуму.  Обсуждение предложений к Посланию Губернатору.</w:t>
            </w:r>
          </w:p>
        </w:tc>
        <w:tc>
          <w:tcPr>
            <w:tcW w:w="1099" w:type="dxa"/>
          </w:tcPr>
          <w:p w:rsidR="004750B5" w:rsidRPr="004750B5" w:rsidRDefault="004750B5" w:rsidP="007C49A1">
            <w:pPr>
              <w:tabs>
                <w:tab w:val="left" w:pos="0"/>
              </w:tabs>
              <w:jc w:val="center"/>
              <w:rPr>
                <w:rFonts w:ascii="Times New Roman" w:eastAsia="Calibri" w:hAnsi="Times New Roman" w:cs="Times New Roman"/>
                <w:sz w:val="28"/>
                <w:szCs w:val="28"/>
              </w:rPr>
            </w:pPr>
          </w:p>
        </w:tc>
      </w:tr>
      <w:tr w:rsidR="00363C96" w:rsidTr="00B64C3F">
        <w:trPr>
          <w:trHeight w:val="70"/>
        </w:trPr>
        <w:tc>
          <w:tcPr>
            <w:tcW w:w="1384" w:type="dxa"/>
          </w:tcPr>
          <w:p w:rsidR="00363C96" w:rsidRPr="004750B5" w:rsidRDefault="004750B5"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lastRenderedPageBreak/>
              <w:t>24 декабря</w:t>
            </w:r>
          </w:p>
        </w:tc>
        <w:tc>
          <w:tcPr>
            <w:tcW w:w="7088" w:type="dxa"/>
          </w:tcPr>
          <w:p w:rsidR="00363C96" w:rsidRPr="004750B5" w:rsidRDefault="000C426C" w:rsidP="007C49A1">
            <w:pPr>
              <w:tabs>
                <w:tab w:val="left" w:pos="0"/>
              </w:tabs>
              <w:rPr>
                <w:rFonts w:ascii="Times New Roman" w:eastAsia="Calibri" w:hAnsi="Times New Roman" w:cs="Times New Roman"/>
                <w:sz w:val="28"/>
                <w:szCs w:val="28"/>
              </w:rPr>
            </w:pPr>
            <w:r>
              <w:rPr>
                <w:rFonts w:ascii="Times New Roman" w:eastAsia="Calibri" w:hAnsi="Times New Roman" w:cs="Times New Roman"/>
                <w:sz w:val="28"/>
                <w:szCs w:val="28"/>
              </w:rPr>
              <w:t>Н</w:t>
            </w:r>
            <w:r w:rsidR="004750B5" w:rsidRPr="004750B5">
              <w:rPr>
                <w:rFonts w:ascii="Times New Roman" w:eastAsia="Calibri" w:hAnsi="Times New Roman" w:cs="Times New Roman"/>
                <w:sz w:val="28"/>
                <w:szCs w:val="28"/>
              </w:rPr>
              <w:t>овогодняя встреча – презентация достижений НКО Ульяновского Клуба лидеров НКО.</w:t>
            </w:r>
          </w:p>
        </w:tc>
        <w:tc>
          <w:tcPr>
            <w:tcW w:w="1099" w:type="dxa"/>
          </w:tcPr>
          <w:p w:rsidR="00363C96" w:rsidRPr="004750B5" w:rsidRDefault="004750B5" w:rsidP="007C49A1">
            <w:pPr>
              <w:tabs>
                <w:tab w:val="left" w:pos="0"/>
              </w:tabs>
              <w:jc w:val="center"/>
              <w:rPr>
                <w:rFonts w:ascii="Times New Roman" w:eastAsia="Calibri" w:hAnsi="Times New Roman" w:cs="Times New Roman"/>
                <w:sz w:val="28"/>
                <w:szCs w:val="28"/>
              </w:rPr>
            </w:pPr>
            <w:r w:rsidRPr="004750B5">
              <w:rPr>
                <w:rFonts w:ascii="Times New Roman" w:eastAsia="Calibri" w:hAnsi="Times New Roman" w:cs="Times New Roman"/>
                <w:sz w:val="28"/>
                <w:szCs w:val="28"/>
              </w:rPr>
              <w:t>10</w:t>
            </w:r>
          </w:p>
        </w:tc>
      </w:tr>
    </w:tbl>
    <w:p w:rsidR="00363C96" w:rsidRPr="008B21B4" w:rsidRDefault="00363C96" w:rsidP="007C49A1">
      <w:pPr>
        <w:tabs>
          <w:tab w:val="left" w:pos="0"/>
        </w:tabs>
        <w:spacing w:after="0" w:line="240" w:lineRule="auto"/>
        <w:jc w:val="center"/>
        <w:rPr>
          <w:rFonts w:ascii="Times New Roman" w:eastAsia="Calibri" w:hAnsi="Times New Roman" w:cs="Times New Roman"/>
          <w:b/>
          <w:bCs/>
          <w:iCs/>
          <w:sz w:val="28"/>
          <w:szCs w:val="28"/>
        </w:rPr>
      </w:pPr>
    </w:p>
    <w:p w:rsidR="00B71111" w:rsidRDefault="00B71111" w:rsidP="00B71111">
      <w:pPr>
        <w:spacing w:after="0" w:line="240" w:lineRule="auto"/>
        <w:rPr>
          <w:rFonts w:ascii="Times New Roman" w:eastAsia="Calibri" w:hAnsi="Times New Roman" w:cs="Times New Roman"/>
          <w:sz w:val="28"/>
          <w:szCs w:val="28"/>
        </w:rPr>
      </w:pPr>
    </w:p>
    <w:p w:rsidR="007C49A1" w:rsidRDefault="00B64C3F" w:rsidP="00B609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встреч Клуба  было организовано несколько заседаний рабочих групп по организации коалиционных мероприятий. </w:t>
      </w:r>
      <w:r w:rsidR="007C49A1">
        <w:rPr>
          <w:rFonts w:ascii="Times New Roman" w:eastAsia="Calibri" w:hAnsi="Times New Roman" w:cs="Times New Roman"/>
          <w:sz w:val="28"/>
          <w:szCs w:val="28"/>
        </w:rPr>
        <w:t xml:space="preserve">  </w:t>
      </w:r>
    </w:p>
    <w:p w:rsidR="00B71111" w:rsidRDefault="00B71111" w:rsidP="00B60961">
      <w:pPr>
        <w:spacing w:after="0" w:line="240" w:lineRule="auto"/>
        <w:jc w:val="both"/>
        <w:rPr>
          <w:rFonts w:ascii="Times New Roman" w:eastAsia="Calibri" w:hAnsi="Times New Roman" w:cs="Times New Roman"/>
          <w:sz w:val="28"/>
          <w:szCs w:val="28"/>
        </w:rPr>
      </w:pPr>
    </w:p>
    <w:p w:rsidR="000C426C" w:rsidRDefault="007C49A1" w:rsidP="00B609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Заседания рабочей группы </w:t>
      </w:r>
      <w:r w:rsidRPr="00B64C3F">
        <w:rPr>
          <w:rFonts w:ascii="Times New Roman" w:eastAsia="Calibri" w:hAnsi="Times New Roman" w:cs="Times New Roman"/>
          <w:sz w:val="28"/>
          <w:szCs w:val="28"/>
        </w:rPr>
        <w:t>по проведению на территории области Общероссийской добровольческой  акции «Весенняя неделя добра»</w:t>
      </w:r>
      <w:r>
        <w:rPr>
          <w:rFonts w:ascii="Times New Roman" w:eastAsia="Calibri" w:hAnsi="Times New Roman" w:cs="Times New Roman"/>
          <w:sz w:val="28"/>
          <w:szCs w:val="28"/>
        </w:rPr>
        <w:t xml:space="preserve"> состоялись: 14  и  </w:t>
      </w:r>
      <w:r w:rsidRPr="007C49A1">
        <w:rPr>
          <w:rFonts w:ascii="Times New Roman" w:eastAsia="Calibri" w:hAnsi="Times New Roman" w:cs="Times New Roman"/>
          <w:sz w:val="28"/>
          <w:szCs w:val="28"/>
        </w:rPr>
        <w:t>26 февраля</w:t>
      </w:r>
      <w:r>
        <w:rPr>
          <w:rFonts w:ascii="Times New Roman" w:eastAsia="Calibri" w:hAnsi="Times New Roman" w:cs="Times New Roman"/>
          <w:sz w:val="28"/>
          <w:szCs w:val="28"/>
        </w:rPr>
        <w:t xml:space="preserve">, 3 апреля. </w:t>
      </w:r>
    </w:p>
    <w:p w:rsidR="00B71111" w:rsidRPr="007C49A1" w:rsidRDefault="00B71111" w:rsidP="00B60961">
      <w:pPr>
        <w:spacing w:after="0" w:line="240" w:lineRule="auto"/>
        <w:jc w:val="both"/>
        <w:rPr>
          <w:rFonts w:ascii="Times New Roman" w:eastAsia="Calibri" w:hAnsi="Times New Roman" w:cs="Times New Roman"/>
          <w:sz w:val="28"/>
          <w:szCs w:val="28"/>
        </w:rPr>
      </w:pPr>
    </w:p>
    <w:p w:rsidR="00B64C3F" w:rsidRDefault="007C49A1" w:rsidP="00B60961">
      <w:pPr>
        <w:spacing w:after="0" w:line="240" w:lineRule="auto"/>
        <w:jc w:val="both"/>
        <w:rPr>
          <w:rFonts w:ascii="Times New Roman" w:eastAsia="Calibri" w:hAnsi="Times New Roman" w:cs="Times New Roman"/>
          <w:sz w:val="28"/>
          <w:szCs w:val="28"/>
        </w:rPr>
      </w:pPr>
      <w:r w:rsidRPr="007C49A1">
        <w:rPr>
          <w:rFonts w:ascii="Times New Roman" w:eastAsia="Calibri" w:hAnsi="Times New Roman" w:cs="Times New Roman"/>
          <w:sz w:val="28"/>
          <w:szCs w:val="28"/>
        </w:rPr>
        <w:t xml:space="preserve">Заседания рабочей группы по проведению </w:t>
      </w:r>
      <w:r w:rsidRPr="00B64C3F">
        <w:rPr>
          <w:rFonts w:ascii="Times New Roman" w:eastAsia="Calibri" w:hAnsi="Times New Roman" w:cs="Times New Roman"/>
          <w:sz w:val="28"/>
          <w:szCs w:val="28"/>
        </w:rPr>
        <w:t>благотворительного фестиваля «Добрый Ульяновск</w:t>
      </w:r>
      <w:r w:rsidR="00B71111">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состоялись:  </w:t>
      </w:r>
      <w:r w:rsidR="00B64C3F" w:rsidRPr="00B64C3F">
        <w:rPr>
          <w:rFonts w:ascii="Times New Roman" w:eastAsia="Calibri" w:hAnsi="Times New Roman" w:cs="Times New Roman"/>
          <w:sz w:val="28"/>
          <w:szCs w:val="28"/>
        </w:rPr>
        <w:t>31 октября</w:t>
      </w:r>
      <w:r>
        <w:rPr>
          <w:rFonts w:ascii="Times New Roman" w:eastAsia="Calibri" w:hAnsi="Times New Roman" w:cs="Times New Roman"/>
          <w:sz w:val="28"/>
          <w:szCs w:val="28"/>
        </w:rPr>
        <w:t>, 2,</w:t>
      </w:r>
      <w:r w:rsidR="00B609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и </w:t>
      </w:r>
      <w:r w:rsidR="00B64C3F">
        <w:rPr>
          <w:rFonts w:ascii="Times New Roman" w:eastAsia="Calibri" w:hAnsi="Times New Roman" w:cs="Times New Roman"/>
          <w:sz w:val="28"/>
          <w:szCs w:val="28"/>
        </w:rPr>
        <w:t>8 декабря</w:t>
      </w:r>
      <w:r>
        <w:rPr>
          <w:rFonts w:ascii="Times New Roman" w:eastAsia="Calibri" w:hAnsi="Times New Roman" w:cs="Times New Roman"/>
          <w:sz w:val="28"/>
          <w:szCs w:val="28"/>
        </w:rPr>
        <w:t xml:space="preserve">. </w:t>
      </w:r>
      <w:r w:rsidR="00B64C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4C3F" w:rsidRDefault="00B64C3F" w:rsidP="00B60961">
      <w:pPr>
        <w:spacing w:after="0" w:line="240" w:lineRule="auto"/>
        <w:jc w:val="both"/>
        <w:rPr>
          <w:rFonts w:ascii="Times New Roman" w:eastAsia="Calibri" w:hAnsi="Times New Roman" w:cs="Times New Roman"/>
          <w:sz w:val="28"/>
          <w:szCs w:val="28"/>
        </w:rPr>
      </w:pPr>
    </w:p>
    <w:p w:rsidR="00B71111" w:rsidRPr="00F258C1" w:rsidRDefault="00B71111" w:rsidP="00B60961">
      <w:pPr>
        <w:spacing w:after="0" w:line="240" w:lineRule="auto"/>
        <w:jc w:val="both"/>
        <w:rPr>
          <w:rFonts w:ascii="Times New Roman" w:eastAsia="Calibri" w:hAnsi="Times New Roman" w:cs="Times New Roman"/>
          <w:sz w:val="28"/>
          <w:szCs w:val="28"/>
          <w:u w:val="single"/>
        </w:rPr>
      </w:pPr>
      <w:r w:rsidRPr="00F258C1">
        <w:rPr>
          <w:rFonts w:ascii="Times New Roman" w:eastAsia="Calibri" w:hAnsi="Times New Roman" w:cs="Times New Roman"/>
          <w:sz w:val="28"/>
          <w:szCs w:val="28"/>
          <w:u w:val="single"/>
        </w:rPr>
        <w:t xml:space="preserve">Общероссийская добровольческая акция «Весенняя неделя добра» </w:t>
      </w:r>
    </w:p>
    <w:p w:rsidR="00B71111" w:rsidRDefault="00B71111" w:rsidP="00B60961">
      <w:pPr>
        <w:spacing w:after="0" w:line="240" w:lineRule="auto"/>
        <w:jc w:val="both"/>
        <w:rPr>
          <w:rFonts w:ascii="Times New Roman" w:eastAsia="Calibri" w:hAnsi="Times New Roman" w:cs="Times New Roman"/>
          <w:sz w:val="28"/>
          <w:szCs w:val="28"/>
        </w:rPr>
      </w:pPr>
      <w:r w:rsidRPr="00B71111">
        <w:rPr>
          <w:rFonts w:ascii="Times New Roman" w:eastAsia="Calibri" w:hAnsi="Times New Roman" w:cs="Times New Roman"/>
          <w:sz w:val="28"/>
          <w:szCs w:val="28"/>
        </w:rPr>
        <w:t>16 апреля – организация и проведение презентации «Весенней недели добра» в Креативном пространстве «Квартал». Количество участников: 23 человека,  в том числе из 4 СМИ.</w:t>
      </w:r>
    </w:p>
    <w:p w:rsidR="00B71111" w:rsidRDefault="00B71111" w:rsidP="00B60961">
      <w:pPr>
        <w:spacing w:after="0" w:line="240" w:lineRule="auto"/>
        <w:jc w:val="both"/>
        <w:rPr>
          <w:rFonts w:ascii="Times New Roman" w:eastAsia="Calibri" w:hAnsi="Times New Roman" w:cs="Times New Roman"/>
          <w:sz w:val="28"/>
          <w:szCs w:val="28"/>
        </w:rPr>
      </w:pPr>
    </w:p>
    <w:p w:rsidR="00B71111" w:rsidRPr="00F258C1" w:rsidRDefault="00B71111" w:rsidP="00B60961">
      <w:pPr>
        <w:spacing w:after="0" w:line="240" w:lineRule="auto"/>
        <w:jc w:val="both"/>
        <w:rPr>
          <w:rFonts w:ascii="Times New Roman" w:eastAsia="Calibri" w:hAnsi="Times New Roman" w:cs="Times New Roman"/>
          <w:sz w:val="28"/>
          <w:szCs w:val="28"/>
          <w:u w:val="single"/>
        </w:rPr>
      </w:pPr>
      <w:r w:rsidRPr="00F258C1">
        <w:rPr>
          <w:rFonts w:ascii="Times New Roman" w:eastAsia="Calibri" w:hAnsi="Times New Roman" w:cs="Times New Roman"/>
          <w:sz w:val="28"/>
          <w:szCs w:val="28"/>
          <w:u w:val="single"/>
        </w:rPr>
        <w:t>Благотворительный фестиваль  «Добрый Ульяновск»</w:t>
      </w:r>
      <w:r w:rsidR="00F258C1" w:rsidRPr="00F258C1">
        <w:rPr>
          <w:rFonts w:ascii="Times New Roman" w:eastAsia="Calibri" w:hAnsi="Times New Roman" w:cs="Times New Roman"/>
          <w:sz w:val="28"/>
          <w:szCs w:val="28"/>
          <w:u w:val="single"/>
        </w:rPr>
        <w:t>.</w:t>
      </w:r>
    </w:p>
    <w:p w:rsidR="00F258C1" w:rsidRDefault="00F258C1" w:rsidP="00B71111">
      <w:pPr>
        <w:spacing w:after="0" w:line="240" w:lineRule="auto"/>
        <w:rPr>
          <w:rFonts w:ascii="Times New Roman" w:eastAsia="Calibri" w:hAnsi="Times New Roman" w:cs="Times New Roman"/>
          <w:sz w:val="28"/>
          <w:szCs w:val="28"/>
        </w:rPr>
      </w:pPr>
    </w:p>
    <w:p w:rsidR="00F258C1" w:rsidRDefault="00F258C1" w:rsidP="00B71111">
      <w:pPr>
        <w:spacing w:after="0" w:line="240" w:lineRule="auto"/>
        <w:rPr>
          <w:rFonts w:ascii="Times New Roman" w:eastAsia="Calibri" w:hAnsi="Times New Roman" w:cs="Times New Roman"/>
          <w:sz w:val="28"/>
          <w:szCs w:val="28"/>
        </w:rPr>
      </w:pPr>
    </w:p>
    <w:p w:rsidR="00F258C1" w:rsidRDefault="00F258C1" w:rsidP="00B71111">
      <w:pPr>
        <w:spacing w:after="0" w:line="240" w:lineRule="auto"/>
        <w:rPr>
          <w:rFonts w:ascii="Times New Roman" w:eastAsia="Calibri" w:hAnsi="Times New Roman" w:cs="Times New Roman"/>
          <w:sz w:val="28"/>
          <w:szCs w:val="28"/>
        </w:rPr>
      </w:pPr>
    </w:p>
    <w:p w:rsidR="00F258C1" w:rsidRDefault="00F258C1" w:rsidP="00B71111">
      <w:pPr>
        <w:spacing w:after="0" w:line="240" w:lineRule="auto"/>
        <w:rPr>
          <w:rFonts w:ascii="Times New Roman" w:eastAsia="Calibri" w:hAnsi="Times New Roman" w:cs="Times New Roman"/>
          <w:sz w:val="28"/>
          <w:szCs w:val="28"/>
        </w:rPr>
      </w:pPr>
    </w:p>
    <w:p w:rsidR="00F258C1" w:rsidRDefault="00F258C1" w:rsidP="00B71111">
      <w:pPr>
        <w:spacing w:after="0" w:line="240" w:lineRule="auto"/>
        <w:rPr>
          <w:rFonts w:ascii="Times New Roman" w:eastAsia="Calibri" w:hAnsi="Times New Roman" w:cs="Times New Roman"/>
          <w:sz w:val="28"/>
          <w:szCs w:val="28"/>
        </w:rPr>
      </w:pPr>
    </w:p>
    <w:p w:rsidR="008B21B4" w:rsidRPr="007D439C" w:rsidRDefault="008B21B4" w:rsidP="007C49A1">
      <w:pPr>
        <w:spacing w:after="0" w:line="240" w:lineRule="auto"/>
        <w:jc w:val="center"/>
        <w:rPr>
          <w:rFonts w:ascii="Times New Roman" w:eastAsia="Calibri" w:hAnsi="Times New Roman" w:cs="Times New Roman"/>
          <w:b/>
          <w:sz w:val="28"/>
          <w:szCs w:val="28"/>
        </w:rPr>
      </w:pPr>
    </w:p>
    <w:p w:rsidR="007D439C" w:rsidRDefault="0040718A" w:rsidP="007C49A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Другие м</w:t>
      </w:r>
      <w:r w:rsidR="007D439C" w:rsidRPr="007D439C">
        <w:rPr>
          <w:rFonts w:ascii="Times New Roman" w:eastAsia="Calibri" w:hAnsi="Times New Roman" w:cs="Times New Roman"/>
          <w:b/>
          <w:sz w:val="28"/>
          <w:szCs w:val="28"/>
        </w:rPr>
        <w:t>ероприятия</w:t>
      </w:r>
    </w:p>
    <w:p w:rsidR="008B21B4" w:rsidRPr="007D439C" w:rsidRDefault="008B21B4" w:rsidP="007C49A1">
      <w:pPr>
        <w:spacing w:after="0" w:line="240" w:lineRule="auto"/>
        <w:jc w:val="center"/>
        <w:rPr>
          <w:rFonts w:ascii="Times New Roman" w:eastAsia="Calibri" w:hAnsi="Times New Roman" w:cs="Times New Roman"/>
          <w:b/>
          <w:sz w:val="28"/>
          <w:szCs w:val="28"/>
        </w:rPr>
      </w:pP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10 января  в 14.30 – организация заседания экспертной группы по оценке номинантов областного общественного конкурса «Общественное признание»</w:t>
      </w:r>
    </w:p>
    <w:p w:rsidR="006E6E43" w:rsidRDefault="006E6E43" w:rsidP="007C49A1">
      <w:pPr>
        <w:spacing w:after="0" w:line="240" w:lineRule="auto"/>
        <w:jc w:val="both"/>
        <w:rPr>
          <w:rFonts w:ascii="Times New Roman" w:hAnsi="Times New Roman" w:cs="Times New Roman"/>
          <w:sz w:val="28"/>
          <w:szCs w:val="28"/>
        </w:rPr>
      </w:pP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17 января – организация торжественной церемонии награждения победителей Областного общественного конкурса «Общественное признание - 2013».</w:t>
      </w:r>
    </w:p>
    <w:p w:rsidR="006E6E43" w:rsidRDefault="006E6E43" w:rsidP="007C49A1">
      <w:pPr>
        <w:spacing w:after="0" w:line="240" w:lineRule="auto"/>
        <w:jc w:val="both"/>
        <w:rPr>
          <w:rFonts w:ascii="Times New Roman" w:hAnsi="Times New Roman" w:cs="Times New Roman"/>
          <w:sz w:val="28"/>
          <w:szCs w:val="28"/>
        </w:rPr>
      </w:pP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20 – 22 января – участие в выездной школе ресурсных центров (Центров поддержки НКО) Приволжского федерального округа в рамках программы «Социально ориентированные некоммерческие организации (СО НКО) Приволжья», реализующейся при поддержке Министерства экономического развития РФ.  В программе выездной школы рассматривались следующие вопросы:</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w:t>
      </w:r>
      <w:r w:rsidRPr="00147FD5">
        <w:rPr>
          <w:rFonts w:ascii="Times New Roman" w:hAnsi="Times New Roman" w:cs="Times New Roman"/>
          <w:sz w:val="28"/>
          <w:szCs w:val="28"/>
        </w:rPr>
        <w:tab/>
        <w:t>анализ состояния НКО-сектора в регионах ПФО</w:t>
      </w:r>
      <w:r w:rsidR="00B60961">
        <w:rPr>
          <w:rFonts w:ascii="Times New Roman" w:hAnsi="Times New Roman" w:cs="Times New Roman"/>
          <w:sz w:val="28"/>
          <w:szCs w:val="28"/>
        </w:rPr>
        <w:t>;</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w:t>
      </w:r>
      <w:r w:rsidRPr="00147FD5">
        <w:rPr>
          <w:rFonts w:ascii="Times New Roman" w:hAnsi="Times New Roman" w:cs="Times New Roman"/>
          <w:sz w:val="28"/>
          <w:szCs w:val="28"/>
        </w:rPr>
        <w:tab/>
        <w:t>создание информационной «карты» СО НКО ПФО</w:t>
      </w:r>
      <w:r w:rsidR="00B60961">
        <w:rPr>
          <w:rFonts w:ascii="Times New Roman" w:hAnsi="Times New Roman" w:cs="Times New Roman"/>
          <w:sz w:val="28"/>
          <w:szCs w:val="28"/>
        </w:rPr>
        <w:t>;</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lastRenderedPageBreak/>
        <w:t>•</w:t>
      </w:r>
      <w:r w:rsidRPr="00147FD5">
        <w:rPr>
          <w:rFonts w:ascii="Times New Roman" w:hAnsi="Times New Roman" w:cs="Times New Roman"/>
          <w:sz w:val="28"/>
          <w:szCs w:val="28"/>
        </w:rPr>
        <w:tab/>
        <w:t>изучение потребностей НКО регионов в ресурсной поддержке: спрос и предложение</w:t>
      </w:r>
      <w:r w:rsidR="00B60961">
        <w:rPr>
          <w:rFonts w:ascii="Times New Roman" w:hAnsi="Times New Roman" w:cs="Times New Roman"/>
          <w:sz w:val="28"/>
          <w:szCs w:val="28"/>
        </w:rPr>
        <w:t>;</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w:t>
      </w:r>
      <w:r w:rsidRPr="00147FD5">
        <w:rPr>
          <w:rFonts w:ascii="Times New Roman" w:hAnsi="Times New Roman" w:cs="Times New Roman"/>
          <w:sz w:val="28"/>
          <w:szCs w:val="28"/>
        </w:rPr>
        <w:tab/>
        <w:t>обсуждение и утверждение базовых принципов деятельности сети ресурсных центров в ПФО</w:t>
      </w:r>
      <w:r w:rsidR="00B60961">
        <w:rPr>
          <w:rFonts w:ascii="Times New Roman" w:hAnsi="Times New Roman" w:cs="Times New Roman"/>
          <w:sz w:val="28"/>
          <w:szCs w:val="28"/>
        </w:rPr>
        <w:t>;</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w:t>
      </w:r>
      <w:r w:rsidRPr="00147FD5">
        <w:rPr>
          <w:rFonts w:ascii="Times New Roman" w:hAnsi="Times New Roman" w:cs="Times New Roman"/>
          <w:sz w:val="28"/>
          <w:szCs w:val="28"/>
        </w:rPr>
        <w:tab/>
        <w:t>обмен опытом работы ресурсных центров в регионах ПФО</w:t>
      </w:r>
      <w:r w:rsidR="00B60961">
        <w:rPr>
          <w:rFonts w:ascii="Times New Roman" w:hAnsi="Times New Roman" w:cs="Times New Roman"/>
          <w:sz w:val="28"/>
          <w:szCs w:val="28"/>
        </w:rPr>
        <w:t>;</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w:t>
      </w:r>
      <w:r w:rsidRPr="00147FD5">
        <w:rPr>
          <w:rFonts w:ascii="Times New Roman" w:hAnsi="Times New Roman" w:cs="Times New Roman"/>
          <w:sz w:val="28"/>
          <w:szCs w:val="28"/>
        </w:rPr>
        <w:tab/>
        <w:t xml:space="preserve"> и другие.</w:t>
      </w: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Также в рамках выездной школы состоялся Межрегиональный круглый стол «Перспективы развития программ государственной поддержки СО НКО в Приволжском федеральном округе. Опыт регионов»</w:t>
      </w:r>
      <w:r w:rsidR="00B60961">
        <w:rPr>
          <w:rFonts w:ascii="Times New Roman" w:hAnsi="Times New Roman" w:cs="Times New Roman"/>
          <w:sz w:val="28"/>
          <w:szCs w:val="28"/>
        </w:rPr>
        <w:t>.</w:t>
      </w:r>
    </w:p>
    <w:p w:rsidR="006E6E43" w:rsidRDefault="006E6E43" w:rsidP="007C49A1">
      <w:pPr>
        <w:spacing w:after="0" w:line="240" w:lineRule="auto"/>
        <w:jc w:val="both"/>
        <w:rPr>
          <w:rFonts w:ascii="Times New Roman" w:hAnsi="Times New Roman" w:cs="Times New Roman"/>
          <w:sz w:val="28"/>
          <w:szCs w:val="28"/>
        </w:rPr>
      </w:pP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 xml:space="preserve">6 февраля – проведение секции «Социальная направленность современного школьного воспитания» в рамках Всероссийской научно-практической конференции «От Советской школы к Российской школе XXI века», в том числе для популяризации в педагогическом сообществе идей общественно-ориентированного образования и модели  общественно-активной школы, использования социальных практик в воспитательной работе современной школы. </w:t>
      </w:r>
    </w:p>
    <w:p w:rsidR="006E6E43" w:rsidRDefault="006E6E43" w:rsidP="007C49A1">
      <w:pPr>
        <w:spacing w:after="0" w:line="240" w:lineRule="auto"/>
        <w:jc w:val="both"/>
        <w:rPr>
          <w:rFonts w:ascii="Times New Roman" w:hAnsi="Times New Roman" w:cs="Times New Roman"/>
          <w:sz w:val="28"/>
          <w:szCs w:val="28"/>
        </w:rPr>
      </w:pPr>
    </w:p>
    <w:p w:rsidR="00147FD5" w:rsidRPr="00147FD5" w:rsidRDefault="00147FD5" w:rsidP="007C49A1">
      <w:pPr>
        <w:spacing w:after="0" w:line="240" w:lineRule="auto"/>
        <w:jc w:val="both"/>
        <w:rPr>
          <w:rFonts w:ascii="Times New Roman" w:hAnsi="Times New Roman" w:cs="Times New Roman"/>
          <w:sz w:val="28"/>
          <w:szCs w:val="28"/>
        </w:rPr>
      </w:pPr>
      <w:r w:rsidRPr="00147FD5">
        <w:rPr>
          <w:rFonts w:ascii="Times New Roman" w:hAnsi="Times New Roman" w:cs="Times New Roman"/>
          <w:sz w:val="28"/>
          <w:szCs w:val="28"/>
        </w:rPr>
        <w:t xml:space="preserve">26 февраля </w:t>
      </w:r>
      <w:r w:rsidR="00B60961">
        <w:rPr>
          <w:rFonts w:ascii="Times New Roman" w:hAnsi="Times New Roman" w:cs="Times New Roman"/>
          <w:sz w:val="28"/>
          <w:szCs w:val="28"/>
        </w:rPr>
        <w:t>–</w:t>
      </w:r>
      <w:r w:rsidRPr="00147FD5">
        <w:rPr>
          <w:rFonts w:ascii="Times New Roman" w:hAnsi="Times New Roman" w:cs="Times New Roman"/>
          <w:sz w:val="28"/>
          <w:szCs w:val="28"/>
        </w:rPr>
        <w:t xml:space="preserve"> он-</w:t>
      </w:r>
      <w:proofErr w:type="spellStart"/>
      <w:r w:rsidRPr="00147FD5">
        <w:rPr>
          <w:rFonts w:ascii="Times New Roman" w:hAnsi="Times New Roman" w:cs="Times New Roman"/>
          <w:sz w:val="28"/>
          <w:szCs w:val="28"/>
        </w:rPr>
        <w:t>лайн</w:t>
      </w:r>
      <w:proofErr w:type="spellEnd"/>
      <w:r w:rsidRPr="00147FD5">
        <w:rPr>
          <w:rFonts w:ascii="Times New Roman" w:hAnsi="Times New Roman" w:cs="Times New Roman"/>
          <w:sz w:val="28"/>
          <w:szCs w:val="28"/>
        </w:rPr>
        <w:t xml:space="preserve"> участие в работе круглого стола «Новая идентичность третьего сектора». Организатор — Комиссия Общественной палаты РФ  по развитию благотворительности и </w:t>
      </w:r>
      <w:proofErr w:type="spellStart"/>
      <w:r w:rsidRPr="00147FD5">
        <w:rPr>
          <w:rFonts w:ascii="Times New Roman" w:hAnsi="Times New Roman" w:cs="Times New Roman"/>
          <w:sz w:val="28"/>
          <w:szCs w:val="28"/>
        </w:rPr>
        <w:t>волонтерства</w:t>
      </w:r>
      <w:proofErr w:type="gramStart"/>
      <w:r w:rsidRPr="00147FD5">
        <w:rPr>
          <w:rFonts w:ascii="Times New Roman" w:hAnsi="Times New Roman" w:cs="Times New Roman"/>
          <w:sz w:val="28"/>
          <w:szCs w:val="28"/>
        </w:rPr>
        <w:t>.О</w:t>
      </w:r>
      <w:proofErr w:type="gramEnd"/>
      <w:r w:rsidRPr="00147FD5">
        <w:rPr>
          <w:rFonts w:ascii="Times New Roman" w:hAnsi="Times New Roman" w:cs="Times New Roman"/>
          <w:sz w:val="28"/>
          <w:szCs w:val="28"/>
        </w:rPr>
        <w:t>бсуждение</w:t>
      </w:r>
      <w:proofErr w:type="spellEnd"/>
      <w:r w:rsidRPr="00147FD5">
        <w:rPr>
          <w:rFonts w:ascii="Times New Roman" w:hAnsi="Times New Roman" w:cs="Times New Roman"/>
          <w:sz w:val="28"/>
          <w:szCs w:val="28"/>
        </w:rPr>
        <w:t xml:space="preserve"> доклада CAF Россия «Российские НКО на пути к устойчивости» и необходимость построения новой идентичности сектора и его консолидации в новых условиях. </w:t>
      </w:r>
    </w:p>
    <w:p w:rsidR="006E6E43" w:rsidRDefault="006E6E43" w:rsidP="007C49A1">
      <w:pPr>
        <w:spacing w:after="0" w:line="240" w:lineRule="auto"/>
        <w:jc w:val="both"/>
        <w:rPr>
          <w:rFonts w:ascii="Times New Roman" w:hAnsi="Times New Roman" w:cs="Times New Roman"/>
          <w:sz w:val="28"/>
          <w:szCs w:val="28"/>
        </w:rPr>
      </w:pPr>
    </w:p>
    <w:p w:rsidR="00756A19" w:rsidRDefault="006E6E43"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марта</w:t>
      </w:r>
      <w:r w:rsidR="00756A19" w:rsidRPr="00756A19">
        <w:rPr>
          <w:rFonts w:ascii="Times New Roman" w:hAnsi="Times New Roman" w:cs="Times New Roman"/>
          <w:sz w:val="28"/>
          <w:szCs w:val="28"/>
        </w:rPr>
        <w:t xml:space="preserve"> – участие в заседании экспертной комиссии конкурса  Министерства образования  «Летний меридиан»</w:t>
      </w:r>
      <w:r w:rsidR="00B60961">
        <w:rPr>
          <w:rFonts w:ascii="Times New Roman" w:hAnsi="Times New Roman" w:cs="Times New Roman"/>
          <w:sz w:val="28"/>
          <w:szCs w:val="28"/>
        </w:rPr>
        <w:t>.</w:t>
      </w:r>
    </w:p>
    <w:p w:rsidR="006E6E43" w:rsidRDefault="006E6E43" w:rsidP="007C49A1">
      <w:pPr>
        <w:spacing w:after="0" w:line="240" w:lineRule="auto"/>
        <w:jc w:val="both"/>
        <w:rPr>
          <w:rFonts w:ascii="Times New Roman" w:hAnsi="Times New Roman" w:cs="Times New Roman"/>
          <w:sz w:val="28"/>
          <w:szCs w:val="28"/>
        </w:rPr>
      </w:pPr>
    </w:p>
    <w:p w:rsidR="00E14FB0" w:rsidRPr="00E14FB0" w:rsidRDefault="000C426C"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07 апреля </w:t>
      </w:r>
      <w:r w:rsidR="00B60961">
        <w:rPr>
          <w:rFonts w:ascii="Times New Roman" w:hAnsi="Times New Roman" w:cs="Times New Roman"/>
          <w:sz w:val="28"/>
          <w:szCs w:val="28"/>
        </w:rPr>
        <w:t>–</w:t>
      </w:r>
      <w:r w:rsidR="00E14FB0" w:rsidRPr="00E14FB0">
        <w:rPr>
          <w:rFonts w:ascii="Times New Roman" w:hAnsi="Times New Roman" w:cs="Times New Roman"/>
          <w:sz w:val="28"/>
          <w:szCs w:val="28"/>
        </w:rPr>
        <w:t xml:space="preserve"> участие в он-</w:t>
      </w:r>
      <w:proofErr w:type="spellStart"/>
      <w:r w:rsidR="00E14FB0" w:rsidRPr="00E14FB0">
        <w:rPr>
          <w:rFonts w:ascii="Times New Roman" w:hAnsi="Times New Roman" w:cs="Times New Roman"/>
          <w:sz w:val="28"/>
          <w:szCs w:val="28"/>
        </w:rPr>
        <w:t>лайн</w:t>
      </w:r>
      <w:proofErr w:type="spellEnd"/>
      <w:r w:rsidR="00E14FB0" w:rsidRPr="00E14FB0">
        <w:rPr>
          <w:rFonts w:ascii="Times New Roman" w:hAnsi="Times New Roman" w:cs="Times New Roman"/>
          <w:sz w:val="28"/>
          <w:szCs w:val="28"/>
        </w:rPr>
        <w:t xml:space="preserve"> совещании ресурсных центров НКО Приволжья. </w:t>
      </w:r>
    </w:p>
    <w:p w:rsidR="000C426C" w:rsidRDefault="000C426C" w:rsidP="007C49A1">
      <w:pPr>
        <w:spacing w:after="0" w:line="240" w:lineRule="auto"/>
        <w:jc w:val="both"/>
        <w:rPr>
          <w:rFonts w:ascii="Times New Roman" w:hAnsi="Times New Roman" w:cs="Times New Roman"/>
          <w:sz w:val="28"/>
          <w:szCs w:val="28"/>
        </w:rPr>
      </w:pPr>
    </w:p>
    <w:p w:rsidR="00E14FB0" w:rsidRPr="00E14FB0" w:rsidRDefault="000C426C"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08 </w:t>
      </w:r>
      <w:r w:rsidRPr="000C426C">
        <w:rPr>
          <w:rFonts w:ascii="Times New Roman" w:hAnsi="Times New Roman" w:cs="Times New Roman"/>
          <w:sz w:val="28"/>
          <w:szCs w:val="28"/>
        </w:rPr>
        <w:t xml:space="preserve">апреля </w:t>
      </w:r>
      <w:r w:rsidR="00E14FB0" w:rsidRPr="00E14FB0">
        <w:rPr>
          <w:rFonts w:ascii="Times New Roman" w:hAnsi="Times New Roman" w:cs="Times New Roman"/>
          <w:sz w:val="28"/>
          <w:szCs w:val="28"/>
        </w:rPr>
        <w:t xml:space="preserve">– участие в совещании  Департамента по молодёжной политике Министерства образования и науки Ульяновской области по выстраиванию работы с молодежными общественными объединениями в муниципальных образованиях, в том числе о проведении </w:t>
      </w:r>
      <w:proofErr w:type="spellStart"/>
      <w:r w:rsidR="00E14FB0" w:rsidRPr="00E14FB0">
        <w:rPr>
          <w:rFonts w:ascii="Times New Roman" w:hAnsi="Times New Roman" w:cs="Times New Roman"/>
          <w:sz w:val="28"/>
          <w:szCs w:val="28"/>
        </w:rPr>
        <w:t>вебинара</w:t>
      </w:r>
      <w:proofErr w:type="spellEnd"/>
      <w:r w:rsidR="00E14FB0" w:rsidRPr="00E14FB0">
        <w:rPr>
          <w:rFonts w:ascii="Times New Roman" w:hAnsi="Times New Roman" w:cs="Times New Roman"/>
          <w:sz w:val="28"/>
          <w:szCs w:val="28"/>
        </w:rPr>
        <w:t xml:space="preserve"> по социальному проектированию для молодых гражданских активистов. </w:t>
      </w:r>
    </w:p>
    <w:p w:rsidR="000C426C" w:rsidRDefault="000C426C"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11</w:t>
      </w:r>
      <w:r w:rsidR="000C426C">
        <w:rPr>
          <w:rFonts w:ascii="Times New Roman" w:hAnsi="Times New Roman" w:cs="Times New Roman"/>
          <w:sz w:val="28"/>
          <w:szCs w:val="28"/>
        </w:rPr>
        <w:t xml:space="preserve"> </w:t>
      </w:r>
      <w:r w:rsidR="000C426C" w:rsidRPr="000C426C">
        <w:rPr>
          <w:rFonts w:ascii="Times New Roman" w:hAnsi="Times New Roman" w:cs="Times New Roman"/>
          <w:sz w:val="28"/>
          <w:szCs w:val="28"/>
        </w:rPr>
        <w:t xml:space="preserve">апреля </w:t>
      </w:r>
      <w:r w:rsidR="00B60961">
        <w:rPr>
          <w:rFonts w:ascii="Times New Roman" w:hAnsi="Times New Roman" w:cs="Times New Roman"/>
          <w:sz w:val="28"/>
          <w:szCs w:val="28"/>
        </w:rPr>
        <w:t>–</w:t>
      </w:r>
      <w:r w:rsidRPr="00E14FB0">
        <w:rPr>
          <w:rFonts w:ascii="Times New Roman" w:hAnsi="Times New Roman" w:cs="Times New Roman"/>
          <w:sz w:val="28"/>
          <w:szCs w:val="28"/>
        </w:rPr>
        <w:t xml:space="preserve"> участие в он-</w:t>
      </w:r>
      <w:proofErr w:type="spellStart"/>
      <w:r w:rsidRPr="00E14FB0">
        <w:rPr>
          <w:rFonts w:ascii="Times New Roman" w:hAnsi="Times New Roman" w:cs="Times New Roman"/>
          <w:sz w:val="28"/>
          <w:szCs w:val="28"/>
        </w:rPr>
        <w:t>лайн</w:t>
      </w:r>
      <w:proofErr w:type="spellEnd"/>
      <w:r w:rsidRPr="00E14FB0">
        <w:rPr>
          <w:rFonts w:ascii="Times New Roman" w:hAnsi="Times New Roman" w:cs="Times New Roman"/>
          <w:sz w:val="28"/>
          <w:szCs w:val="28"/>
        </w:rPr>
        <w:t xml:space="preserve"> совещании ресурсных центров НКО Приволжья. </w:t>
      </w:r>
    </w:p>
    <w:p w:rsidR="000C426C" w:rsidRDefault="000C426C"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21</w:t>
      </w:r>
      <w:r w:rsidR="000C426C" w:rsidRPr="000C426C">
        <w:t xml:space="preserve"> </w:t>
      </w:r>
      <w:r w:rsidR="000C426C" w:rsidRPr="000C426C">
        <w:rPr>
          <w:rFonts w:ascii="Times New Roman" w:hAnsi="Times New Roman" w:cs="Times New Roman"/>
          <w:sz w:val="28"/>
          <w:szCs w:val="28"/>
        </w:rPr>
        <w:t>апреля</w:t>
      </w:r>
      <w:r w:rsidR="000C426C">
        <w:rPr>
          <w:rFonts w:ascii="Times New Roman" w:hAnsi="Times New Roman" w:cs="Times New Roman"/>
          <w:sz w:val="28"/>
          <w:szCs w:val="28"/>
        </w:rPr>
        <w:t xml:space="preserve"> </w:t>
      </w:r>
      <w:r w:rsidR="00B60961">
        <w:rPr>
          <w:rFonts w:ascii="Times New Roman" w:hAnsi="Times New Roman" w:cs="Times New Roman"/>
          <w:sz w:val="28"/>
          <w:szCs w:val="28"/>
        </w:rPr>
        <w:t>–</w:t>
      </w:r>
      <w:r w:rsidRPr="00E14FB0">
        <w:rPr>
          <w:rFonts w:ascii="Times New Roman" w:hAnsi="Times New Roman" w:cs="Times New Roman"/>
          <w:sz w:val="28"/>
          <w:szCs w:val="28"/>
        </w:rPr>
        <w:t xml:space="preserve"> участие в он-</w:t>
      </w:r>
      <w:proofErr w:type="spellStart"/>
      <w:r w:rsidRPr="00E14FB0">
        <w:rPr>
          <w:rFonts w:ascii="Times New Roman" w:hAnsi="Times New Roman" w:cs="Times New Roman"/>
          <w:sz w:val="28"/>
          <w:szCs w:val="28"/>
        </w:rPr>
        <w:t>лайн</w:t>
      </w:r>
      <w:proofErr w:type="spellEnd"/>
      <w:r w:rsidRPr="00E14FB0">
        <w:rPr>
          <w:rFonts w:ascii="Times New Roman" w:hAnsi="Times New Roman" w:cs="Times New Roman"/>
          <w:sz w:val="28"/>
          <w:szCs w:val="28"/>
        </w:rPr>
        <w:t xml:space="preserve"> совещании ресурсных центров НКО Приволжья. </w:t>
      </w:r>
    </w:p>
    <w:p w:rsidR="000C426C" w:rsidRDefault="000C426C" w:rsidP="007C49A1">
      <w:pPr>
        <w:spacing w:after="0" w:line="240" w:lineRule="auto"/>
        <w:jc w:val="both"/>
        <w:rPr>
          <w:rFonts w:ascii="Times New Roman" w:hAnsi="Times New Roman" w:cs="Times New Roman"/>
          <w:sz w:val="28"/>
          <w:szCs w:val="28"/>
        </w:rPr>
      </w:pPr>
    </w:p>
    <w:p w:rsidR="00E14FB0" w:rsidRDefault="000C426C"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3B1DE2">
        <w:rPr>
          <w:rFonts w:ascii="Times New Roman" w:hAnsi="Times New Roman" w:cs="Times New Roman"/>
          <w:sz w:val="28"/>
          <w:szCs w:val="28"/>
        </w:rPr>
        <w:t xml:space="preserve"> </w:t>
      </w:r>
      <w:r>
        <w:rPr>
          <w:rFonts w:ascii="Times New Roman" w:hAnsi="Times New Roman" w:cs="Times New Roman"/>
          <w:sz w:val="28"/>
          <w:szCs w:val="28"/>
        </w:rPr>
        <w:t xml:space="preserve">24 по  </w:t>
      </w:r>
      <w:r w:rsidR="00E14FB0" w:rsidRPr="00E14FB0">
        <w:rPr>
          <w:rFonts w:ascii="Times New Roman" w:hAnsi="Times New Roman" w:cs="Times New Roman"/>
          <w:sz w:val="28"/>
          <w:szCs w:val="28"/>
        </w:rPr>
        <w:t>26</w:t>
      </w:r>
      <w:r>
        <w:rPr>
          <w:rFonts w:ascii="Times New Roman" w:hAnsi="Times New Roman" w:cs="Times New Roman"/>
          <w:sz w:val="28"/>
          <w:szCs w:val="28"/>
        </w:rPr>
        <w:t xml:space="preserve"> </w:t>
      </w:r>
      <w:r w:rsidRPr="000C426C">
        <w:rPr>
          <w:rFonts w:ascii="Times New Roman" w:hAnsi="Times New Roman" w:cs="Times New Roman"/>
          <w:sz w:val="28"/>
          <w:szCs w:val="28"/>
        </w:rPr>
        <w:t>апреля</w:t>
      </w:r>
      <w:r w:rsidR="00E14FB0" w:rsidRPr="00E14FB0">
        <w:rPr>
          <w:rFonts w:ascii="Times New Roman" w:hAnsi="Times New Roman" w:cs="Times New Roman"/>
          <w:sz w:val="28"/>
          <w:szCs w:val="28"/>
        </w:rPr>
        <w:t xml:space="preserve"> – участие во Второй школе ресурсных центров СО НКО Приволжья </w:t>
      </w:r>
    </w:p>
    <w:p w:rsidR="000C426C" w:rsidRPr="00E14FB0" w:rsidRDefault="000C426C"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12 мая – участие в он-</w:t>
      </w:r>
      <w:proofErr w:type="spellStart"/>
      <w:r w:rsidRPr="00E14FB0">
        <w:rPr>
          <w:rFonts w:ascii="Times New Roman" w:hAnsi="Times New Roman" w:cs="Times New Roman"/>
          <w:sz w:val="28"/>
          <w:szCs w:val="28"/>
        </w:rPr>
        <w:t>лайн</w:t>
      </w:r>
      <w:proofErr w:type="spellEnd"/>
      <w:r w:rsidRPr="00E14FB0">
        <w:rPr>
          <w:rFonts w:ascii="Times New Roman" w:hAnsi="Times New Roman" w:cs="Times New Roman"/>
          <w:sz w:val="28"/>
          <w:szCs w:val="28"/>
        </w:rPr>
        <w:t xml:space="preserve"> конференции ресурсных центров ПФО по вопросам освещения событий  СО НКО Приволжья на специализированном портале. </w:t>
      </w:r>
    </w:p>
    <w:p w:rsidR="003B1DE2" w:rsidRDefault="003B1DE2" w:rsidP="007C49A1">
      <w:pPr>
        <w:spacing w:after="0" w:line="240" w:lineRule="auto"/>
        <w:jc w:val="both"/>
        <w:rPr>
          <w:rFonts w:ascii="Times New Roman" w:hAnsi="Times New Roman" w:cs="Times New Roman"/>
          <w:sz w:val="28"/>
          <w:szCs w:val="28"/>
        </w:rPr>
      </w:pP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19 мая – участие в он-</w:t>
      </w:r>
      <w:proofErr w:type="spellStart"/>
      <w:r w:rsidRPr="00E14FB0">
        <w:rPr>
          <w:rFonts w:ascii="Times New Roman" w:hAnsi="Times New Roman" w:cs="Times New Roman"/>
          <w:sz w:val="28"/>
          <w:szCs w:val="28"/>
        </w:rPr>
        <w:t>лайн</w:t>
      </w:r>
      <w:proofErr w:type="spellEnd"/>
      <w:r w:rsidRPr="00E14FB0">
        <w:rPr>
          <w:rFonts w:ascii="Times New Roman" w:hAnsi="Times New Roman" w:cs="Times New Roman"/>
          <w:sz w:val="28"/>
          <w:szCs w:val="28"/>
        </w:rPr>
        <w:t xml:space="preserve"> конференции ресурсных центров ПФО. </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20 мая</w:t>
      </w:r>
      <w:r w:rsidR="003B1DE2">
        <w:rPr>
          <w:rFonts w:ascii="Times New Roman" w:hAnsi="Times New Roman" w:cs="Times New Roman"/>
          <w:sz w:val="28"/>
          <w:szCs w:val="28"/>
        </w:rPr>
        <w:t xml:space="preserve"> </w:t>
      </w:r>
      <w:r w:rsidR="00B60961">
        <w:rPr>
          <w:rFonts w:ascii="Times New Roman" w:hAnsi="Times New Roman" w:cs="Times New Roman"/>
          <w:sz w:val="28"/>
          <w:szCs w:val="28"/>
        </w:rPr>
        <w:t>–</w:t>
      </w:r>
      <w:r w:rsidRPr="00E14FB0">
        <w:rPr>
          <w:rFonts w:ascii="Times New Roman" w:hAnsi="Times New Roman" w:cs="Times New Roman"/>
          <w:sz w:val="28"/>
          <w:szCs w:val="28"/>
        </w:rPr>
        <w:t xml:space="preserve"> участи</w:t>
      </w:r>
      <w:r w:rsidR="003B1DE2">
        <w:rPr>
          <w:rFonts w:ascii="Times New Roman" w:hAnsi="Times New Roman" w:cs="Times New Roman"/>
          <w:sz w:val="28"/>
          <w:szCs w:val="28"/>
        </w:rPr>
        <w:t>е</w:t>
      </w:r>
      <w:r w:rsidRPr="00E14FB0">
        <w:rPr>
          <w:rFonts w:ascii="Times New Roman" w:hAnsi="Times New Roman" w:cs="Times New Roman"/>
          <w:sz w:val="28"/>
          <w:szCs w:val="28"/>
        </w:rPr>
        <w:t xml:space="preserve"> в заседании рабочей группы по организации Гражданского Форума</w:t>
      </w:r>
      <w:r w:rsidR="00B60961">
        <w:rPr>
          <w:rFonts w:ascii="Times New Roman" w:hAnsi="Times New Roman" w:cs="Times New Roman"/>
          <w:sz w:val="28"/>
          <w:szCs w:val="28"/>
        </w:rPr>
        <w:t>.</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27 мая – участие в заседании конкурсной комиссии по определению  победителей конкурсного отбора  СО НКО с целью предоставления субсидий из бюджета муниципального образования «г. Ульяновск»</w:t>
      </w:r>
      <w:r w:rsidR="00B60961">
        <w:rPr>
          <w:rFonts w:ascii="Times New Roman" w:hAnsi="Times New Roman" w:cs="Times New Roman"/>
          <w:sz w:val="28"/>
          <w:szCs w:val="28"/>
        </w:rPr>
        <w:t>.</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10</w:t>
      </w:r>
      <w:r w:rsidRPr="00E14FB0">
        <w:rPr>
          <w:rFonts w:ascii="Times New Roman" w:hAnsi="Times New Roman" w:cs="Times New Roman"/>
          <w:sz w:val="28"/>
          <w:szCs w:val="28"/>
        </w:rPr>
        <w:tab/>
        <w:t xml:space="preserve">июня </w:t>
      </w:r>
      <w:r w:rsidR="00B60961">
        <w:rPr>
          <w:rFonts w:ascii="Times New Roman" w:hAnsi="Times New Roman" w:cs="Times New Roman"/>
          <w:sz w:val="28"/>
          <w:szCs w:val="28"/>
        </w:rPr>
        <w:t>–</w:t>
      </w:r>
      <w:r w:rsidRPr="00E14FB0">
        <w:rPr>
          <w:rFonts w:ascii="Times New Roman" w:hAnsi="Times New Roman" w:cs="Times New Roman"/>
          <w:sz w:val="28"/>
          <w:szCs w:val="28"/>
        </w:rPr>
        <w:t xml:space="preserve"> Организация встречи НКО и представителей Правительства Ульяновской области с рассмотрением вопросов: </w:t>
      </w: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w:t>
      </w:r>
      <w:r w:rsidRPr="00E14FB0">
        <w:rPr>
          <w:rFonts w:ascii="Times New Roman" w:hAnsi="Times New Roman" w:cs="Times New Roman"/>
          <w:sz w:val="28"/>
          <w:szCs w:val="28"/>
        </w:rPr>
        <w:tab/>
        <w:t>Разъяснение условий конкурсного отбора СО НКО для предоставления субсидий из областного бюджета Ульяновской области (начало приема заявок – 16 июня 2014 года)</w:t>
      </w:r>
      <w:r w:rsidR="00B60961">
        <w:rPr>
          <w:rFonts w:ascii="Times New Roman" w:hAnsi="Times New Roman" w:cs="Times New Roman"/>
          <w:sz w:val="28"/>
          <w:szCs w:val="28"/>
        </w:rPr>
        <w:t>;</w:t>
      </w: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w:t>
      </w:r>
      <w:r w:rsidRPr="00E14FB0">
        <w:rPr>
          <w:rFonts w:ascii="Times New Roman" w:hAnsi="Times New Roman" w:cs="Times New Roman"/>
          <w:sz w:val="28"/>
          <w:szCs w:val="28"/>
        </w:rPr>
        <w:tab/>
        <w:t>Использование государственной символики Российской Федерации во время массовых мероприятий.</w:t>
      </w: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 xml:space="preserve">Собрано 33 заявки. Участников – 37 человек. </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19-21 июня – участие и выступление на Форуме социальных а</w:t>
      </w:r>
      <w:r w:rsidR="00B60961">
        <w:rPr>
          <w:rFonts w:ascii="Times New Roman" w:hAnsi="Times New Roman" w:cs="Times New Roman"/>
          <w:sz w:val="28"/>
          <w:szCs w:val="28"/>
        </w:rPr>
        <w:t>ниматоров  (г. Нижний Новгород).</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B60961"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июля</w:t>
      </w:r>
      <w:r w:rsidR="00E14FB0" w:rsidRPr="00E14FB0">
        <w:rPr>
          <w:rFonts w:ascii="Times New Roman" w:hAnsi="Times New Roman" w:cs="Times New Roman"/>
          <w:sz w:val="28"/>
          <w:szCs w:val="28"/>
        </w:rPr>
        <w:t xml:space="preserve"> </w:t>
      </w:r>
      <w:r>
        <w:rPr>
          <w:rFonts w:ascii="Times New Roman" w:hAnsi="Times New Roman" w:cs="Times New Roman"/>
          <w:sz w:val="28"/>
          <w:szCs w:val="28"/>
        </w:rPr>
        <w:t>–</w:t>
      </w:r>
      <w:r w:rsidR="00E14FB0" w:rsidRPr="00E14FB0">
        <w:rPr>
          <w:rFonts w:ascii="Times New Roman" w:hAnsi="Times New Roman" w:cs="Times New Roman"/>
          <w:sz w:val="28"/>
          <w:szCs w:val="28"/>
        </w:rPr>
        <w:t xml:space="preserve"> участие в круглом столе по социальному  предпринимательству, </w:t>
      </w:r>
      <w:proofErr w:type="gramStart"/>
      <w:r w:rsidR="00E14FB0" w:rsidRPr="00E14FB0">
        <w:rPr>
          <w:rFonts w:ascii="Times New Roman" w:hAnsi="Times New Roman" w:cs="Times New Roman"/>
          <w:sz w:val="28"/>
          <w:szCs w:val="28"/>
        </w:rPr>
        <w:t>организованный</w:t>
      </w:r>
      <w:proofErr w:type="gramEnd"/>
      <w:r w:rsidR="00E14FB0" w:rsidRPr="00E14FB0">
        <w:rPr>
          <w:rFonts w:ascii="Times New Roman" w:hAnsi="Times New Roman" w:cs="Times New Roman"/>
          <w:sz w:val="28"/>
          <w:szCs w:val="28"/>
        </w:rPr>
        <w:t xml:space="preserve"> Журналом «Деловое обозрение»</w:t>
      </w:r>
      <w:r>
        <w:rPr>
          <w:rFonts w:ascii="Times New Roman" w:hAnsi="Times New Roman" w:cs="Times New Roman"/>
          <w:sz w:val="28"/>
          <w:szCs w:val="28"/>
        </w:rPr>
        <w:t>.</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16 июля – участие в «Школе живых городов» (г. Димитровград)</w:t>
      </w:r>
      <w:r w:rsidR="00B60961">
        <w:rPr>
          <w:rFonts w:ascii="Times New Roman" w:hAnsi="Times New Roman" w:cs="Times New Roman"/>
          <w:sz w:val="28"/>
          <w:szCs w:val="28"/>
        </w:rPr>
        <w:t>.</w:t>
      </w:r>
    </w:p>
    <w:p w:rsidR="003B1DE2" w:rsidRDefault="003B1DE2" w:rsidP="007C49A1">
      <w:pPr>
        <w:spacing w:after="0" w:line="240" w:lineRule="auto"/>
        <w:jc w:val="both"/>
        <w:rPr>
          <w:rFonts w:ascii="Times New Roman" w:hAnsi="Times New Roman" w:cs="Times New Roman"/>
          <w:sz w:val="28"/>
          <w:szCs w:val="28"/>
        </w:rPr>
      </w:pPr>
    </w:p>
    <w:p w:rsidR="00E14FB0" w:rsidRDefault="00E14FB0" w:rsidP="007C49A1">
      <w:pPr>
        <w:spacing w:after="0" w:line="240" w:lineRule="auto"/>
        <w:jc w:val="both"/>
        <w:rPr>
          <w:rFonts w:ascii="Times New Roman" w:hAnsi="Times New Roman" w:cs="Times New Roman"/>
          <w:sz w:val="28"/>
          <w:szCs w:val="28"/>
        </w:rPr>
      </w:pPr>
      <w:r w:rsidRPr="00E14FB0">
        <w:rPr>
          <w:rFonts w:ascii="Times New Roman" w:hAnsi="Times New Roman" w:cs="Times New Roman"/>
          <w:sz w:val="28"/>
          <w:szCs w:val="28"/>
        </w:rPr>
        <w:t>30 июля  – участие в заседании конкурсной комиссии по подведению итогов конкурсного отбора СО НКО для предоставления субсидий из бюджета Ульяновской области</w:t>
      </w:r>
      <w:r w:rsidR="00B60961">
        <w:rPr>
          <w:rFonts w:ascii="Times New Roman" w:hAnsi="Times New Roman" w:cs="Times New Roman"/>
          <w:sz w:val="28"/>
          <w:szCs w:val="28"/>
        </w:rPr>
        <w:t>.</w:t>
      </w:r>
    </w:p>
    <w:p w:rsidR="003B1DE2" w:rsidRDefault="003B1DE2" w:rsidP="007C49A1">
      <w:pPr>
        <w:spacing w:after="0" w:line="240" w:lineRule="auto"/>
        <w:jc w:val="both"/>
        <w:rPr>
          <w:rFonts w:ascii="Times New Roman" w:hAnsi="Times New Roman" w:cs="Times New Roman"/>
          <w:sz w:val="28"/>
          <w:szCs w:val="28"/>
        </w:rPr>
      </w:pPr>
    </w:p>
    <w:p w:rsid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 сентября</w:t>
      </w:r>
      <w:r w:rsidR="00E14FB0" w:rsidRPr="00E14FB0">
        <w:rPr>
          <w:rFonts w:ascii="Times New Roman" w:hAnsi="Times New Roman" w:cs="Times New Roman"/>
          <w:sz w:val="28"/>
          <w:szCs w:val="28"/>
        </w:rPr>
        <w:t xml:space="preserve"> – организация и проведение встречи НКО с представителями Управления внутренней политики  администрации Губернатора Ульяновской области и Аппарата Общественной палаты  по вопросам подготовки Гражданского Форума,  Доклада о состоянии гражданского общества  в Ульяновской области и участия НКО в Президентском конкурсе.  Подготовка регламента, списков. Участников – 10 человек.</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 сентября</w:t>
      </w:r>
      <w:r w:rsidR="00E14FB0" w:rsidRPr="00E14FB0">
        <w:rPr>
          <w:rFonts w:ascii="Times New Roman" w:hAnsi="Times New Roman" w:cs="Times New Roman"/>
          <w:sz w:val="28"/>
          <w:szCs w:val="28"/>
        </w:rPr>
        <w:t xml:space="preserve"> – участие в скайп-конференции ресурсных це</w:t>
      </w:r>
      <w:r w:rsidR="00B60961">
        <w:rPr>
          <w:rFonts w:ascii="Times New Roman" w:hAnsi="Times New Roman" w:cs="Times New Roman"/>
          <w:sz w:val="28"/>
          <w:szCs w:val="28"/>
        </w:rPr>
        <w:t>нтров ПФО.</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 сентября</w:t>
      </w:r>
      <w:r w:rsidR="00E14FB0" w:rsidRPr="00E14FB0">
        <w:rPr>
          <w:rFonts w:ascii="Times New Roman" w:hAnsi="Times New Roman" w:cs="Times New Roman"/>
          <w:sz w:val="28"/>
          <w:szCs w:val="28"/>
        </w:rPr>
        <w:t xml:space="preserve"> – участие в Дне инвестора. </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11-12 сентября</w:t>
      </w:r>
      <w:r w:rsidR="00E14FB0" w:rsidRPr="00E14FB0">
        <w:rPr>
          <w:rFonts w:ascii="Times New Roman" w:hAnsi="Times New Roman" w:cs="Times New Roman"/>
          <w:sz w:val="28"/>
          <w:szCs w:val="28"/>
        </w:rPr>
        <w:t xml:space="preserve"> – участие в работе Международного культурного форума</w:t>
      </w:r>
      <w:r w:rsidR="00B60961">
        <w:rPr>
          <w:rFonts w:ascii="Times New Roman" w:hAnsi="Times New Roman" w:cs="Times New Roman"/>
          <w:sz w:val="28"/>
          <w:szCs w:val="28"/>
        </w:rPr>
        <w:t>.</w:t>
      </w:r>
      <w:r w:rsidR="00E14FB0" w:rsidRPr="00E14FB0">
        <w:rPr>
          <w:rFonts w:ascii="Times New Roman" w:hAnsi="Times New Roman" w:cs="Times New Roman"/>
          <w:sz w:val="28"/>
          <w:szCs w:val="28"/>
        </w:rPr>
        <w:t xml:space="preserve"> </w:t>
      </w:r>
    </w:p>
    <w:p w:rsidR="003B1DE2" w:rsidRDefault="003B1DE2" w:rsidP="007C49A1">
      <w:pPr>
        <w:spacing w:after="0" w:line="240" w:lineRule="auto"/>
        <w:jc w:val="both"/>
        <w:rPr>
          <w:rFonts w:ascii="Times New Roman" w:hAnsi="Times New Roman" w:cs="Times New Roman"/>
          <w:sz w:val="28"/>
          <w:szCs w:val="28"/>
        </w:rPr>
      </w:pPr>
    </w:p>
    <w:p w:rsid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сентября</w:t>
      </w:r>
      <w:r w:rsidR="00E14FB0" w:rsidRPr="00E14FB0">
        <w:rPr>
          <w:rFonts w:ascii="Times New Roman" w:hAnsi="Times New Roman" w:cs="Times New Roman"/>
          <w:sz w:val="28"/>
          <w:szCs w:val="28"/>
        </w:rPr>
        <w:t xml:space="preserve"> – участие в Первом историко-культурном фестивале «</w:t>
      </w:r>
      <w:proofErr w:type="spellStart"/>
      <w:r w:rsidR="00E14FB0" w:rsidRPr="00E14FB0">
        <w:rPr>
          <w:rFonts w:ascii="Times New Roman" w:hAnsi="Times New Roman" w:cs="Times New Roman"/>
          <w:sz w:val="28"/>
          <w:szCs w:val="28"/>
        </w:rPr>
        <w:t>Симбирцитовый</w:t>
      </w:r>
      <w:proofErr w:type="spellEnd"/>
      <w:r w:rsidR="00E14FB0" w:rsidRPr="00E14FB0">
        <w:rPr>
          <w:rFonts w:ascii="Times New Roman" w:hAnsi="Times New Roman" w:cs="Times New Roman"/>
          <w:sz w:val="28"/>
          <w:szCs w:val="28"/>
        </w:rPr>
        <w:t xml:space="preserve"> Венец»</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сентября</w:t>
      </w:r>
      <w:r w:rsidR="00E14FB0" w:rsidRPr="00E14FB0">
        <w:rPr>
          <w:rFonts w:ascii="Times New Roman" w:hAnsi="Times New Roman" w:cs="Times New Roman"/>
          <w:sz w:val="28"/>
          <w:szCs w:val="28"/>
        </w:rPr>
        <w:t xml:space="preserve"> – участие в скайп-совещании Общественной палаты РФ по вопросам:  1. Состояние добровольческого движения в субъектах РФ. 2. Правовое положение членов семей  погибших (умерших) военнослужащих и сотрудников правоохранительных органов. </w:t>
      </w:r>
    </w:p>
    <w:p w:rsidR="00E14FB0" w:rsidRDefault="00E14FB0"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сентября</w:t>
      </w:r>
      <w:r w:rsidR="00E14FB0" w:rsidRPr="00E14FB0">
        <w:rPr>
          <w:rFonts w:ascii="Times New Roman" w:hAnsi="Times New Roman" w:cs="Times New Roman"/>
          <w:sz w:val="28"/>
          <w:szCs w:val="28"/>
        </w:rPr>
        <w:t xml:space="preserve"> – участие в скайп – конференци</w:t>
      </w:r>
      <w:r w:rsidR="00B60961">
        <w:rPr>
          <w:rFonts w:ascii="Times New Roman" w:hAnsi="Times New Roman" w:cs="Times New Roman"/>
          <w:sz w:val="28"/>
          <w:szCs w:val="28"/>
        </w:rPr>
        <w:t>и ресурсных центров СО НКО  ПФО.</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 октября</w:t>
      </w:r>
      <w:r w:rsidR="00E14FB0" w:rsidRPr="00E14FB0">
        <w:rPr>
          <w:rFonts w:ascii="Times New Roman" w:hAnsi="Times New Roman" w:cs="Times New Roman"/>
          <w:sz w:val="28"/>
          <w:szCs w:val="28"/>
        </w:rPr>
        <w:t xml:space="preserve"> – организация заседания Комиссии по проблемам безопасности граждан, взаимодействию с ветеранскими организациями </w:t>
      </w:r>
      <w:r w:rsidR="00E14FB0" w:rsidRPr="00E14FB0">
        <w:rPr>
          <w:rFonts w:ascii="Times New Roman" w:hAnsi="Times New Roman" w:cs="Times New Roman"/>
          <w:sz w:val="28"/>
          <w:szCs w:val="28"/>
        </w:rPr>
        <w:tab/>
        <w:t xml:space="preserve"> и системой суд</w:t>
      </w:r>
      <w:r w:rsidR="00B60961">
        <w:rPr>
          <w:rFonts w:ascii="Times New Roman" w:hAnsi="Times New Roman" w:cs="Times New Roman"/>
          <w:sz w:val="28"/>
          <w:szCs w:val="28"/>
        </w:rPr>
        <w:t>ебно-правоохранительных органов</w:t>
      </w:r>
      <w:r w:rsidR="00E14FB0" w:rsidRPr="00E14FB0">
        <w:rPr>
          <w:rFonts w:ascii="Times New Roman" w:hAnsi="Times New Roman" w:cs="Times New Roman"/>
          <w:sz w:val="28"/>
          <w:szCs w:val="28"/>
        </w:rPr>
        <w:t>.</w:t>
      </w:r>
    </w:p>
    <w:p w:rsidR="00B60961" w:rsidRDefault="00B60961"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октября</w:t>
      </w:r>
      <w:r w:rsidR="00E14FB0" w:rsidRPr="00E14FB0">
        <w:rPr>
          <w:rFonts w:ascii="Times New Roman" w:hAnsi="Times New Roman" w:cs="Times New Roman"/>
          <w:sz w:val="28"/>
          <w:szCs w:val="28"/>
        </w:rPr>
        <w:t xml:space="preserve"> – участие в скайп-конференции ресурсных центров  НКО ПФО.</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октября</w:t>
      </w:r>
      <w:r w:rsidR="00E14FB0" w:rsidRPr="00E14FB0">
        <w:rPr>
          <w:rFonts w:ascii="Times New Roman" w:hAnsi="Times New Roman" w:cs="Times New Roman"/>
          <w:sz w:val="28"/>
          <w:szCs w:val="28"/>
        </w:rPr>
        <w:t xml:space="preserve"> – мониторинг проекта «Невозможное возможно» НП Центр иппотерапии «Лучик», получившего субсидию из областного бюджета Ульяновской области.</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3B1DE2"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октября</w:t>
      </w:r>
      <w:r w:rsidR="00E14FB0" w:rsidRPr="00E14FB0">
        <w:rPr>
          <w:rFonts w:ascii="Times New Roman" w:hAnsi="Times New Roman" w:cs="Times New Roman"/>
          <w:sz w:val="28"/>
          <w:szCs w:val="28"/>
        </w:rPr>
        <w:t xml:space="preserve"> – участие в открытии центра «Солнце», организованном сообществом семей с детьми с ДЦП. </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октября</w:t>
      </w:r>
      <w:r w:rsidR="00E14FB0" w:rsidRPr="00E14FB0">
        <w:rPr>
          <w:rFonts w:ascii="Times New Roman" w:hAnsi="Times New Roman" w:cs="Times New Roman"/>
          <w:sz w:val="28"/>
          <w:szCs w:val="28"/>
        </w:rPr>
        <w:t xml:space="preserve"> – участие в совещании в Правительстве Ульяновской области.</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октября</w:t>
      </w:r>
      <w:r w:rsidR="00E14FB0" w:rsidRPr="00E14FB0">
        <w:rPr>
          <w:rFonts w:ascii="Times New Roman" w:hAnsi="Times New Roman" w:cs="Times New Roman"/>
          <w:sz w:val="28"/>
          <w:szCs w:val="28"/>
        </w:rPr>
        <w:t xml:space="preserve"> – участие в экспертизе студенческих проектов в области ЗОЖ.</w:t>
      </w:r>
    </w:p>
    <w:p w:rsidR="00210279" w:rsidRDefault="00210279" w:rsidP="007C49A1">
      <w:pPr>
        <w:spacing w:after="0" w:line="240" w:lineRule="auto"/>
        <w:jc w:val="both"/>
        <w:rPr>
          <w:rFonts w:ascii="Times New Roman" w:hAnsi="Times New Roman" w:cs="Times New Roman"/>
          <w:sz w:val="28"/>
          <w:szCs w:val="28"/>
        </w:rPr>
      </w:pPr>
    </w:p>
    <w:p w:rsidR="008A0FB8" w:rsidRDefault="008A0FB8"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 ноября</w:t>
      </w:r>
      <w:r w:rsidR="00E14FB0" w:rsidRPr="00E14FB0">
        <w:rPr>
          <w:rFonts w:ascii="Times New Roman" w:hAnsi="Times New Roman" w:cs="Times New Roman"/>
          <w:sz w:val="28"/>
          <w:szCs w:val="28"/>
        </w:rPr>
        <w:t xml:space="preserve"> – участие в скайп-конференции ресурсных центров  НКО ПФО. </w:t>
      </w:r>
    </w:p>
    <w:p w:rsidR="008A0FB8" w:rsidRDefault="008A0FB8"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ноября</w:t>
      </w:r>
      <w:r w:rsidR="00E14FB0" w:rsidRPr="00E14FB0">
        <w:rPr>
          <w:rFonts w:ascii="Times New Roman" w:hAnsi="Times New Roman" w:cs="Times New Roman"/>
          <w:sz w:val="28"/>
          <w:szCs w:val="28"/>
        </w:rPr>
        <w:t xml:space="preserve"> – участие в скайп-конференции ресурсных центров НКО ПФО. </w:t>
      </w:r>
    </w:p>
    <w:p w:rsidR="00B60961" w:rsidRDefault="00B60961"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ноября</w:t>
      </w:r>
      <w:r w:rsidR="00E14FB0" w:rsidRPr="00E14FB0">
        <w:rPr>
          <w:rFonts w:ascii="Times New Roman" w:hAnsi="Times New Roman" w:cs="Times New Roman"/>
          <w:sz w:val="28"/>
          <w:szCs w:val="28"/>
        </w:rPr>
        <w:t xml:space="preserve"> – участие в он-</w:t>
      </w:r>
      <w:proofErr w:type="spellStart"/>
      <w:r w:rsidR="00E14FB0" w:rsidRPr="00E14FB0">
        <w:rPr>
          <w:rFonts w:ascii="Times New Roman" w:hAnsi="Times New Roman" w:cs="Times New Roman"/>
          <w:sz w:val="28"/>
          <w:szCs w:val="28"/>
        </w:rPr>
        <w:t>лайн</w:t>
      </w:r>
      <w:proofErr w:type="spellEnd"/>
      <w:r w:rsidR="00E14FB0" w:rsidRPr="00E14FB0">
        <w:rPr>
          <w:rFonts w:ascii="Times New Roman" w:hAnsi="Times New Roman" w:cs="Times New Roman"/>
          <w:sz w:val="28"/>
          <w:szCs w:val="28"/>
        </w:rPr>
        <w:t xml:space="preserve"> совещании Общественной палаты РФ и региональных общественных палат по вопросу «О взаимодействии органов государственной власти </w:t>
      </w:r>
      <w:proofErr w:type="gramStart"/>
      <w:r w:rsidR="00E14FB0" w:rsidRPr="00E14FB0">
        <w:rPr>
          <w:rFonts w:ascii="Times New Roman" w:hAnsi="Times New Roman" w:cs="Times New Roman"/>
          <w:sz w:val="28"/>
          <w:szCs w:val="28"/>
        </w:rPr>
        <w:t>с</w:t>
      </w:r>
      <w:proofErr w:type="gramEnd"/>
      <w:r w:rsidR="00E14FB0" w:rsidRPr="00E14FB0">
        <w:rPr>
          <w:rFonts w:ascii="Times New Roman" w:hAnsi="Times New Roman" w:cs="Times New Roman"/>
          <w:sz w:val="28"/>
          <w:szCs w:val="28"/>
        </w:rPr>
        <w:t xml:space="preserve"> СО НКО». </w:t>
      </w:r>
    </w:p>
    <w:p w:rsidR="008A0FB8" w:rsidRDefault="008A0FB8"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465CE">
        <w:rPr>
          <w:rFonts w:ascii="Times New Roman" w:hAnsi="Times New Roman" w:cs="Times New Roman"/>
          <w:sz w:val="28"/>
          <w:szCs w:val="28"/>
        </w:rPr>
        <w:t xml:space="preserve"> </w:t>
      </w:r>
      <w:r>
        <w:rPr>
          <w:rFonts w:ascii="Times New Roman" w:hAnsi="Times New Roman" w:cs="Times New Roman"/>
          <w:sz w:val="28"/>
          <w:szCs w:val="28"/>
        </w:rPr>
        <w:t xml:space="preserve"> ноября</w:t>
      </w:r>
      <w:r w:rsidR="00E14FB0" w:rsidRPr="00E14FB0">
        <w:rPr>
          <w:rFonts w:ascii="Times New Roman" w:hAnsi="Times New Roman" w:cs="Times New Roman"/>
          <w:sz w:val="28"/>
          <w:szCs w:val="28"/>
        </w:rPr>
        <w:t xml:space="preserve"> – участие в совещании по проведению Правительственного часа в Законодательном собрании Ульяновской области. </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ноября</w:t>
      </w:r>
      <w:r w:rsidR="00E14FB0" w:rsidRPr="00E14FB0">
        <w:rPr>
          <w:rFonts w:ascii="Times New Roman" w:hAnsi="Times New Roman" w:cs="Times New Roman"/>
          <w:sz w:val="28"/>
          <w:szCs w:val="28"/>
        </w:rPr>
        <w:t xml:space="preserve"> – участие в скайп-конференции ресурсных центров НКО ПФО. </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ноября</w:t>
      </w:r>
      <w:r w:rsidR="00E14FB0" w:rsidRPr="00E14FB0">
        <w:rPr>
          <w:rFonts w:ascii="Times New Roman" w:hAnsi="Times New Roman" w:cs="Times New Roman"/>
          <w:sz w:val="28"/>
          <w:szCs w:val="28"/>
        </w:rPr>
        <w:t xml:space="preserve"> – организация  и участие в совещании представителей Управления внутренней политики  и некоммерческих организаций, получивших субсидии из областного бюджета. </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ноября</w:t>
      </w:r>
      <w:r w:rsidR="00E14FB0" w:rsidRPr="00E14FB0">
        <w:rPr>
          <w:rFonts w:ascii="Times New Roman" w:hAnsi="Times New Roman" w:cs="Times New Roman"/>
          <w:sz w:val="28"/>
          <w:szCs w:val="28"/>
        </w:rPr>
        <w:t xml:space="preserve"> – участие в он-</w:t>
      </w:r>
      <w:proofErr w:type="spellStart"/>
      <w:r w:rsidR="00E14FB0" w:rsidRPr="00E14FB0">
        <w:rPr>
          <w:rFonts w:ascii="Times New Roman" w:hAnsi="Times New Roman" w:cs="Times New Roman"/>
          <w:sz w:val="28"/>
          <w:szCs w:val="28"/>
        </w:rPr>
        <w:t>лайн</w:t>
      </w:r>
      <w:proofErr w:type="spellEnd"/>
      <w:r w:rsidR="00E14FB0" w:rsidRPr="00E14FB0">
        <w:rPr>
          <w:rFonts w:ascii="Times New Roman" w:hAnsi="Times New Roman" w:cs="Times New Roman"/>
          <w:sz w:val="28"/>
          <w:szCs w:val="28"/>
        </w:rPr>
        <w:t xml:space="preserve"> совещании ресурсных центров СО НКО ПФО. </w:t>
      </w:r>
    </w:p>
    <w:p w:rsidR="00210279" w:rsidRDefault="00210279" w:rsidP="007C49A1">
      <w:pPr>
        <w:spacing w:after="0" w:line="240" w:lineRule="auto"/>
        <w:jc w:val="both"/>
        <w:rPr>
          <w:rFonts w:ascii="Times New Roman" w:hAnsi="Times New Roman" w:cs="Times New Roman"/>
          <w:sz w:val="28"/>
          <w:szCs w:val="28"/>
        </w:rPr>
      </w:pPr>
    </w:p>
    <w:p w:rsidR="00E14FB0" w:rsidRPr="00E14FB0" w:rsidRDefault="00210279"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ноября</w:t>
      </w:r>
      <w:r w:rsidR="00E14FB0" w:rsidRPr="00E14FB0">
        <w:rPr>
          <w:rFonts w:ascii="Times New Roman" w:hAnsi="Times New Roman" w:cs="Times New Roman"/>
          <w:sz w:val="28"/>
          <w:szCs w:val="28"/>
        </w:rPr>
        <w:t xml:space="preserve"> – участие в работе конкурсной комиссии администрации г. Ульяновска.</w:t>
      </w:r>
    </w:p>
    <w:p w:rsidR="003B1DE2" w:rsidRDefault="003B1DE2" w:rsidP="007C49A1">
      <w:pPr>
        <w:spacing w:after="0" w:line="240" w:lineRule="auto"/>
        <w:jc w:val="both"/>
        <w:rPr>
          <w:rFonts w:ascii="Times New Roman" w:hAnsi="Times New Roman" w:cs="Times New Roman"/>
          <w:sz w:val="28"/>
          <w:szCs w:val="28"/>
        </w:rPr>
      </w:pPr>
    </w:p>
    <w:p w:rsidR="00E14FB0" w:rsidRPr="00E14FB0" w:rsidRDefault="006465CE" w:rsidP="007C4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ноября</w:t>
      </w:r>
      <w:r w:rsidR="00E14FB0" w:rsidRPr="00E14FB0">
        <w:rPr>
          <w:rFonts w:ascii="Times New Roman" w:hAnsi="Times New Roman" w:cs="Times New Roman"/>
          <w:sz w:val="28"/>
          <w:szCs w:val="28"/>
        </w:rPr>
        <w:t xml:space="preserve"> – участие в совещании </w:t>
      </w:r>
      <w:proofErr w:type="gramStart"/>
      <w:r w:rsidR="00E14FB0" w:rsidRPr="00E14FB0">
        <w:rPr>
          <w:rFonts w:ascii="Times New Roman" w:hAnsi="Times New Roman" w:cs="Times New Roman"/>
          <w:sz w:val="28"/>
          <w:szCs w:val="28"/>
        </w:rPr>
        <w:t>заместителя председателя Правительства Ульяновской области Сычева</w:t>
      </w:r>
      <w:proofErr w:type="gramEnd"/>
      <w:r w:rsidR="00E14FB0" w:rsidRPr="00E14FB0">
        <w:rPr>
          <w:rFonts w:ascii="Times New Roman" w:hAnsi="Times New Roman" w:cs="Times New Roman"/>
          <w:sz w:val="28"/>
          <w:szCs w:val="28"/>
        </w:rPr>
        <w:t xml:space="preserve"> Д.А. с представителями НКО. </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 xml:space="preserve">С 01 по 05 декабря – участие в Ассамблее  социально - ориентированных НКО Приволжского федерального округа «НКО Приволжья. Новые возможности сотрудничества», в том числе проведение  творческой мастерской </w:t>
      </w:r>
      <w:proofErr w:type="gramStart"/>
      <w:r w:rsidRPr="00927786">
        <w:rPr>
          <w:rFonts w:ascii="Times New Roman" w:hAnsi="Times New Roman" w:cs="Times New Roman"/>
          <w:sz w:val="28"/>
          <w:szCs w:val="28"/>
        </w:rPr>
        <w:t>для</w:t>
      </w:r>
      <w:proofErr w:type="gramEnd"/>
      <w:r w:rsidRPr="00927786">
        <w:rPr>
          <w:rFonts w:ascii="Times New Roman" w:hAnsi="Times New Roman" w:cs="Times New Roman"/>
          <w:sz w:val="28"/>
          <w:szCs w:val="28"/>
        </w:rPr>
        <w:t xml:space="preserve"> </w:t>
      </w:r>
      <w:proofErr w:type="gramStart"/>
      <w:r w:rsidRPr="00927786">
        <w:rPr>
          <w:rFonts w:ascii="Times New Roman" w:hAnsi="Times New Roman" w:cs="Times New Roman"/>
          <w:sz w:val="28"/>
          <w:szCs w:val="28"/>
        </w:rPr>
        <w:t>СО</w:t>
      </w:r>
      <w:proofErr w:type="gramEnd"/>
      <w:r w:rsidRPr="00927786">
        <w:rPr>
          <w:rFonts w:ascii="Times New Roman" w:hAnsi="Times New Roman" w:cs="Times New Roman"/>
          <w:sz w:val="28"/>
          <w:szCs w:val="28"/>
        </w:rPr>
        <w:t xml:space="preserve"> НКО ПФО «Креатив в социальном проектировании», участие в качестве эксперта в ток-шоу ««Практики СО НКО - что такое практики? есть ли авторское право на идею в некоммерческом секторе?»</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 xml:space="preserve">12 декабря – организационная работа по подготовке двух площадок и выставки НКО в рамках Гражданского Форума. Выступление на площадке по развития социальных услуг. </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13 декабря – организационная работа по подготовке благотворительного фестиваля «Добрый Ульяновск».</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19 декабря – участие в скайп-конференции ресурсных центров СО НКО ПФО.</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22 декабря – участие в совещании политической партии «Единая Россия с общественными объединениями по вопросу «Об участии общественных объединений в конкурсе грантов».</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23 декабря – организация  заседаний Комиссии ОП по вопросу «Об узаконивании самовольных построек на территории г. Ульяновска».</w:t>
      </w:r>
    </w:p>
    <w:p w:rsidR="003B1DE2" w:rsidRDefault="003B1DE2" w:rsidP="007C49A1">
      <w:pPr>
        <w:spacing w:after="0" w:line="240" w:lineRule="auto"/>
        <w:jc w:val="both"/>
        <w:rPr>
          <w:rFonts w:ascii="Times New Roman" w:hAnsi="Times New Roman" w:cs="Times New Roman"/>
          <w:sz w:val="28"/>
          <w:szCs w:val="28"/>
        </w:rPr>
      </w:pPr>
    </w:p>
    <w:p w:rsidR="00927786" w:rsidRPr="00927786"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25 декабря – участие в совещании с муниципальными образованиями по вопросы поддержки СО НКО.</w:t>
      </w:r>
    </w:p>
    <w:p w:rsidR="003B1DE2" w:rsidRDefault="003B1DE2" w:rsidP="007C49A1">
      <w:pPr>
        <w:spacing w:after="0" w:line="240" w:lineRule="auto"/>
        <w:jc w:val="both"/>
        <w:rPr>
          <w:rFonts w:ascii="Times New Roman" w:hAnsi="Times New Roman" w:cs="Times New Roman"/>
          <w:sz w:val="28"/>
          <w:szCs w:val="28"/>
        </w:rPr>
      </w:pPr>
    </w:p>
    <w:p w:rsidR="007434C0" w:rsidRDefault="00927786" w:rsidP="007C49A1">
      <w:pPr>
        <w:spacing w:after="0" w:line="240" w:lineRule="auto"/>
        <w:jc w:val="both"/>
        <w:rPr>
          <w:rFonts w:ascii="Times New Roman" w:hAnsi="Times New Roman" w:cs="Times New Roman"/>
          <w:sz w:val="28"/>
          <w:szCs w:val="28"/>
        </w:rPr>
      </w:pPr>
      <w:r w:rsidRPr="00927786">
        <w:rPr>
          <w:rFonts w:ascii="Times New Roman" w:hAnsi="Times New Roman" w:cs="Times New Roman"/>
          <w:sz w:val="28"/>
          <w:szCs w:val="28"/>
        </w:rPr>
        <w:t>25 декабря – участие в заседании Совета Общественной палаты.</w:t>
      </w:r>
    </w:p>
    <w:sectPr w:rsidR="007434C0" w:rsidSect="009400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BA" w:rsidRDefault="007055BA" w:rsidP="002F7499">
      <w:pPr>
        <w:spacing w:after="0" w:line="240" w:lineRule="auto"/>
      </w:pPr>
      <w:r>
        <w:separator/>
      </w:r>
    </w:p>
  </w:endnote>
  <w:endnote w:type="continuationSeparator" w:id="0">
    <w:p w:rsidR="007055BA" w:rsidRDefault="007055BA" w:rsidP="002F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BA" w:rsidRDefault="007055BA" w:rsidP="002F7499">
      <w:pPr>
        <w:spacing w:after="0" w:line="240" w:lineRule="auto"/>
      </w:pPr>
      <w:r>
        <w:separator/>
      </w:r>
    </w:p>
  </w:footnote>
  <w:footnote w:type="continuationSeparator" w:id="0">
    <w:p w:rsidR="007055BA" w:rsidRDefault="007055BA" w:rsidP="002F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7D6"/>
    <w:multiLevelType w:val="hybridMultilevel"/>
    <w:tmpl w:val="31ECB0A4"/>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C643E"/>
    <w:multiLevelType w:val="hybridMultilevel"/>
    <w:tmpl w:val="1BECB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B5407"/>
    <w:multiLevelType w:val="hybridMultilevel"/>
    <w:tmpl w:val="978C4D60"/>
    <w:lvl w:ilvl="0" w:tplc="75826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C69D8"/>
    <w:multiLevelType w:val="hybridMultilevel"/>
    <w:tmpl w:val="91B4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25EAE"/>
    <w:multiLevelType w:val="hybridMultilevel"/>
    <w:tmpl w:val="16AE66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89316C1"/>
    <w:multiLevelType w:val="hybridMultilevel"/>
    <w:tmpl w:val="4CC6CD32"/>
    <w:lvl w:ilvl="0" w:tplc="75826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B7D4F"/>
    <w:multiLevelType w:val="hybridMultilevel"/>
    <w:tmpl w:val="E6B4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53E5B"/>
    <w:multiLevelType w:val="hybridMultilevel"/>
    <w:tmpl w:val="8D2E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C24B5A"/>
    <w:multiLevelType w:val="hybridMultilevel"/>
    <w:tmpl w:val="51C686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2576E9"/>
    <w:multiLevelType w:val="hybridMultilevel"/>
    <w:tmpl w:val="06DC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B394A"/>
    <w:multiLevelType w:val="hybridMultilevel"/>
    <w:tmpl w:val="AE9C2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143750"/>
    <w:multiLevelType w:val="hybridMultilevel"/>
    <w:tmpl w:val="9C3671B2"/>
    <w:lvl w:ilvl="0" w:tplc="758262EE">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542595"/>
    <w:multiLevelType w:val="hybridMultilevel"/>
    <w:tmpl w:val="F18AE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27A5D"/>
    <w:multiLevelType w:val="hybridMultilevel"/>
    <w:tmpl w:val="050CFAAC"/>
    <w:lvl w:ilvl="0" w:tplc="D1FEB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312E5B"/>
    <w:multiLevelType w:val="hybridMultilevel"/>
    <w:tmpl w:val="297CE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7"/>
  </w:num>
  <w:num w:numId="6">
    <w:abstractNumId w:val="14"/>
  </w:num>
  <w:num w:numId="7">
    <w:abstractNumId w:val="9"/>
  </w:num>
  <w:num w:numId="8">
    <w:abstractNumId w:val="0"/>
  </w:num>
  <w:num w:numId="9">
    <w:abstractNumId w:val="11"/>
  </w:num>
  <w:num w:numId="10">
    <w:abstractNumId w:val="13"/>
  </w:num>
  <w:num w:numId="11">
    <w:abstractNumId w:val="8"/>
  </w:num>
  <w:num w:numId="12">
    <w:abstractNumId w:val="3"/>
  </w:num>
  <w:num w:numId="13">
    <w:abstractNumId w:val="2"/>
  </w:num>
  <w:num w:numId="14">
    <w:abstractNumId w:val="5"/>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76F"/>
    <w:rsid w:val="000003C2"/>
    <w:rsid w:val="000171F0"/>
    <w:rsid w:val="0002176F"/>
    <w:rsid w:val="000254C2"/>
    <w:rsid w:val="0004641D"/>
    <w:rsid w:val="000516DA"/>
    <w:rsid w:val="0006185D"/>
    <w:rsid w:val="00077D35"/>
    <w:rsid w:val="00084D3A"/>
    <w:rsid w:val="000910E5"/>
    <w:rsid w:val="000920D9"/>
    <w:rsid w:val="000C3B11"/>
    <w:rsid w:val="000C426C"/>
    <w:rsid w:val="000D4858"/>
    <w:rsid w:val="000E23BA"/>
    <w:rsid w:val="0012008E"/>
    <w:rsid w:val="00147FD5"/>
    <w:rsid w:val="00160431"/>
    <w:rsid w:val="0016073F"/>
    <w:rsid w:val="00195BED"/>
    <w:rsid w:val="001A07D5"/>
    <w:rsid w:val="001B5846"/>
    <w:rsid w:val="001B5D03"/>
    <w:rsid w:val="001B7001"/>
    <w:rsid w:val="001C7383"/>
    <w:rsid w:val="001E0E14"/>
    <w:rsid w:val="001F7595"/>
    <w:rsid w:val="00203F92"/>
    <w:rsid w:val="00210279"/>
    <w:rsid w:val="00217054"/>
    <w:rsid w:val="00244494"/>
    <w:rsid w:val="00254D18"/>
    <w:rsid w:val="00261BCF"/>
    <w:rsid w:val="00264C03"/>
    <w:rsid w:val="002674F3"/>
    <w:rsid w:val="00267C16"/>
    <w:rsid w:val="00287A15"/>
    <w:rsid w:val="002C2B58"/>
    <w:rsid w:val="002F7499"/>
    <w:rsid w:val="002F74F8"/>
    <w:rsid w:val="00301343"/>
    <w:rsid w:val="00303BE9"/>
    <w:rsid w:val="00314F76"/>
    <w:rsid w:val="00325BD6"/>
    <w:rsid w:val="00325E24"/>
    <w:rsid w:val="003430AB"/>
    <w:rsid w:val="003464FE"/>
    <w:rsid w:val="00363C96"/>
    <w:rsid w:val="00380195"/>
    <w:rsid w:val="0038702A"/>
    <w:rsid w:val="003A34F0"/>
    <w:rsid w:val="003A7651"/>
    <w:rsid w:val="003B1DE2"/>
    <w:rsid w:val="003B56A6"/>
    <w:rsid w:val="003D20DB"/>
    <w:rsid w:val="003D70E5"/>
    <w:rsid w:val="00406570"/>
    <w:rsid w:val="0040718A"/>
    <w:rsid w:val="0042046F"/>
    <w:rsid w:val="00421602"/>
    <w:rsid w:val="00424FE6"/>
    <w:rsid w:val="00431228"/>
    <w:rsid w:val="00432A63"/>
    <w:rsid w:val="00450B5D"/>
    <w:rsid w:val="00455E0B"/>
    <w:rsid w:val="00456851"/>
    <w:rsid w:val="004750B5"/>
    <w:rsid w:val="00497D28"/>
    <w:rsid w:val="004B0F06"/>
    <w:rsid w:val="004D04DF"/>
    <w:rsid w:val="005009AF"/>
    <w:rsid w:val="00514E16"/>
    <w:rsid w:val="00544BC6"/>
    <w:rsid w:val="00552EEC"/>
    <w:rsid w:val="005546AC"/>
    <w:rsid w:val="005629D6"/>
    <w:rsid w:val="00567799"/>
    <w:rsid w:val="00583F20"/>
    <w:rsid w:val="005A40AE"/>
    <w:rsid w:val="005A78F2"/>
    <w:rsid w:val="005C18B4"/>
    <w:rsid w:val="005C7408"/>
    <w:rsid w:val="005D04FD"/>
    <w:rsid w:val="005D3B30"/>
    <w:rsid w:val="005D7140"/>
    <w:rsid w:val="005E1F81"/>
    <w:rsid w:val="005F2EF7"/>
    <w:rsid w:val="006101DE"/>
    <w:rsid w:val="0063128F"/>
    <w:rsid w:val="006465CE"/>
    <w:rsid w:val="00655A03"/>
    <w:rsid w:val="00683403"/>
    <w:rsid w:val="00695502"/>
    <w:rsid w:val="006C344C"/>
    <w:rsid w:val="006D77B9"/>
    <w:rsid w:val="006E6E43"/>
    <w:rsid w:val="006E776F"/>
    <w:rsid w:val="007009AE"/>
    <w:rsid w:val="007055BA"/>
    <w:rsid w:val="007104DD"/>
    <w:rsid w:val="00713DB9"/>
    <w:rsid w:val="00716844"/>
    <w:rsid w:val="00717E68"/>
    <w:rsid w:val="007308AA"/>
    <w:rsid w:val="007423ED"/>
    <w:rsid w:val="007434C0"/>
    <w:rsid w:val="00756A19"/>
    <w:rsid w:val="0079129A"/>
    <w:rsid w:val="007960AD"/>
    <w:rsid w:val="007A45DE"/>
    <w:rsid w:val="007A6FDA"/>
    <w:rsid w:val="007B1658"/>
    <w:rsid w:val="007B7460"/>
    <w:rsid w:val="007C07DE"/>
    <w:rsid w:val="007C49A1"/>
    <w:rsid w:val="007C590E"/>
    <w:rsid w:val="007D292C"/>
    <w:rsid w:val="007D439C"/>
    <w:rsid w:val="007D6EDA"/>
    <w:rsid w:val="007E147E"/>
    <w:rsid w:val="007E32E7"/>
    <w:rsid w:val="007E3E3D"/>
    <w:rsid w:val="00825F16"/>
    <w:rsid w:val="00843E31"/>
    <w:rsid w:val="00875CD1"/>
    <w:rsid w:val="0088025D"/>
    <w:rsid w:val="008908F1"/>
    <w:rsid w:val="00891C58"/>
    <w:rsid w:val="00893643"/>
    <w:rsid w:val="00896D62"/>
    <w:rsid w:val="008A0FB8"/>
    <w:rsid w:val="008A6FC7"/>
    <w:rsid w:val="008B21B4"/>
    <w:rsid w:val="008D3B85"/>
    <w:rsid w:val="008F002F"/>
    <w:rsid w:val="00921E04"/>
    <w:rsid w:val="00922A35"/>
    <w:rsid w:val="00927786"/>
    <w:rsid w:val="00933DC3"/>
    <w:rsid w:val="009400D4"/>
    <w:rsid w:val="00957E26"/>
    <w:rsid w:val="0097416C"/>
    <w:rsid w:val="00975E56"/>
    <w:rsid w:val="0098662F"/>
    <w:rsid w:val="009A7FA6"/>
    <w:rsid w:val="009C5A34"/>
    <w:rsid w:val="009E5F28"/>
    <w:rsid w:val="00A44C88"/>
    <w:rsid w:val="00A4644C"/>
    <w:rsid w:val="00A559B8"/>
    <w:rsid w:val="00A6302C"/>
    <w:rsid w:val="00A675CE"/>
    <w:rsid w:val="00A827B9"/>
    <w:rsid w:val="00B16ACA"/>
    <w:rsid w:val="00B17DBE"/>
    <w:rsid w:val="00B25668"/>
    <w:rsid w:val="00B4389A"/>
    <w:rsid w:val="00B504CA"/>
    <w:rsid w:val="00B51A57"/>
    <w:rsid w:val="00B52079"/>
    <w:rsid w:val="00B60961"/>
    <w:rsid w:val="00B6427F"/>
    <w:rsid w:val="00B64C3F"/>
    <w:rsid w:val="00B70635"/>
    <w:rsid w:val="00B71111"/>
    <w:rsid w:val="00B74CF6"/>
    <w:rsid w:val="00B83F79"/>
    <w:rsid w:val="00B848B3"/>
    <w:rsid w:val="00B95BA3"/>
    <w:rsid w:val="00BA7656"/>
    <w:rsid w:val="00BC15BE"/>
    <w:rsid w:val="00BC3D07"/>
    <w:rsid w:val="00BC4A04"/>
    <w:rsid w:val="00BD46E8"/>
    <w:rsid w:val="00C00D78"/>
    <w:rsid w:val="00C010BB"/>
    <w:rsid w:val="00C143C5"/>
    <w:rsid w:val="00C259EA"/>
    <w:rsid w:val="00C26624"/>
    <w:rsid w:val="00C26825"/>
    <w:rsid w:val="00C41779"/>
    <w:rsid w:val="00C649E5"/>
    <w:rsid w:val="00C92616"/>
    <w:rsid w:val="00CA13DB"/>
    <w:rsid w:val="00CA2EBC"/>
    <w:rsid w:val="00CC5E3A"/>
    <w:rsid w:val="00CD4D8B"/>
    <w:rsid w:val="00CE69E0"/>
    <w:rsid w:val="00CF5AD2"/>
    <w:rsid w:val="00CF6161"/>
    <w:rsid w:val="00CF68A4"/>
    <w:rsid w:val="00CF701D"/>
    <w:rsid w:val="00D2718C"/>
    <w:rsid w:val="00D34029"/>
    <w:rsid w:val="00D514BE"/>
    <w:rsid w:val="00D6256C"/>
    <w:rsid w:val="00D80CA9"/>
    <w:rsid w:val="00D91F14"/>
    <w:rsid w:val="00DA2483"/>
    <w:rsid w:val="00DB498D"/>
    <w:rsid w:val="00DB565D"/>
    <w:rsid w:val="00DB70F8"/>
    <w:rsid w:val="00DD0DF4"/>
    <w:rsid w:val="00DD517B"/>
    <w:rsid w:val="00DE06A0"/>
    <w:rsid w:val="00DE24F5"/>
    <w:rsid w:val="00DF3264"/>
    <w:rsid w:val="00DF4438"/>
    <w:rsid w:val="00E05CCE"/>
    <w:rsid w:val="00E079F7"/>
    <w:rsid w:val="00E14FB0"/>
    <w:rsid w:val="00E24DCB"/>
    <w:rsid w:val="00E31E06"/>
    <w:rsid w:val="00E366A5"/>
    <w:rsid w:val="00E47234"/>
    <w:rsid w:val="00E52993"/>
    <w:rsid w:val="00E64017"/>
    <w:rsid w:val="00E8081F"/>
    <w:rsid w:val="00E8500F"/>
    <w:rsid w:val="00EA2379"/>
    <w:rsid w:val="00EB65B9"/>
    <w:rsid w:val="00EC0740"/>
    <w:rsid w:val="00EE4600"/>
    <w:rsid w:val="00EE6E64"/>
    <w:rsid w:val="00EF2709"/>
    <w:rsid w:val="00F0081E"/>
    <w:rsid w:val="00F077A9"/>
    <w:rsid w:val="00F15B29"/>
    <w:rsid w:val="00F22642"/>
    <w:rsid w:val="00F258C1"/>
    <w:rsid w:val="00F35A53"/>
    <w:rsid w:val="00F44E1C"/>
    <w:rsid w:val="00F5166B"/>
    <w:rsid w:val="00F70647"/>
    <w:rsid w:val="00F714CD"/>
    <w:rsid w:val="00F71C0C"/>
    <w:rsid w:val="00F96485"/>
    <w:rsid w:val="00FB3349"/>
    <w:rsid w:val="00FB7BB7"/>
    <w:rsid w:val="00FD530D"/>
    <w:rsid w:val="00FE1DEF"/>
    <w:rsid w:val="00FF7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64017"/>
    <w:rPr>
      <w:color w:val="0000FF"/>
      <w:u w:val="single"/>
    </w:rPr>
  </w:style>
  <w:style w:type="paragraph" w:customStyle="1" w:styleId="Default">
    <w:name w:val="Default"/>
    <w:rsid w:val="00896D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uiPriority w:val="59"/>
    <w:rsid w:val="00A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B70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E6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809">
      <w:bodyDiv w:val="1"/>
      <w:marLeft w:val="0"/>
      <w:marRight w:val="0"/>
      <w:marTop w:val="0"/>
      <w:marBottom w:val="0"/>
      <w:divBdr>
        <w:top w:val="none" w:sz="0" w:space="0" w:color="auto"/>
        <w:left w:val="none" w:sz="0" w:space="0" w:color="auto"/>
        <w:bottom w:val="none" w:sz="0" w:space="0" w:color="auto"/>
        <w:right w:val="none" w:sz="0" w:space="0" w:color="auto"/>
      </w:divBdr>
    </w:div>
    <w:div w:id="141315033">
      <w:bodyDiv w:val="1"/>
      <w:marLeft w:val="0"/>
      <w:marRight w:val="0"/>
      <w:marTop w:val="0"/>
      <w:marBottom w:val="0"/>
      <w:divBdr>
        <w:top w:val="none" w:sz="0" w:space="0" w:color="auto"/>
        <w:left w:val="none" w:sz="0" w:space="0" w:color="auto"/>
        <w:bottom w:val="none" w:sz="0" w:space="0" w:color="auto"/>
        <w:right w:val="none" w:sz="0" w:space="0" w:color="auto"/>
      </w:divBdr>
    </w:div>
    <w:div w:id="173424589">
      <w:bodyDiv w:val="1"/>
      <w:marLeft w:val="0"/>
      <w:marRight w:val="0"/>
      <w:marTop w:val="0"/>
      <w:marBottom w:val="0"/>
      <w:divBdr>
        <w:top w:val="none" w:sz="0" w:space="0" w:color="auto"/>
        <w:left w:val="none" w:sz="0" w:space="0" w:color="auto"/>
        <w:bottom w:val="none" w:sz="0" w:space="0" w:color="auto"/>
        <w:right w:val="none" w:sz="0" w:space="0" w:color="auto"/>
      </w:divBdr>
    </w:div>
    <w:div w:id="175073005">
      <w:bodyDiv w:val="1"/>
      <w:marLeft w:val="0"/>
      <w:marRight w:val="0"/>
      <w:marTop w:val="0"/>
      <w:marBottom w:val="0"/>
      <w:divBdr>
        <w:top w:val="none" w:sz="0" w:space="0" w:color="auto"/>
        <w:left w:val="none" w:sz="0" w:space="0" w:color="auto"/>
        <w:bottom w:val="none" w:sz="0" w:space="0" w:color="auto"/>
        <w:right w:val="none" w:sz="0" w:space="0" w:color="auto"/>
      </w:divBdr>
      <w:divsChild>
        <w:div w:id="778571903">
          <w:marLeft w:val="0"/>
          <w:marRight w:val="0"/>
          <w:marTop w:val="0"/>
          <w:marBottom w:val="0"/>
          <w:divBdr>
            <w:top w:val="none" w:sz="0" w:space="0" w:color="auto"/>
            <w:left w:val="none" w:sz="0" w:space="0" w:color="auto"/>
            <w:bottom w:val="none" w:sz="0" w:space="0" w:color="auto"/>
            <w:right w:val="none" w:sz="0" w:space="0" w:color="auto"/>
          </w:divBdr>
        </w:div>
        <w:div w:id="1698576657">
          <w:marLeft w:val="0"/>
          <w:marRight w:val="0"/>
          <w:marTop w:val="0"/>
          <w:marBottom w:val="0"/>
          <w:divBdr>
            <w:top w:val="none" w:sz="0" w:space="0" w:color="auto"/>
            <w:left w:val="none" w:sz="0" w:space="0" w:color="auto"/>
            <w:bottom w:val="none" w:sz="0" w:space="0" w:color="auto"/>
            <w:right w:val="none" w:sz="0" w:space="0" w:color="auto"/>
          </w:divBdr>
        </w:div>
        <w:div w:id="1620801681">
          <w:marLeft w:val="0"/>
          <w:marRight w:val="0"/>
          <w:marTop w:val="0"/>
          <w:marBottom w:val="0"/>
          <w:divBdr>
            <w:top w:val="none" w:sz="0" w:space="0" w:color="auto"/>
            <w:left w:val="none" w:sz="0" w:space="0" w:color="auto"/>
            <w:bottom w:val="none" w:sz="0" w:space="0" w:color="auto"/>
            <w:right w:val="none" w:sz="0" w:space="0" w:color="auto"/>
          </w:divBdr>
        </w:div>
      </w:divsChild>
    </w:div>
    <w:div w:id="317149756">
      <w:bodyDiv w:val="1"/>
      <w:marLeft w:val="0"/>
      <w:marRight w:val="0"/>
      <w:marTop w:val="0"/>
      <w:marBottom w:val="0"/>
      <w:divBdr>
        <w:top w:val="none" w:sz="0" w:space="0" w:color="auto"/>
        <w:left w:val="none" w:sz="0" w:space="0" w:color="auto"/>
        <w:bottom w:val="none" w:sz="0" w:space="0" w:color="auto"/>
        <w:right w:val="none" w:sz="0" w:space="0" w:color="auto"/>
      </w:divBdr>
    </w:div>
    <w:div w:id="349914569">
      <w:bodyDiv w:val="1"/>
      <w:marLeft w:val="0"/>
      <w:marRight w:val="0"/>
      <w:marTop w:val="0"/>
      <w:marBottom w:val="0"/>
      <w:divBdr>
        <w:top w:val="none" w:sz="0" w:space="0" w:color="auto"/>
        <w:left w:val="none" w:sz="0" w:space="0" w:color="auto"/>
        <w:bottom w:val="none" w:sz="0" w:space="0" w:color="auto"/>
        <w:right w:val="none" w:sz="0" w:space="0" w:color="auto"/>
      </w:divBdr>
    </w:div>
    <w:div w:id="358239376">
      <w:bodyDiv w:val="1"/>
      <w:marLeft w:val="0"/>
      <w:marRight w:val="0"/>
      <w:marTop w:val="0"/>
      <w:marBottom w:val="0"/>
      <w:divBdr>
        <w:top w:val="none" w:sz="0" w:space="0" w:color="auto"/>
        <w:left w:val="none" w:sz="0" w:space="0" w:color="auto"/>
        <w:bottom w:val="none" w:sz="0" w:space="0" w:color="auto"/>
        <w:right w:val="none" w:sz="0" w:space="0" w:color="auto"/>
      </w:divBdr>
    </w:div>
    <w:div w:id="362173368">
      <w:bodyDiv w:val="1"/>
      <w:marLeft w:val="0"/>
      <w:marRight w:val="0"/>
      <w:marTop w:val="0"/>
      <w:marBottom w:val="0"/>
      <w:divBdr>
        <w:top w:val="none" w:sz="0" w:space="0" w:color="auto"/>
        <w:left w:val="none" w:sz="0" w:space="0" w:color="auto"/>
        <w:bottom w:val="none" w:sz="0" w:space="0" w:color="auto"/>
        <w:right w:val="none" w:sz="0" w:space="0" w:color="auto"/>
      </w:divBdr>
    </w:div>
    <w:div w:id="369184053">
      <w:bodyDiv w:val="1"/>
      <w:marLeft w:val="0"/>
      <w:marRight w:val="0"/>
      <w:marTop w:val="0"/>
      <w:marBottom w:val="0"/>
      <w:divBdr>
        <w:top w:val="none" w:sz="0" w:space="0" w:color="auto"/>
        <w:left w:val="none" w:sz="0" w:space="0" w:color="auto"/>
        <w:bottom w:val="none" w:sz="0" w:space="0" w:color="auto"/>
        <w:right w:val="none" w:sz="0" w:space="0" w:color="auto"/>
      </w:divBdr>
    </w:div>
    <w:div w:id="519396747">
      <w:bodyDiv w:val="1"/>
      <w:marLeft w:val="0"/>
      <w:marRight w:val="0"/>
      <w:marTop w:val="0"/>
      <w:marBottom w:val="0"/>
      <w:divBdr>
        <w:top w:val="none" w:sz="0" w:space="0" w:color="auto"/>
        <w:left w:val="none" w:sz="0" w:space="0" w:color="auto"/>
        <w:bottom w:val="none" w:sz="0" w:space="0" w:color="auto"/>
        <w:right w:val="none" w:sz="0" w:space="0" w:color="auto"/>
      </w:divBdr>
    </w:div>
    <w:div w:id="534001741">
      <w:bodyDiv w:val="1"/>
      <w:marLeft w:val="0"/>
      <w:marRight w:val="0"/>
      <w:marTop w:val="0"/>
      <w:marBottom w:val="0"/>
      <w:divBdr>
        <w:top w:val="none" w:sz="0" w:space="0" w:color="auto"/>
        <w:left w:val="none" w:sz="0" w:space="0" w:color="auto"/>
        <w:bottom w:val="none" w:sz="0" w:space="0" w:color="auto"/>
        <w:right w:val="none" w:sz="0" w:space="0" w:color="auto"/>
      </w:divBdr>
    </w:div>
    <w:div w:id="730469953">
      <w:bodyDiv w:val="1"/>
      <w:marLeft w:val="0"/>
      <w:marRight w:val="0"/>
      <w:marTop w:val="0"/>
      <w:marBottom w:val="0"/>
      <w:divBdr>
        <w:top w:val="none" w:sz="0" w:space="0" w:color="auto"/>
        <w:left w:val="none" w:sz="0" w:space="0" w:color="auto"/>
        <w:bottom w:val="none" w:sz="0" w:space="0" w:color="auto"/>
        <w:right w:val="none" w:sz="0" w:space="0" w:color="auto"/>
      </w:divBdr>
    </w:div>
    <w:div w:id="764619516">
      <w:bodyDiv w:val="1"/>
      <w:marLeft w:val="0"/>
      <w:marRight w:val="0"/>
      <w:marTop w:val="0"/>
      <w:marBottom w:val="0"/>
      <w:divBdr>
        <w:top w:val="none" w:sz="0" w:space="0" w:color="auto"/>
        <w:left w:val="none" w:sz="0" w:space="0" w:color="auto"/>
        <w:bottom w:val="none" w:sz="0" w:space="0" w:color="auto"/>
        <w:right w:val="none" w:sz="0" w:space="0" w:color="auto"/>
      </w:divBdr>
    </w:div>
    <w:div w:id="951670020">
      <w:bodyDiv w:val="1"/>
      <w:marLeft w:val="0"/>
      <w:marRight w:val="0"/>
      <w:marTop w:val="0"/>
      <w:marBottom w:val="0"/>
      <w:divBdr>
        <w:top w:val="none" w:sz="0" w:space="0" w:color="auto"/>
        <w:left w:val="none" w:sz="0" w:space="0" w:color="auto"/>
        <w:bottom w:val="none" w:sz="0" w:space="0" w:color="auto"/>
        <w:right w:val="none" w:sz="0" w:space="0" w:color="auto"/>
      </w:divBdr>
    </w:div>
    <w:div w:id="1119953641">
      <w:bodyDiv w:val="1"/>
      <w:marLeft w:val="0"/>
      <w:marRight w:val="0"/>
      <w:marTop w:val="0"/>
      <w:marBottom w:val="0"/>
      <w:divBdr>
        <w:top w:val="none" w:sz="0" w:space="0" w:color="auto"/>
        <w:left w:val="none" w:sz="0" w:space="0" w:color="auto"/>
        <w:bottom w:val="none" w:sz="0" w:space="0" w:color="auto"/>
        <w:right w:val="none" w:sz="0" w:space="0" w:color="auto"/>
      </w:divBdr>
    </w:div>
    <w:div w:id="1293249853">
      <w:bodyDiv w:val="1"/>
      <w:marLeft w:val="0"/>
      <w:marRight w:val="0"/>
      <w:marTop w:val="0"/>
      <w:marBottom w:val="0"/>
      <w:divBdr>
        <w:top w:val="none" w:sz="0" w:space="0" w:color="auto"/>
        <w:left w:val="none" w:sz="0" w:space="0" w:color="auto"/>
        <w:bottom w:val="none" w:sz="0" w:space="0" w:color="auto"/>
        <w:right w:val="none" w:sz="0" w:space="0" w:color="auto"/>
      </w:divBdr>
    </w:div>
    <w:div w:id="1325426768">
      <w:bodyDiv w:val="1"/>
      <w:marLeft w:val="0"/>
      <w:marRight w:val="0"/>
      <w:marTop w:val="0"/>
      <w:marBottom w:val="0"/>
      <w:divBdr>
        <w:top w:val="none" w:sz="0" w:space="0" w:color="auto"/>
        <w:left w:val="none" w:sz="0" w:space="0" w:color="auto"/>
        <w:bottom w:val="none" w:sz="0" w:space="0" w:color="auto"/>
        <w:right w:val="none" w:sz="0" w:space="0" w:color="auto"/>
      </w:divBdr>
    </w:div>
    <w:div w:id="1415787678">
      <w:bodyDiv w:val="1"/>
      <w:marLeft w:val="0"/>
      <w:marRight w:val="0"/>
      <w:marTop w:val="0"/>
      <w:marBottom w:val="0"/>
      <w:divBdr>
        <w:top w:val="none" w:sz="0" w:space="0" w:color="auto"/>
        <w:left w:val="none" w:sz="0" w:space="0" w:color="auto"/>
        <w:bottom w:val="none" w:sz="0" w:space="0" w:color="auto"/>
        <w:right w:val="none" w:sz="0" w:space="0" w:color="auto"/>
      </w:divBdr>
    </w:div>
    <w:div w:id="1447892554">
      <w:bodyDiv w:val="1"/>
      <w:marLeft w:val="0"/>
      <w:marRight w:val="0"/>
      <w:marTop w:val="0"/>
      <w:marBottom w:val="0"/>
      <w:divBdr>
        <w:top w:val="none" w:sz="0" w:space="0" w:color="auto"/>
        <w:left w:val="none" w:sz="0" w:space="0" w:color="auto"/>
        <w:bottom w:val="none" w:sz="0" w:space="0" w:color="auto"/>
        <w:right w:val="none" w:sz="0" w:space="0" w:color="auto"/>
      </w:divBdr>
    </w:div>
    <w:div w:id="1533349140">
      <w:bodyDiv w:val="1"/>
      <w:marLeft w:val="0"/>
      <w:marRight w:val="0"/>
      <w:marTop w:val="0"/>
      <w:marBottom w:val="0"/>
      <w:divBdr>
        <w:top w:val="none" w:sz="0" w:space="0" w:color="auto"/>
        <w:left w:val="none" w:sz="0" w:space="0" w:color="auto"/>
        <w:bottom w:val="none" w:sz="0" w:space="0" w:color="auto"/>
        <w:right w:val="none" w:sz="0" w:space="0" w:color="auto"/>
      </w:divBdr>
    </w:div>
    <w:div w:id="1600286308">
      <w:bodyDiv w:val="1"/>
      <w:marLeft w:val="0"/>
      <w:marRight w:val="0"/>
      <w:marTop w:val="0"/>
      <w:marBottom w:val="0"/>
      <w:divBdr>
        <w:top w:val="none" w:sz="0" w:space="0" w:color="auto"/>
        <w:left w:val="none" w:sz="0" w:space="0" w:color="auto"/>
        <w:bottom w:val="none" w:sz="0" w:space="0" w:color="auto"/>
        <w:right w:val="none" w:sz="0" w:space="0" w:color="auto"/>
      </w:divBdr>
    </w:div>
    <w:div w:id="1734816659">
      <w:bodyDiv w:val="1"/>
      <w:marLeft w:val="0"/>
      <w:marRight w:val="0"/>
      <w:marTop w:val="0"/>
      <w:marBottom w:val="0"/>
      <w:divBdr>
        <w:top w:val="none" w:sz="0" w:space="0" w:color="auto"/>
        <w:left w:val="none" w:sz="0" w:space="0" w:color="auto"/>
        <w:bottom w:val="none" w:sz="0" w:space="0" w:color="auto"/>
        <w:right w:val="none" w:sz="0" w:space="0" w:color="auto"/>
      </w:divBdr>
    </w:div>
    <w:div w:id="1851487910">
      <w:bodyDiv w:val="1"/>
      <w:marLeft w:val="0"/>
      <w:marRight w:val="0"/>
      <w:marTop w:val="0"/>
      <w:marBottom w:val="0"/>
      <w:divBdr>
        <w:top w:val="none" w:sz="0" w:space="0" w:color="auto"/>
        <w:left w:val="none" w:sz="0" w:space="0" w:color="auto"/>
        <w:bottom w:val="none" w:sz="0" w:space="0" w:color="auto"/>
        <w:right w:val="none" w:sz="0" w:space="0" w:color="auto"/>
      </w:divBdr>
    </w:div>
    <w:div w:id="1950771966">
      <w:bodyDiv w:val="1"/>
      <w:marLeft w:val="0"/>
      <w:marRight w:val="0"/>
      <w:marTop w:val="0"/>
      <w:marBottom w:val="0"/>
      <w:divBdr>
        <w:top w:val="none" w:sz="0" w:space="0" w:color="auto"/>
        <w:left w:val="none" w:sz="0" w:space="0" w:color="auto"/>
        <w:bottom w:val="none" w:sz="0" w:space="0" w:color="auto"/>
        <w:right w:val="none" w:sz="0" w:space="0" w:color="auto"/>
      </w:divBdr>
    </w:div>
    <w:div w:id="1953634935">
      <w:bodyDiv w:val="1"/>
      <w:marLeft w:val="0"/>
      <w:marRight w:val="0"/>
      <w:marTop w:val="0"/>
      <w:marBottom w:val="0"/>
      <w:divBdr>
        <w:top w:val="none" w:sz="0" w:space="0" w:color="auto"/>
        <w:left w:val="none" w:sz="0" w:space="0" w:color="auto"/>
        <w:bottom w:val="none" w:sz="0" w:space="0" w:color="auto"/>
        <w:right w:val="none" w:sz="0" w:space="0" w:color="auto"/>
      </w:divBdr>
    </w:div>
    <w:div w:id="2008747035">
      <w:bodyDiv w:val="1"/>
      <w:marLeft w:val="0"/>
      <w:marRight w:val="0"/>
      <w:marTop w:val="0"/>
      <w:marBottom w:val="0"/>
      <w:divBdr>
        <w:top w:val="none" w:sz="0" w:space="0" w:color="auto"/>
        <w:left w:val="none" w:sz="0" w:space="0" w:color="auto"/>
        <w:bottom w:val="none" w:sz="0" w:space="0" w:color="auto"/>
        <w:right w:val="none" w:sz="0" w:space="0" w:color="auto"/>
      </w:divBdr>
    </w:div>
    <w:div w:id="20878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8304-935F-4B67-8871-74F66170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26</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2011-11-08T10:54:00Z</cp:lastPrinted>
  <dcterms:created xsi:type="dcterms:W3CDTF">2015-01-14T05:58:00Z</dcterms:created>
  <dcterms:modified xsi:type="dcterms:W3CDTF">2015-02-11T09:48:00Z</dcterms:modified>
</cp:coreProperties>
</file>