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B1" w:rsidRPr="00D258DD" w:rsidRDefault="00FC2FB1" w:rsidP="00FC2FB1">
      <w:pPr>
        <w:jc w:val="center"/>
        <w:rPr>
          <w:b/>
          <w:bCs/>
          <w:szCs w:val="28"/>
        </w:rPr>
      </w:pPr>
      <w:r w:rsidRPr="00D258DD">
        <w:rPr>
          <w:b/>
          <w:bCs/>
          <w:szCs w:val="28"/>
        </w:rPr>
        <w:t>РЕГЛАМЕНТ</w:t>
      </w:r>
    </w:p>
    <w:p w:rsidR="00FC2FB1" w:rsidRDefault="00FC2FB1" w:rsidP="00FC2FB1">
      <w:pPr>
        <w:jc w:val="center"/>
        <w:rPr>
          <w:b/>
          <w:szCs w:val="28"/>
        </w:rPr>
      </w:pPr>
      <w:r w:rsidRPr="00D258DD">
        <w:rPr>
          <w:b/>
          <w:szCs w:val="28"/>
        </w:rPr>
        <w:t xml:space="preserve">расширенного заседания </w:t>
      </w:r>
    </w:p>
    <w:p w:rsidR="00FC2FB1" w:rsidRPr="00D258DD" w:rsidRDefault="00FC2FB1" w:rsidP="00FC2FB1">
      <w:pPr>
        <w:jc w:val="center"/>
        <w:rPr>
          <w:b/>
          <w:szCs w:val="28"/>
        </w:rPr>
      </w:pPr>
      <w:r w:rsidRPr="00D258DD">
        <w:rPr>
          <w:b/>
          <w:szCs w:val="28"/>
        </w:rPr>
        <w:t>Совета Общественной палаты</w:t>
      </w:r>
      <w:r w:rsidR="009E7189">
        <w:rPr>
          <w:b/>
          <w:szCs w:val="28"/>
          <w:lang w:val="en-US"/>
        </w:rPr>
        <w:t xml:space="preserve"> </w:t>
      </w:r>
      <w:r w:rsidRPr="00D258DD">
        <w:rPr>
          <w:b/>
          <w:szCs w:val="28"/>
        </w:rPr>
        <w:t>Ульяновской области</w:t>
      </w:r>
    </w:p>
    <w:p w:rsidR="00FC2FB1" w:rsidRDefault="00FC2FB1" w:rsidP="00FC2FB1">
      <w:pPr>
        <w:rPr>
          <w:b/>
          <w:szCs w:val="28"/>
        </w:rPr>
      </w:pPr>
    </w:p>
    <w:p w:rsidR="00FC2FB1" w:rsidRPr="00D258DD" w:rsidRDefault="00FC2FB1" w:rsidP="00FC2FB1">
      <w:pPr>
        <w:rPr>
          <w:b/>
          <w:szCs w:val="28"/>
        </w:rPr>
      </w:pPr>
    </w:p>
    <w:tbl>
      <w:tblPr>
        <w:tblW w:w="10207" w:type="dxa"/>
        <w:tblInd w:w="534" w:type="dxa"/>
        <w:tblLayout w:type="fixed"/>
        <w:tblLook w:val="04A0"/>
      </w:tblPr>
      <w:tblGrid>
        <w:gridCol w:w="2411"/>
        <w:gridCol w:w="3019"/>
        <w:gridCol w:w="4777"/>
      </w:tblGrid>
      <w:tr w:rsidR="00FC2FB1" w:rsidRPr="00D258DD" w:rsidTr="00835BBE">
        <w:tc>
          <w:tcPr>
            <w:tcW w:w="5430" w:type="dxa"/>
            <w:gridSpan w:val="2"/>
            <w:hideMark/>
          </w:tcPr>
          <w:p w:rsidR="00FC2FB1" w:rsidRPr="00D258DD" w:rsidRDefault="00FC2FB1" w:rsidP="00835BBE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Pr="00D258DD">
              <w:rPr>
                <w:b/>
                <w:szCs w:val="28"/>
              </w:rPr>
              <w:t>.03.2017 г.</w:t>
            </w:r>
          </w:p>
        </w:tc>
        <w:tc>
          <w:tcPr>
            <w:tcW w:w="4777" w:type="dxa"/>
            <w:hideMark/>
          </w:tcPr>
          <w:p w:rsidR="00FC2FB1" w:rsidRPr="00D258DD" w:rsidRDefault="00FC2FB1" w:rsidP="00835BBE">
            <w:pPr>
              <w:snapToGrid w:val="0"/>
              <w:jc w:val="right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D258DD">
              <w:rPr>
                <w:b/>
                <w:szCs w:val="28"/>
              </w:rPr>
              <w:t>.00 – 1</w:t>
            </w:r>
            <w:r>
              <w:rPr>
                <w:b/>
                <w:szCs w:val="28"/>
              </w:rPr>
              <w:t>5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D258DD">
              <w:rPr>
                <w:b/>
                <w:szCs w:val="28"/>
              </w:rPr>
              <w:t>0</w:t>
            </w:r>
          </w:p>
        </w:tc>
      </w:tr>
      <w:tr w:rsidR="00FC2FB1" w:rsidRPr="00D258DD" w:rsidTr="00835BBE">
        <w:tc>
          <w:tcPr>
            <w:tcW w:w="5430" w:type="dxa"/>
            <w:gridSpan w:val="2"/>
          </w:tcPr>
          <w:p w:rsidR="00FC2FB1" w:rsidRPr="00D258DD" w:rsidRDefault="00FC2FB1" w:rsidP="00835BBE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777" w:type="dxa"/>
          </w:tcPr>
          <w:p w:rsidR="00FC2FB1" w:rsidRPr="00D258DD" w:rsidRDefault="00FC2FB1" w:rsidP="00835BBE">
            <w:pPr>
              <w:snapToGrid w:val="0"/>
              <w:jc w:val="both"/>
              <w:rPr>
                <w:szCs w:val="28"/>
              </w:rPr>
            </w:pPr>
          </w:p>
        </w:tc>
      </w:tr>
      <w:tr w:rsidR="00FC2FB1" w:rsidRPr="00D258DD" w:rsidTr="00835BBE">
        <w:tc>
          <w:tcPr>
            <w:tcW w:w="10207" w:type="dxa"/>
            <w:gridSpan w:val="3"/>
          </w:tcPr>
          <w:p w:rsidR="00FC2FB1" w:rsidRPr="00B47FDD" w:rsidRDefault="00FC2FB1" w:rsidP="00835BBE">
            <w:pPr>
              <w:ind w:firstLine="567"/>
              <w:jc w:val="both"/>
              <w:rPr>
                <w:szCs w:val="28"/>
              </w:rPr>
            </w:pPr>
            <w:r w:rsidRPr="00D258DD">
              <w:rPr>
                <w:b/>
                <w:szCs w:val="28"/>
              </w:rPr>
              <w:t xml:space="preserve">Место проведения: </w:t>
            </w:r>
            <w:r>
              <w:rPr>
                <w:szCs w:val="28"/>
              </w:rPr>
              <w:t>зал заседаний Учёного совета читального зала Ульяновского государственного педагогического университета им. И.Н. Ульянова (пл. 100-летия со дня рождения В.И. Ленина, д. 4, 2 этаж).</w:t>
            </w:r>
          </w:p>
          <w:p w:rsidR="00FC2FB1" w:rsidRPr="00D258DD" w:rsidRDefault="00FC2FB1" w:rsidP="00835BBE">
            <w:pPr>
              <w:jc w:val="both"/>
              <w:rPr>
                <w:szCs w:val="28"/>
              </w:rPr>
            </w:pPr>
          </w:p>
          <w:p w:rsidR="00FC2FB1" w:rsidRPr="00D258DD" w:rsidRDefault="00FC2FB1" w:rsidP="00835BBE">
            <w:pPr>
              <w:snapToGrid w:val="0"/>
              <w:jc w:val="both"/>
              <w:rPr>
                <w:b/>
                <w:szCs w:val="28"/>
              </w:rPr>
            </w:pPr>
          </w:p>
          <w:p w:rsidR="00FC2FB1" w:rsidRPr="00D258DD" w:rsidRDefault="00FC2FB1" w:rsidP="00835BBE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FC2FB1" w:rsidRPr="00D258DD" w:rsidTr="00835BBE">
        <w:tc>
          <w:tcPr>
            <w:tcW w:w="2411" w:type="dxa"/>
            <w:hideMark/>
          </w:tcPr>
          <w:p w:rsidR="00FC2FB1" w:rsidRPr="00D258DD" w:rsidRDefault="00FC2FB1" w:rsidP="00835BBE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D258DD">
              <w:rPr>
                <w:b/>
                <w:szCs w:val="28"/>
              </w:rPr>
              <w:t>.00 – 1</w:t>
            </w:r>
            <w:r>
              <w:rPr>
                <w:b/>
                <w:szCs w:val="28"/>
              </w:rPr>
              <w:t>2</w:t>
            </w:r>
            <w:r w:rsidRPr="00D258DD">
              <w:rPr>
                <w:b/>
                <w:szCs w:val="28"/>
              </w:rPr>
              <w:t>.05</w:t>
            </w:r>
          </w:p>
        </w:tc>
        <w:tc>
          <w:tcPr>
            <w:tcW w:w="7796" w:type="dxa"/>
            <w:gridSpan w:val="2"/>
          </w:tcPr>
          <w:p w:rsidR="00FC2FB1" w:rsidRPr="00D258DD" w:rsidRDefault="00FC2FB1" w:rsidP="00835BBE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 w:rsidRPr="00D258DD">
              <w:rPr>
                <w:szCs w:val="28"/>
              </w:rPr>
              <w:t xml:space="preserve">Вступительное слово </w:t>
            </w:r>
            <w:proofErr w:type="gramStart"/>
            <w:r w:rsidRPr="00D258DD">
              <w:rPr>
                <w:szCs w:val="28"/>
              </w:rPr>
              <w:t>председателя Общественной палаты Ульяновской области</w:t>
            </w:r>
            <w:r>
              <w:rPr>
                <w:szCs w:val="28"/>
              </w:rPr>
              <w:t xml:space="preserve"> </w:t>
            </w:r>
            <w:r w:rsidRPr="00D258DD">
              <w:rPr>
                <w:b/>
                <w:szCs w:val="28"/>
              </w:rPr>
              <w:t>Девяткиной Тамары Владимировны</w:t>
            </w:r>
            <w:proofErr w:type="gramEnd"/>
          </w:p>
          <w:p w:rsidR="00FC2FB1" w:rsidRPr="00D258DD" w:rsidRDefault="00FC2FB1" w:rsidP="00835BBE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FC2FB1" w:rsidRPr="00D258DD" w:rsidTr="00835BBE">
        <w:trPr>
          <w:trHeight w:val="1359"/>
        </w:trPr>
        <w:tc>
          <w:tcPr>
            <w:tcW w:w="2411" w:type="dxa"/>
            <w:hideMark/>
          </w:tcPr>
          <w:p w:rsidR="00FC2FB1" w:rsidRPr="00D258DD" w:rsidRDefault="00FC2FB1" w:rsidP="00835BBE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D258DD">
              <w:rPr>
                <w:b/>
                <w:szCs w:val="28"/>
              </w:rPr>
              <w:t>.05 – 1</w:t>
            </w:r>
            <w:r>
              <w:rPr>
                <w:b/>
                <w:szCs w:val="28"/>
              </w:rPr>
              <w:t>2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25</w:t>
            </w:r>
          </w:p>
        </w:tc>
        <w:tc>
          <w:tcPr>
            <w:tcW w:w="7796" w:type="dxa"/>
            <w:gridSpan w:val="2"/>
          </w:tcPr>
          <w:p w:rsidR="00FC2FB1" w:rsidRPr="00D258DD" w:rsidRDefault="00FC2FB1" w:rsidP="00835BBE">
            <w:pPr>
              <w:jc w:val="both"/>
              <w:rPr>
                <w:b/>
                <w:szCs w:val="28"/>
              </w:rPr>
            </w:pPr>
            <w:r w:rsidRPr="00D258DD">
              <w:rPr>
                <w:szCs w:val="28"/>
              </w:rPr>
              <w:t xml:space="preserve">Отчёт о деятельности заместителя Председателя Правительства Ульяновской области </w:t>
            </w:r>
            <w:proofErr w:type="spellStart"/>
            <w:r w:rsidRPr="000D7F84">
              <w:rPr>
                <w:b/>
                <w:szCs w:val="28"/>
              </w:rPr>
              <w:t>Люлькова</w:t>
            </w:r>
            <w:proofErr w:type="spellEnd"/>
            <w:r w:rsidRPr="000D7F84">
              <w:rPr>
                <w:b/>
                <w:szCs w:val="28"/>
              </w:rPr>
              <w:t xml:space="preserve"> Сергея Александровича</w:t>
            </w:r>
            <w:r>
              <w:rPr>
                <w:b/>
                <w:szCs w:val="28"/>
              </w:rPr>
              <w:t xml:space="preserve"> </w:t>
            </w:r>
            <w:r w:rsidRPr="00D258DD">
              <w:rPr>
                <w:szCs w:val="28"/>
              </w:rPr>
              <w:t>за 2016</w:t>
            </w:r>
            <w:r>
              <w:rPr>
                <w:szCs w:val="28"/>
              </w:rPr>
              <w:t xml:space="preserve"> год</w:t>
            </w:r>
          </w:p>
          <w:p w:rsidR="00FC2FB1" w:rsidRPr="00D258DD" w:rsidRDefault="00FC2FB1" w:rsidP="00835BBE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FC2FB1" w:rsidRPr="00D258DD" w:rsidTr="00835BBE">
        <w:trPr>
          <w:trHeight w:val="618"/>
        </w:trPr>
        <w:tc>
          <w:tcPr>
            <w:tcW w:w="2411" w:type="dxa"/>
            <w:hideMark/>
          </w:tcPr>
          <w:p w:rsidR="00FC2FB1" w:rsidRPr="00D258DD" w:rsidRDefault="00FC2FB1" w:rsidP="00835BBE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25</w:t>
            </w:r>
            <w:r w:rsidRPr="00D258DD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2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55</w:t>
            </w:r>
          </w:p>
        </w:tc>
        <w:tc>
          <w:tcPr>
            <w:tcW w:w="7796" w:type="dxa"/>
            <w:gridSpan w:val="2"/>
          </w:tcPr>
          <w:p w:rsidR="00FC2FB1" w:rsidRPr="00D258DD" w:rsidRDefault="00FC2FB1" w:rsidP="00835BB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Обсуждение, обмен мнениями</w:t>
            </w:r>
          </w:p>
          <w:p w:rsidR="00FC2FB1" w:rsidRPr="00D258DD" w:rsidRDefault="00FC2FB1" w:rsidP="00835BBE">
            <w:pPr>
              <w:jc w:val="both"/>
              <w:rPr>
                <w:b/>
                <w:szCs w:val="28"/>
              </w:rPr>
            </w:pPr>
          </w:p>
        </w:tc>
      </w:tr>
      <w:tr w:rsidR="00FC2FB1" w:rsidRPr="00D258DD" w:rsidTr="00835BBE">
        <w:trPr>
          <w:trHeight w:val="1359"/>
        </w:trPr>
        <w:tc>
          <w:tcPr>
            <w:tcW w:w="2411" w:type="dxa"/>
            <w:hideMark/>
          </w:tcPr>
          <w:p w:rsidR="00FC2FB1" w:rsidRPr="00D258DD" w:rsidRDefault="00FC2FB1" w:rsidP="00835BBE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55</w:t>
            </w:r>
            <w:r w:rsidRPr="00D258DD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3</w:t>
            </w:r>
            <w:r w:rsidRPr="00D258DD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FC2FB1" w:rsidRDefault="00FC2FB1" w:rsidP="00835BBE">
            <w:pPr>
              <w:jc w:val="both"/>
              <w:rPr>
                <w:szCs w:val="28"/>
              </w:rPr>
            </w:pPr>
            <w:r w:rsidRPr="00D258DD">
              <w:rPr>
                <w:szCs w:val="28"/>
              </w:rPr>
              <w:t xml:space="preserve">Голосование членов Общественной палаты Ульяновской области за утверждение отчёта о деятельности заместителя Председателя Правительства Ульяновской области </w:t>
            </w:r>
            <w:proofErr w:type="spellStart"/>
            <w:r>
              <w:rPr>
                <w:szCs w:val="28"/>
              </w:rPr>
              <w:t>Люлькова</w:t>
            </w:r>
            <w:proofErr w:type="spellEnd"/>
            <w:r>
              <w:rPr>
                <w:szCs w:val="28"/>
              </w:rPr>
              <w:t xml:space="preserve"> С.А. </w:t>
            </w:r>
            <w:r w:rsidRPr="00D258DD">
              <w:rPr>
                <w:szCs w:val="28"/>
              </w:rPr>
              <w:t>за 2016</w:t>
            </w:r>
            <w:r>
              <w:rPr>
                <w:szCs w:val="28"/>
              </w:rPr>
              <w:t xml:space="preserve"> год</w:t>
            </w:r>
          </w:p>
          <w:p w:rsidR="00FC2FB1" w:rsidRPr="00D258DD" w:rsidRDefault="00FC2FB1" w:rsidP="00835BBE">
            <w:pPr>
              <w:jc w:val="both"/>
              <w:rPr>
                <w:szCs w:val="28"/>
              </w:rPr>
            </w:pPr>
          </w:p>
        </w:tc>
      </w:tr>
      <w:tr w:rsidR="00FC2FB1" w:rsidRPr="00D258DD" w:rsidTr="00835BBE">
        <w:trPr>
          <w:trHeight w:val="1143"/>
        </w:trPr>
        <w:tc>
          <w:tcPr>
            <w:tcW w:w="2411" w:type="dxa"/>
            <w:hideMark/>
          </w:tcPr>
          <w:p w:rsidR="00FC2FB1" w:rsidRPr="00D258DD" w:rsidRDefault="00FC2FB1" w:rsidP="00835BBE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D258DD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0</w:t>
            </w:r>
            <w:r w:rsidRPr="00D258DD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3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</w:p>
        </w:tc>
        <w:tc>
          <w:tcPr>
            <w:tcW w:w="7796" w:type="dxa"/>
            <w:gridSpan w:val="2"/>
          </w:tcPr>
          <w:p w:rsidR="00FC2FB1" w:rsidRPr="00AF7275" w:rsidRDefault="00FC2FB1" w:rsidP="00835BBE">
            <w:pPr>
              <w:jc w:val="both"/>
              <w:rPr>
                <w:szCs w:val="28"/>
              </w:rPr>
            </w:pPr>
            <w:r w:rsidRPr="00D258DD">
              <w:rPr>
                <w:szCs w:val="28"/>
              </w:rPr>
              <w:t xml:space="preserve">Отчёт о деятельности заместителя Председателя Правительства Ульяновской области </w:t>
            </w:r>
            <w:proofErr w:type="spellStart"/>
            <w:r w:rsidRPr="00D72F51">
              <w:rPr>
                <w:b/>
                <w:szCs w:val="28"/>
              </w:rPr>
              <w:t>Асмуса</w:t>
            </w:r>
            <w:proofErr w:type="spellEnd"/>
            <w:r w:rsidRPr="00D72F51">
              <w:rPr>
                <w:b/>
                <w:szCs w:val="28"/>
              </w:rPr>
              <w:t xml:space="preserve"> Олега Владимировича</w:t>
            </w:r>
            <w:r>
              <w:rPr>
                <w:b/>
                <w:szCs w:val="28"/>
              </w:rPr>
              <w:t xml:space="preserve"> </w:t>
            </w:r>
            <w:r w:rsidRPr="00D258DD">
              <w:rPr>
                <w:szCs w:val="28"/>
              </w:rPr>
              <w:t>за 2016</w:t>
            </w:r>
            <w:r>
              <w:rPr>
                <w:szCs w:val="28"/>
              </w:rPr>
              <w:t xml:space="preserve"> год</w:t>
            </w:r>
          </w:p>
          <w:p w:rsidR="00FC2FB1" w:rsidRPr="00AF7275" w:rsidRDefault="00FC2FB1" w:rsidP="00835BBE">
            <w:pPr>
              <w:jc w:val="both"/>
              <w:rPr>
                <w:szCs w:val="28"/>
              </w:rPr>
            </w:pPr>
          </w:p>
        </w:tc>
      </w:tr>
      <w:tr w:rsidR="00FC2FB1" w:rsidRPr="00D258DD" w:rsidTr="00835BBE">
        <w:trPr>
          <w:trHeight w:val="566"/>
        </w:trPr>
        <w:tc>
          <w:tcPr>
            <w:tcW w:w="2411" w:type="dxa"/>
            <w:hideMark/>
          </w:tcPr>
          <w:p w:rsidR="00FC2FB1" w:rsidRPr="00D258DD" w:rsidRDefault="00FC2FB1" w:rsidP="00835BBE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  <w:r w:rsidRPr="00D258DD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25</w:t>
            </w:r>
          </w:p>
        </w:tc>
        <w:tc>
          <w:tcPr>
            <w:tcW w:w="7796" w:type="dxa"/>
            <w:gridSpan w:val="2"/>
          </w:tcPr>
          <w:p w:rsidR="00FC2FB1" w:rsidRPr="00202754" w:rsidRDefault="00FC2FB1" w:rsidP="00835BBE">
            <w:pPr>
              <w:jc w:val="both"/>
              <w:rPr>
                <w:b/>
                <w:szCs w:val="28"/>
              </w:rPr>
            </w:pPr>
            <w:r w:rsidRPr="00202754">
              <w:rPr>
                <w:b/>
                <w:szCs w:val="28"/>
              </w:rPr>
              <w:t>Обсуждение, обмен мнениями</w:t>
            </w:r>
          </w:p>
          <w:p w:rsidR="00FC2FB1" w:rsidRPr="00AF7275" w:rsidRDefault="00FC2FB1" w:rsidP="00835BBE">
            <w:pPr>
              <w:jc w:val="both"/>
              <w:rPr>
                <w:szCs w:val="28"/>
              </w:rPr>
            </w:pPr>
          </w:p>
        </w:tc>
      </w:tr>
      <w:tr w:rsidR="00FC2FB1" w:rsidRPr="00D258DD" w:rsidTr="00835BBE">
        <w:trPr>
          <w:trHeight w:val="1359"/>
        </w:trPr>
        <w:tc>
          <w:tcPr>
            <w:tcW w:w="2411" w:type="dxa"/>
            <w:hideMark/>
          </w:tcPr>
          <w:p w:rsidR="00FC2FB1" w:rsidRPr="00D258DD" w:rsidRDefault="00FC2FB1" w:rsidP="00835BBE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25</w:t>
            </w:r>
            <w:r w:rsidRPr="00D258DD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</w:p>
        </w:tc>
        <w:tc>
          <w:tcPr>
            <w:tcW w:w="7796" w:type="dxa"/>
            <w:gridSpan w:val="2"/>
          </w:tcPr>
          <w:p w:rsidR="00FC2FB1" w:rsidRDefault="00FC2FB1" w:rsidP="00835BBE">
            <w:pPr>
              <w:jc w:val="both"/>
              <w:rPr>
                <w:szCs w:val="28"/>
              </w:rPr>
            </w:pPr>
            <w:r w:rsidRPr="00D258DD">
              <w:rPr>
                <w:szCs w:val="28"/>
              </w:rPr>
              <w:t xml:space="preserve">Голосование членов Общественной палаты Ульяновской области за утверждение отчёта о деятельности заместителя Председателя Правительства Ульяновской области </w:t>
            </w:r>
            <w:proofErr w:type="spellStart"/>
            <w:r>
              <w:rPr>
                <w:szCs w:val="28"/>
              </w:rPr>
              <w:t>Асмуса</w:t>
            </w:r>
            <w:proofErr w:type="spellEnd"/>
            <w:r>
              <w:rPr>
                <w:szCs w:val="28"/>
              </w:rPr>
              <w:t xml:space="preserve"> О.В. </w:t>
            </w:r>
            <w:r w:rsidRPr="00D258DD">
              <w:rPr>
                <w:szCs w:val="28"/>
              </w:rPr>
              <w:t>за 2016</w:t>
            </w:r>
            <w:r>
              <w:rPr>
                <w:szCs w:val="28"/>
              </w:rPr>
              <w:t xml:space="preserve"> год</w:t>
            </w:r>
          </w:p>
          <w:p w:rsidR="00FC2FB1" w:rsidRPr="00D258DD" w:rsidRDefault="00FC2FB1" w:rsidP="00835BBE">
            <w:pPr>
              <w:jc w:val="both"/>
              <w:rPr>
                <w:szCs w:val="28"/>
              </w:rPr>
            </w:pPr>
          </w:p>
        </w:tc>
      </w:tr>
      <w:tr w:rsidR="00FC2FB1" w:rsidRPr="00D258DD" w:rsidTr="00835BBE">
        <w:trPr>
          <w:trHeight w:val="1091"/>
        </w:trPr>
        <w:tc>
          <w:tcPr>
            <w:tcW w:w="2411" w:type="dxa"/>
            <w:hideMark/>
          </w:tcPr>
          <w:p w:rsidR="00FC2FB1" w:rsidRPr="00D258DD" w:rsidRDefault="00FC2FB1" w:rsidP="00835BBE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  <w:r w:rsidRPr="00D258DD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50</w:t>
            </w:r>
          </w:p>
        </w:tc>
        <w:tc>
          <w:tcPr>
            <w:tcW w:w="7796" w:type="dxa"/>
            <w:gridSpan w:val="2"/>
          </w:tcPr>
          <w:p w:rsidR="00FC2FB1" w:rsidRPr="00AF7275" w:rsidRDefault="00FC2FB1" w:rsidP="00835BBE">
            <w:pPr>
              <w:jc w:val="both"/>
              <w:rPr>
                <w:szCs w:val="28"/>
              </w:rPr>
            </w:pPr>
            <w:r w:rsidRPr="00D258DD">
              <w:rPr>
                <w:szCs w:val="28"/>
              </w:rPr>
              <w:t xml:space="preserve">Отчёт о деятельности </w:t>
            </w:r>
            <w:bookmarkStart w:id="0" w:name="_GoBack"/>
            <w:r w:rsidRPr="00D258DD">
              <w:rPr>
                <w:szCs w:val="28"/>
              </w:rPr>
              <w:t>з</w:t>
            </w:r>
            <w:bookmarkEnd w:id="0"/>
            <w:r w:rsidRPr="00D258DD">
              <w:rPr>
                <w:szCs w:val="28"/>
              </w:rPr>
              <w:t xml:space="preserve">аместителя Председателя Правительства Ульяновской области </w:t>
            </w:r>
            <w:proofErr w:type="spellStart"/>
            <w:r w:rsidRPr="000C4F79">
              <w:rPr>
                <w:b/>
                <w:szCs w:val="28"/>
              </w:rPr>
              <w:t>Мурдасовой</w:t>
            </w:r>
            <w:proofErr w:type="spellEnd"/>
            <w:r w:rsidRPr="000C4F79">
              <w:rPr>
                <w:b/>
                <w:szCs w:val="28"/>
              </w:rPr>
              <w:t xml:space="preserve"> Татьяны Геннадьевны</w:t>
            </w:r>
            <w:r>
              <w:rPr>
                <w:b/>
                <w:szCs w:val="28"/>
              </w:rPr>
              <w:t xml:space="preserve"> </w:t>
            </w:r>
            <w:r w:rsidRPr="00D258DD">
              <w:rPr>
                <w:szCs w:val="28"/>
              </w:rPr>
              <w:t>за 2016</w:t>
            </w:r>
            <w:r>
              <w:rPr>
                <w:szCs w:val="28"/>
              </w:rPr>
              <w:t xml:space="preserve"> год</w:t>
            </w:r>
          </w:p>
          <w:p w:rsidR="00FC2FB1" w:rsidRPr="00AF7275" w:rsidRDefault="00FC2FB1" w:rsidP="00835BBE">
            <w:pPr>
              <w:jc w:val="both"/>
              <w:rPr>
                <w:szCs w:val="28"/>
              </w:rPr>
            </w:pPr>
          </w:p>
        </w:tc>
      </w:tr>
      <w:tr w:rsidR="00FC2FB1" w:rsidRPr="00D258DD" w:rsidTr="00835BBE">
        <w:trPr>
          <w:trHeight w:val="634"/>
        </w:trPr>
        <w:tc>
          <w:tcPr>
            <w:tcW w:w="2411" w:type="dxa"/>
            <w:hideMark/>
          </w:tcPr>
          <w:p w:rsidR="00FC2FB1" w:rsidRPr="00D258DD" w:rsidRDefault="00FC2FB1" w:rsidP="00835BBE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50</w:t>
            </w:r>
            <w:r w:rsidRPr="00D258DD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5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25</w:t>
            </w:r>
          </w:p>
        </w:tc>
        <w:tc>
          <w:tcPr>
            <w:tcW w:w="7796" w:type="dxa"/>
            <w:gridSpan w:val="2"/>
          </w:tcPr>
          <w:p w:rsidR="00FC2FB1" w:rsidRPr="00202754" w:rsidRDefault="00FC2FB1" w:rsidP="00835BBE">
            <w:pPr>
              <w:jc w:val="both"/>
              <w:rPr>
                <w:b/>
                <w:szCs w:val="28"/>
              </w:rPr>
            </w:pPr>
            <w:r w:rsidRPr="00202754">
              <w:rPr>
                <w:b/>
                <w:szCs w:val="28"/>
              </w:rPr>
              <w:t>Обсуждение, обмен мнениями</w:t>
            </w:r>
          </w:p>
          <w:p w:rsidR="00FC2FB1" w:rsidRPr="00AF7275" w:rsidRDefault="00FC2FB1" w:rsidP="00835BBE">
            <w:pPr>
              <w:jc w:val="both"/>
              <w:rPr>
                <w:szCs w:val="28"/>
              </w:rPr>
            </w:pPr>
          </w:p>
        </w:tc>
      </w:tr>
      <w:tr w:rsidR="00FC2FB1" w:rsidRPr="00D258DD" w:rsidTr="00835BBE">
        <w:trPr>
          <w:trHeight w:val="1359"/>
        </w:trPr>
        <w:tc>
          <w:tcPr>
            <w:tcW w:w="2411" w:type="dxa"/>
            <w:hideMark/>
          </w:tcPr>
          <w:p w:rsidR="00FC2FB1" w:rsidRPr="00D258DD" w:rsidRDefault="00FC2FB1" w:rsidP="00835BBE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lastRenderedPageBreak/>
              <w:t>1</w:t>
            </w:r>
            <w:r>
              <w:rPr>
                <w:b/>
                <w:szCs w:val="28"/>
              </w:rPr>
              <w:t>5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25</w:t>
            </w:r>
            <w:r w:rsidRPr="00D258DD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5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Pr="00D258DD">
              <w:rPr>
                <w:b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FC2FB1" w:rsidRPr="00D258DD" w:rsidRDefault="00FC2FB1" w:rsidP="00835BBE">
            <w:pPr>
              <w:jc w:val="both"/>
              <w:rPr>
                <w:szCs w:val="28"/>
              </w:rPr>
            </w:pPr>
            <w:r w:rsidRPr="00D258DD">
              <w:rPr>
                <w:szCs w:val="28"/>
              </w:rPr>
              <w:t xml:space="preserve">Голосование членов Общественной палаты Ульяновской области за утверждение отчёта о деятельности заместителя Председателя Правительства Ульяновской области </w:t>
            </w:r>
            <w:proofErr w:type="spellStart"/>
            <w:r>
              <w:rPr>
                <w:szCs w:val="28"/>
              </w:rPr>
              <w:t>Мурдасовой</w:t>
            </w:r>
            <w:proofErr w:type="spellEnd"/>
            <w:r>
              <w:rPr>
                <w:szCs w:val="28"/>
              </w:rPr>
              <w:t xml:space="preserve"> Т.Г. </w:t>
            </w:r>
            <w:r w:rsidRPr="00D258DD">
              <w:rPr>
                <w:szCs w:val="28"/>
              </w:rPr>
              <w:t>за 2016</w:t>
            </w:r>
            <w:r>
              <w:rPr>
                <w:szCs w:val="28"/>
              </w:rPr>
              <w:t xml:space="preserve"> год</w:t>
            </w:r>
          </w:p>
        </w:tc>
      </w:tr>
    </w:tbl>
    <w:p w:rsidR="00FC2FB1" w:rsidRPr="00AA2E7D" w:rsidRDefault="00FC2FB1" w:rsidP="00FC2FB1">
      <w:pPr>
        <w:jc w:val="both"/>
        <w:rPr>
          <w:sz w:val="24"/>
        </w:rPr>
      </w:pPr>
    </w:p>
    <w:p w:rsidR="00B06598" w:rsidRDefault="000D6F23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Default="00FC2FB1"/>
    <w:p w:rsidR="00FC2FB1" w:rsidRPr="00926A68" w:rsidRDefault="00FC2FB1" w:rsidP="00FC2FB1">
      <w:pPr>
        <w:ind w:left="426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ПРОТОКОЛ</w:t>
      </w:r>
    </w:p>
    <w:p w:rsidR="00FC2FB1" w:rsidRPr="00926A68" w:rsidRDefault="00FC2FB1" w:rsidP="00FC2FB1">
      <w:pPr>
        <w:spacing w:line="216" w:lineRule="auto"/>
        <w:ind w:left="426"/>
        <w:jc w:val="center"/>
        <w:rPr>
          <w:rFonts w:eastAsia="Times New Roman"/>
          <w:sz w:val="26"/>
          <w:szCs w:val="26"/>
          <w:lang w:eastAsia="ru-RU"/>
        </w:rPr>
      </w:pPr>
      <w:r w:rsidRPr="00926A68">
        <w:rPr>
          <w:rFonts w:eastAsia="Calibri"/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FC2FB1" w:rsidRPr="00926A68" w:rsidRDefault="00FC2FB1" w:rsidP="00FC2FB1">
      <w:pPr>
        <w:autoSpaceDE w:val="0"/>
        <w:autoSpaceDN w:val="0"/>
        <w:ind w:left="426"/>
        <w:jc w:val="both"/>
        <w:rPr>
          <w:rFonts w:eastAsia="Calibri"/>
          <w:b/>
          <w:sz w:val="26"/>
          <w:szCs w:val="26"/>
        </w:rPr>
      </w:pPr>
    </w:p>
    <w:tbl>
      <w:tblPr>
        <w:tblW w:w="10632" w:type="dxa"/>
        <w:tblInd w:w="108" w:type="dxa"/>
        <w:tblLook w:val="01E0"/>
      </w:tblPr>
      <w:tblGrid>
        <w:gridCol w:w="4425"/>
        <w:gridCol w:w="6207"/>
      </w:tblGrid>
      <w:tr w:rsidR="00FC2FB1" w:rsidRPr="00926A68" w:rsidTr="00835BBE">
        <w:tc>
          <w:tcPr>
            <w:tcW w:w="4425" w:type="dxa"/>
            <w:hideMark/>
          </w:tcPr>
          <w:p w:rsidR="00FC2FB1" w:rsidRPr="00926A68" w:rsidRDefault="00FC2FB1" w:rsidP="00FC2FB1">
            <w:pPr>
              <w:autoSpaceDE w:val="0"/>
              <w:autoSpaceDN w:val="0"/>
              <w:ind w:left="426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23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>.03.2017 г.</w:t>
            </w:r>
          </w:p>
        </w:tc>
        <w:tc>
          <w:tcPr>
            <w:tcW w:w="6207" w:type="dxa"/>
            <w:hideMark/>
          </w:tcPr>
          <w:p w:rsidR="00FC2FB1" w:rsidRPr="00926A68" w:rsidRDefault="00FC2FB1" w:rsidP="00FC2FB1">
            <w:pPr>
              <w:autoSpaceDE w:val="0"/>
              <w:autoSpaceDN w:val="0"/>
              <w:ind w:left="426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12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 xml:space="preserve">.00 – </w:t>
            </w:r>
            <w:r w:rsidRPr="00926A68">
              <w:rPr>
                <w:rFonts w:eastAsia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3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>.00</w:t>
            </w:r>
          </w:p>
        </w:tc>
      </w:tr>
    </w:tbl>
    <w:p w:rsidR="00FC2FB1" w:rsidRPr="00926A68" w:rsidRDefault="00FC2FB1" w:rsidP="00FC2FB1">
      <w:pPr>
        <w:ind w:left="426"/>
        <w:rPr>
          <w:rFonts w:eastAsia="Times New Roman"/>
          <w:sz w:val="26"/>
          <w:szCs w:val="26"/>
          <w:lang w:eastAsia="ru-RU"/>
        </w:rPr>
      </w:pPr>
    </w:p>
    <w:p w:rsidR="00FC2FB1" w:rsidRPr="00926A68" w:rsidRDefault="00FC2FB1" w:rsidP="00FC2FB1">
      <w:pPr>
        <w:ind w:left="426"/>
        <w:jc w:val="both"/>
        <w:rPr>
          <w:rFonts w:eastAsia="Times New Roman"/>
          <w:sz w:val="26"/>
          <w:szCs w:val="26"/>
        </w:rPr>
      </w:pPr>
      <w:r w:rsidRPr="00926A68">
        <w:rPr>
          <w:rFonts w:eastAsia="Times New Roman"/>
          <w:b/>
          <w:sz w:val="26"/>
          <w:szCs w:val="26"/>
          <w:lang w:eastAsia="ru-RU"/>
        </w:rPr>
        <w:t>Место проведения: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3A4AF3">
        <w:rPr>
          <w:rFonts w:eastAsia="Times New Roman"/>
          <w:sz w:val="26"/>
          <w:szCs w:val="26"/>
        </w:rPr>
        <w:t>зал заседаний Учёного совета читального зала Ульяновского государственного педагогического университета им. И.Н. Ульянова (пл. 100-летия со дня рожд</w:t>
      </w:r>
      <w:r>
        <w:rPr>
          <w:rFonts w:eastAsia="Times New Roman"/>
          <w:sz w:val="26"/>
          <w:szCs w:val="26"/>
        </w:rPr>
        <w:t>ения В.И. Ленина, д. 4, 2 этаж)</w:t>
      </w:r>
    </w:p>
    <w:tbl>
      <w:tblPr>
        <w:tblW w:w="10030" w:type="dxa"/>
        <w:tblInd w:w="-459" w:type="dxa"/>
        <w:tblLook w:val="01E0"/>
      </w:tblPr>
      <w:tblGrid>
        <w:gridCol w:w="11023"/>
      </w:tblGrid>
      <w:tr w:rsidR="00FC2FB1" w:rsidRPr="00926A68" w:rsidTr="00835BBE">
        <w:trPr>
          <w:trHeight w:val="633"/>
        </w:trPr>
        <w:tc>
          <w:tcPr>
            <w:tcW w:w="10030" w:type="dxa"/>
          </w:tcPr>
          <w:p w:rsidR="00FC2FB1" w:rsidRDefault="00FC2FB1" w:rsidP="00FC2FB1">
            <w:pPr>
              <w:spacing w:before="100" w:beforeAutospacing="1" w:after="100" w:afterAutospacing="1"/>
              <w:ind w:left="426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FC2FB1" w:rsidRPr="00926A68" w:rsidRDefault="00FC2FB1" w:rsidP="00FC2FB1">
            <w:pPr>
              <w:spacing w:before="100" w:beforeAutospacing="1" w:after="100" w:afterAutospacing="1"/>
              <w:ind w:left="885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Совет ОП УО:</w:t>
            </w:r>
          </w:p>
          <w:tbl>
            <w:tblPr>
              <w:tblW w:w="12147" w:type="dxa"/>
              <w:tblInd w:w="175" w:type="dxa"/>
              <w:tblLook w:val="01E0"/>
            </w:tblPr>
            <w:tblGrid>
              <w:gridCol w:w="222"/>
              <w:gridCol w:w="288"/>
              <w:gridCol w:w="767"/>
              <w:gridCol w:w="2775"/>
              <w:gridCol w:w="428"/>
              <w:gridCol w:w="324"/>
              <w:gridCol w:w="426"/>
              <w:gridCol w:w="5261"/>
              <w:gridCol w:w="1656"/>
            </w:tblGrid>
            <w:tr w:rsidR="00FC2FB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426" w:right="79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</w:tcPr>
                <w:p w:rsidR="00FC2FB1" w:rsidRPr="009863FF" w:rsidRDefault="00FC2FB1" w:rsidP="00FC2FB1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426" w:firstLine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863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Аряпов</w:t>
                  </w:r>
                  <w:proofErr w:type="spellEnd"/>
                </w:p>
                <w:p w:rsidR="00FC2FB1" w:rsidRPr="009863FF" w:rsidRDefault="00FC2FB1" w:rsidP="00FC2FB1">
                  <w:pPr>
                    <w:pStyle w:val="a3"/>
                    <w:spacing w:after="0"/>
                    <w:ind w:left="426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Марат </w:t>
                  </w:r>
                  <w:proofErr w:type="spellStart"/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Растямович</w:t>
                  </w:r>
                  <w:proofErr w:type="spellEnd"/>
                </w:p>
              </w:tc>
              <w:tc>
                <w:tcPr>
                  <w:tcW w:w="428" w:type="dxa"/>
                </w:tcPr>
                <w:p w:rsidR="00FC2FB1" w:rsidRPr="001D19CE" w:rsidRDefault="00FC2FB1" w:rsidP="00FC2FB1">
                  <w:pPr>
                    <w:ind w:left="426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FC2FB1" w:rsidRPr="001D19CE" w:rsidRDefault="00FC2FB1" w:rsidP="00FC2FB1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FC2FB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426" w:right="79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  <w:hideMark/>
                </w:tcPr>
                <w:p w:rsidR="00FC2FB1" w:rsidRPr="009863FF" w:rsidRDefault="00FC2FB1" w:rsidP="00FC2FB1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426" w:firstLine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Володина </w:t>
                  </w:r>
                </w:p>
                <w:p w:rsidR="00FC2FB1" w:rsidRPr="009863FF" w:rsidRDefault="00FC2FB1" w:rsidP="00FC2FB1">
                  <w:pPr>
                    <w:pStyle w:val="a3"/>
                    <w:spacing w:after="0"/>
                    <w:ind w:left="426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Юлия Константиновна</w:t>
                  </w:r>
                </w:p>
              </w:tc>
              <w:tc>
                <w:tcPr>
                  <w:tcW w:w="428" w:type="dxa"/>
                  <w:hideMark/>
                </w:tcPr>
                <w:p w:rsidR="00FC2FB1" w:rsidRPr="001D19CE" w:rsidRDefault="00FC2FB1" w:rsidP="00FC2FB1">
                  <w:pPr>
                    <w:ind w:left="426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  <w:hideMark/>
                </w:tcPr>
                <w:p w:rsidR="00FC2FB1" w:rsidRPr="001D19CE" w:rsidRDefault="00FC2FB1" w:rsidP="00FC2FB1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Председатель Комиссии по культуре, искусству, творческому и культурно-историческому наследию ОП УО</w:t>
                  </w:r>
                </w:p>
              </w:tc>
            </w:tr>
            <w:tr w:rsidR="00FC2FB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426" w:right="796" w:firstLine="0"/>
                    <w:contextualSpacing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</w:tcPr>
                <w:p w:rsidR="00FC2FB1" w:rsidRPr="009863FF" w:rsidRDefault="00FC2FB1" w:rsidP="00FC2FB1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426" w:firstLine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Девяткина</w:t>
                  </w:r>
                </w:p>
                <w:p w:rsidR="00FC2FB1" w:rsidRPr="009863FF" w:rsidRDefault="00FC2FB1" w:rsidP="00FC2FB1">
                  <w:pPr>
                    <w:pStyle w:val="a3"/>
                    <w:spacing w:after="0"/>
                    <w:ind w:left="426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Тамара Владимировна</w:t>
                  </w:r>
                </w:p>
              </w:tc>
              <w:tc>
                <w:tcPr>
                  <w:tcW w:w="428" w:type="dxa"/>
                </w:tcPr>
                <w:p w:rsidR="00FC2FB1" w:rsidRPr="001D19CE" w:rsidRDefault="00FC2FB1" w:rsidP="00FC2FB1">
                  <w:pPr>
                    <w:ind w:left="426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FC2FB1" w:rsidRPr="001D19CE" w:rsidRDefault="00FC2FB1" w:rsidP="00FC2FB1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Председатель ОП УО</w:t>
                  </w:r>
                </w:p>
              </w:tc>
            </w:tr>
            <w:tr w:rsidR="00FC2FB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426" w:right="79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</w:tcPr>
                <w:p w:rsidR="00FC2FB1" w:rsidRPr="009863FF" w:rsidRDefault="00FC2FB1" w:rsidP="00FC2FB1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426" w:firstLine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Дейкун</w:t>
                  </w:r>
                </w:p>
                <w:p w:rsidR="00FC2FB1" w:rsidRPr="009863FF" w:rsidRDefault="00FC2FB1" w:rsidP="00FC2FB1">
                  <w:pPr>
                    <w:pStyle w:val="a3"/>
                    <w:spacing w:after="0"/>
                    <w:ind w:left="426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Татьяна Александровна</w:t>
                  </w:r>
                </w:p>
              </w:tc>
              <w:tc>
                <w:tcPr>
                  <w:tcW w:w="428" w:type="dxa"/>
                </w:tcPr>
                <w:p w:rsidR="00FC2FB1" w:rsidRPr="001D19CE" w:rsidRDefault="00FC2FB1" w:rsidP="00FC2FB1">
                  <w:pPr>
                    <w:ind w:left="426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FC2FB1" w:rsidRPr="001D19CE" w:rsidRDefault="00FC2FB1" w:rsidP="00FC2FB1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      </w:r>
                </w:p>
              </w:tc>
            </w:tr>
            <w:tr w:rsidR="00FC2FB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426" w:right="79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</w:tcPr>
                <w:p w:rsidR="00FC2FB1" w:rsidRPr="009863FF" w:rsidRDefault="00FC2FB1" w:rsidP="00FC2FB1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426" w:firstLine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Дергунова</w:t>
                  </w:r>
                </w:p>
                <w:p w:rsidR="00FC2FB1" w:rsidRPr="009863FF" w:rsidRDefault="00FC2FB1" w:rsidP="00FC2FB1">
                  <w:pPr>
                    <w:pStyle w:val="a3"/>
                    <w:spacing w:after="0"/>
                    <w:ind w:left="426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Нина Владимировна</w:t>
                  </w:r>
                </w:p>
              </w:tc>
              <w:tc>
                <w:tcPr>
                  <w:tcW w:w="428" w:type="dxa"/>
                </w:tcPr>
                <w:p w:rsidR="00FC2FB1" w:rsidRPr="001D19CE" w:rsidRDefault="00FC2FB1" w:rsidP="00FC2FB1">
                  <w:pPr>
                    <w:ind w:left="426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FC2FB1" w:rsidRPr="001D19CE" w:rsidRDefault="00FC2FB1" w:rsidP="00FC2FB1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Член ОП РФ</w:t>
                  </w:r>
                </w:p>
              </w:tc>
            </w:tr>
            <w:tr w:rsidR="00FC2FB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426" w:right="79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  <w:hideMark/>
                </w:tcPr>
                <w:p w:rsidR="00FC2FB1" w:rsidRPr="009863FF" w:rsidRDefault="00FC2FB1" w:rsidP="00FC2FB1">
                  <w:pPr>
                    <w:pStyle w:val="a3"/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/>
                    <w:ind w:left="426" w:firstLine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Сергеева</w:t>
                  </w:r>
                </w:p>
                <w:p w:rsidR="00FC2FB1" w:rsidRPr="009863FF" w:rsidRDefault="00FC2FB1" w:rsidP="00FC2FB1">
                  <w:pPr>
                    <w:pStyle w:val="a3"/>
                    <w:autoSpaceDE w:val="0"/>
                    <w:autoSpaceDN w:val="0"/>
                    <w:spacing w:after="0"/>
                    <w:ind w:left="426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Татьяна Владимировна</w:t>
                  </w:r>
                </w:p>
              </w:tc>
              <w:tc>
                <w:tcPr>
                  <w:tcW w:w="428" w:type="dxa"/>
                  <w:hideMark/>
                </w:tcPr>
                <w:p w:rsidR="00FC2FB1" w:rsidRPr="001D19CE" w:rsidRDefault="00FC2FB1" w:rsidP="00FC2FB1">
                  <w:pPr>
                    <w:ind w:left="426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  <w:hideMark/>
                </w:tcPr>
                <w:p w:rsidR="00FC2FB1" w:rsidRPr="001D19CE" w:rsidRDefault="00FC2FB1" w:rsidP="00FC2FB1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FC2FB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426" w:right="796" w:firstLine="0"/>
                    <w:contextualSpacing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</w:tcPr>
                <w:p w:rsidR="00FC2FB1" w:rsidRPr="009863FF" w:rsidRDefault="00FC2FB1" w:rsidP="00FC2FB1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426" w:firstLine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Ярош</w:t>
                  </w:r>
                </w:p>
                <w:p w:rsidR="00FC2FB1" w:rsidRPr="009863FF" w:rsidRDefault="00FC2FB1" w:rsidP="00FC2FB1">
                  <w:pPr>
                    <w:pStyle w:val="a3"/>
                    <w:spacing w:after="0"/>
                    <w:ind w:left="426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Вячеслав Фёдорович </w:t>
                  </w:r>
                </w:p>
              </w:tc>
              <w:tc>
                <w:tcPr>
                  <w:tcW w:w="428" w:type="dxa"/>
                </w:tcPr>
                <w:p w:rsidR="00FC2FB1" w:rsidRPr="001D19CE" w:rsidRDefault="00FC2FB1" w:rsidP="00FC2FB1">
                  <w:pPr>
                    <w:ind w:left="426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FC2FB1" w:rsidRPr="001D19CE" w:rsidRDefault="00FC2FB1" w:rsidP="00FC2FB1">
                  <w:pPr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социальной инфраструктуры, ЖКК и местного самоуправления ОП УО</w:t>
                  </w:r>
                </w:p>
              </w:tc>
            </w:tr>
            <w:tr w:rsidR="00FC2FB1" w:rsidRPr="001D19CE" w:rsidTr="00835BBE">
              <w:trPr>
                <w:trHeight w:val="579"/>
              </w:trPr>
              <w:tc>
                <w:tcPr>
                  <w:tcW w:w="510" w:type="dxa"/>
                  <w:gridSpan w:val="2"/>
                </w:tcPr>
                <w:p w:rsidR="00FC2FB1" w:rsidRPr="001D19CE" w:rsidRDefault="00FC2FB1" w:rsidP="00FC2FB1">
                  <w:pPr>
                    <w:autoSpaceDE w:val="0"/>
                    <w:autoSpaceDN w:val="0"/>
                    <w:ind w:left="426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637" w:type="dxa"/>
                  <w:gridSpan w:val="7"/>
                </w:tcPr>
                <w:p w:rsidR="00FC2FB1" w:rsidRPr="001D19CE" w:rsidRDefault="00FC2FB1" w:rsidP="00FC2FB1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FC2FB1" w:rsidRPr="001D19CE" w:rsidRDefault="00FC2FB1" w:rsidP="00FC2FB1">
                  <w:pPr>
                    <w:ind w:left="92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>Комиссия по проблемам безопасности граждан, взаимодействию с ветеранскими организациями и системой судебно-правоохранительных ОП УО:</w:t>
                  </w:r>
                </w:p>
                <w:p w:rsidR="00FC2FB1" w:rsidRPr="001D19CE" w:rsidRDefault="00FC2FB1" w:rsidP="00FC2FB1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9816" w:type="dxa"/>
                    <w:tblInd w:w="92" w:type="dxa"/>
                    <w:tblLook w:val="01E0"/>
                  </w:tblPr>
                  <w:tblGrid>
                    <w:gridCol w:w="283"/>
                    <w:gridCol w:w="3553"/>
                    <w:gridCol w:w="359"/>
                    <w:gridCol w:w="5621"/>
                  </w:tblGrid>
                  <w:tr w:rsidR="00FC2FB1" w:rsidRPr="001D19CE" w:rsidTr="00FC2FB1">
                    <w:trPr>
                      <w:trHeight w:val="627"/>
                    </w:trPr>
                    <w:tc>
                      <w:tcPr>
                        <w:tcW w:w="283" w:type="dxa"/>
                      </w:tcPr>
                      <w:p w:rsidR="00FC2FB1" w:rsidRPr="001D19CE" w:rsidRDefault="00FC2FB1" w:rsidP="00FC2FB1">
                        <w:pPr>
                          <w:widowControl/>
                          <w:numPr>
                            <w:ilvl w:val="0"/>
                            <w:numId w:val="1"/>
                          </w:numPr>
                          <w:suppressAutoHyphens w:val="0"/>
                          <w:autoSpaceDE w:val="0"/>
                          <w:autoSpaceDN w:val="0"/>
                          <w:ind w:left="-108" w:firstLine="0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3" w:type="dxa"/>
                      </w:tcPr>
                      <w:p w:rsidR="00FC2FB1" w:rsidRPr="001D19CE" w:rsidRDefault="00FC2FB1" w:rsidP="00FC2FB1">
                        <w:pPr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  <w:t xml:space="preserve">Парфенов </w:t>
                        </w:r>
                      </w:p>
                      <w:p w:rsidR="00FC2FB1" w:rsidRPr="001D19CE" w:rsidRDefault="00FC2FB1" w:rsidP="00FC2FB1">
                        <w:pPr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sz w:val="26"/>
                            <w:szCs w:val="26"/>
                          </w:rPr>
                          <w:t>Александр Сергеевич</w:t>
                        </w:r>
                      </w:p>
                    </w:tc>
                    <w:tc>
                      <w:tcPr>
                        <w:tcW w:w="359" w:type="dxa"/>
                      </w:tcPr>
                      <w:p w:rsidR="00FC2FB1" w:rsidRPr="001D19CE" w:rsidRDefault="00FC2FB1" w:rsidP="00FC2FB1">
                        <w:pPr>
                          <w:ind w:left="426"/>
                          <w:rPr>
                            <w:rFonts w:eastAsia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621" w:type="dxa"/>
                      </w:tcPr>
                      <w:p w:rsidR="00FC2FB1" w:rsidRPr="001D19CE" w:rsidRDefault="00FC2FB1" w:rsidP="00FC2FB1">
                        <w:pPr>
                          <w:ind w:left="426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sz w:val="26"/>
                            <w:szCs w:val="26"/>
                          </w:rPr>
                          <w:t>Член Комиссии</w:t>
                        </w:r>
                      </w:p>
                    </w:tc>
                  </w:tr>
                </w:tbl>
                <w:p w:rsidR="00FC2FB1" w:rsidRPr="001D19CE" w:rsidRDefault="00FC2FB1" w:rsidP="00FC2FB1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FC2FB1" w:rsidRPr="001D19CE" w:rsidRDefault="00FC2FB1" w:rsidP="00FC2FB1">
                  <w:pPr>
                    <w:ind w:left="92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>Комиссия по развитию реального сектора экономики, агропромышленного комплекса и формированию благоприятного делового климата ОП УО:</w:t>
                  </w:r>
                </w:p>
                <w:p w:rsidR="00FC2FB1" w:rsidRPr="001D19CE" w:rsidRDefault="00FC2FB1" w:rsidP="00FC2FB1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10575" w:type="dxa"/>
                    <w:tblLook w:val="01E0"/>
                  </w:tblPr>
                  <w:tblGrid>
                    <w:gridCol w:w="517"/>
                    <w:gridCol w:w="3594"/>
                    <w:gridCol w:w="363"/>
                    <w:gridCol w:w="6101"/>
                  </w:tblGrid>
                  <w:tr w:rsidR="00FC2FB1" w:rsidRPr="001D19CE" w:rsidTr="00FC2FB1">
                    <w:trPr>
                      <w:trHeight w:val="627"/>
                    </w:trPr>
                    <w:tc>
                      <w:tcPr>
                        <w:tcW w:w="517" w:type="dxa"/>
                      </w:tcPr>
                      <w:p w:rsidR="00FC2FB1" w:rsidRPr="001D19CE" w:rsidRDefault="00FC2FB1" w:rsidP="00FC2FB1">
                        <w:pPr>
                          <w:widowControl/>
                          <w:numPr>
                            <w:ilvl w:val="0"/>
                            <w:numId w:val="1"/>
                          </w:numPr>
                          <w:suppressAutoHyphens w:val="0"/>
                          <w:autoSpaceDE w:val="0"/>
                          <w:autoSpaceDN w:val="0"/>
                          <w:ind w:left="-16" w:firstLine="0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94" w:type="dxa"/>
                      </w:tcPr>
                      <w:p w:rsidR="00FC2FB1" w:rsidRPr="001D19CE" w:rsidRDefault="00FC2FB1" w:rsidP="00FC2FB1">
                        <w:pPr>
                          <w:ind w:left="-16"/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  <w:t xml:space="preserve">Слюсаренко </w:t>
                        </w:r>
                      </w:p>
                      <w:p w:rsidR="00FC2FB1" w:rsidRPr="001D19CE" w:rsidRDefault="00FC2FB1" w:rsidP="00FC2FB1">
                        <w:pPr>
                          <w:ind w:left="-16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sz w:val="26"/>
                            <w:szCs w:val="26"/>
                          </w:rPr>
                          <w:t>Геннадий Иванович</w:t>
                        </w:r>
                      </w:p>
                    </w:tc>
                    <w:tc>
                      <w:tcPr>
                        <w:tcW w:w="363" w:type="dxa"/>
                      </w:tcPr>
                      <w:p w:rsidR="00FC2FB1" w:rsidRPr="001D19CE" w:rsidRDefault="00FC2FB1" w:rsidP="00FC2FB1">
                        <w:pPr>
                          <w:ind w:left="-16"/>
                          <w:rPr>
                            <w:rFonts w:eastAsia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101" w:type="dxa"/>
                      </w:tcPr>
                      <w:p w:rsidR="00FC2FB1" w:rsidRPr="001D19CE" w:rsidRDefault="00FC2FB1" w:rsidP="00FC2FB1">
                        <w:pPr>
                          <w:ind w:left="-16"/>
                          <w:rPr>
                            <w:rFonts w:eastAsia="Calibri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Calibri"/>
                            <w:sz w:val="26"/>
                            <w:szCs w:val="26"/>
                          </w:rPr>
                          <w:t xml:space="preserve">Член Комиссии </w:t>
                        </w:r>
                      </w:p>
                    </w:tc>
                  </w:tr>
                </w:tbl>
                <w:p w:rsidR="00FC2FB1" w:rsidRDefault="00FC2FB1" w:rsidP="00FC2FB1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FC2FB1" w:rsidRPr="001D19CE" w:rsidRDefault="00FC2FB1" w:rsidP="00FC2FB1">
                  <w:pPr>
                    <w:ind w:left="92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Члены ОП УО: </w:t>
                  </w:r>
                </w:p>
                <w:p w:rsidR="00FC2FB1" w:rsidRPr="001D19CE" w:rsidRDefault="00FC2FB1" w:rsidP="00FC2FB1">
                  <w:pPr>
                    <w:ind w:left="426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C2FB1" w:rsidRPr="001D19CE" w:rsidTr="00FC2FB1">
              <w:trPr>
                <w:gridAfter w:val="1"/>
                <w:wAfter w:w="1656" w:type="dxa"/>
                <w:trHeight w:val="627"/>
              </w:trPr>
              <w:tc>
                <w:tcPr>
                  <w:tcW w:w="1277" w:type="dxa"/>
                  <w:gridSpan w:val="3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right="-108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27" w:type="dxa"/>
                  <w:gridSpan w:val="3"/>
                </w:tcPr>
                <w:p w:rsidR="00FC2FB1" w:rsidRPr="001D19CE" w:rsidRDefault="00FC2FB1" w:rsidP="00FC2FB1">
                  <w:pPr>
                    <w:ind w:left="-108" w:right="-108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>Сороцкий</w:t>
                  </w:r>
                  <w:proofErr w:type="spellEnd"/>
                </w:p>
                <w:p w:rsidR="00FC2FB1" w:rsidRPr="001D19CE" w:rsidRDefault="00FC2FB1" w:rsidP="00FC2FB1">
                  <w:pPr>
                    <w:ind w:left="-108" w:right="-108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Леонид Борисович</w:t>
                  </w:r>
                </w:p>
              </w:tc>
              <w:tc>
                <w:tcPr>
                  <w:tcW w:w="426" w:type="dxa"/>
                </w:tcPr>
                <w:p w:rsidR="00FC2FB1" w:rsidRPr="001D19CE" w:rsidRDefault="00FC2FB1" w:rsidP="00FC2FB1">
                  <w:pPr>
                    <w:autoSpaceDE w:val="0"/>
                    <w:autoSpaceDN w:val="0"/>
                    <w:ind w:left="-108" w:right="-108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61" w:type="dxa"/>
                </w:tcPr>
                <w:p w:rsidR="00FC2FB1" w:rsidRPr="001D19CE" w:rsidRDefault="00FC2FB1" w:rsidP="00FC2FB1">
                  <w:pPr>
                    <w:ind w:left="-108" w:right="-108"/>
                    <w:rPr>
                      <w:rFonts w:eastAsia="Calibri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FC2FB1" w:rsidRPr="001D19CE" w:rsidTr="00FC2FB1">
              <w:trPr>
                <w:gridAfter w:val="1"/>
                <w:wAfter w:w="1656" w:type="dxa"/>
                <w:trHeight w:val="627"/>
              </w:trPr>
              <w:tc>
                <w:tcPr>
                  <w:tcW w:w="1277" w:type="dxa"/>
                  <w:gridSpan w:val="3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right="-108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27" w:type="dxa"/>
                  <w:gridSpan w:val="3"/>
                  <w:hideMark/>
                </w:tcPr>
                <w:p w:rsidR="00FC2FB1" w:rsidRPr="001D19CE" w:rsidRDefault="00FC2FB1" w:rsidP="00FC2FB1">
                  <w:pPr>
                    <w:ind w:left="-108" w:right="-108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Хайруллов</w:t>
                  </w:r>
                </w:p>
                <w:p w:rsidR="00FC2FB1" w:rsidRPr="001D19CE" w:rsidRDefault="00FC2FB1" w:rsidP="00FC2FB1">
                  <w:pPr>
                    <w:ind w:left="-108" w:right="-108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Жемель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D19CE">
                    <w:rPr>
                      <w:rFonts w:eastAsia="Times New Roman"/>
                      <w:sz w:val="26"/>
                      <w:szCs w:val="26"/>
                    </w:rPr>
                    <w:t>Небиуллович</w:t>
                  </w:r>
                  <w:proofErr w:type="spellEnd"/>
                </w:p>
                <w:p w:rsidR="00FC2FB1" w:rsidRPr="001D19CE" w:rsidRDefault="00FC2FB1" w:rsidP="00FC2FB1">
                  <w:pPr>
                    <w:ind w:left="-108" w:right="-10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FC2FB1" w:rsidRPr="001D19CE" w:rsidRDefault="00FC2FB1" w:rsidP="00FC2FB1">
                  <w:pPr>
                    <w:autoSpaceDE w:val="0"/>
                    <w:autoSpaceDN w:val="0"/>
                    <w:ind w:left="-108" w:right="-108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61" w:type="dxa"/>
                  <w:hideMark/>
                </w:tcPr>
                <w:p w:rsidR="00FC2FB1" w:rsidRPr="001D19CE" w:rsidRDefault="00FC2FB1" w:rsidP="00FC2FB1">
                  <w:pPr>
                    <w:ind w:left="-108" w:right="-108"/>
                    <w:rPr>
                      <w:rFonts w:eastAsia="Calibri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</w:tbl>
          <w:p w:rsidR="00FC2FB1" w:rsidRPr="001D19CE" w:rsidRDefault="00FC2FB1" w:rsidP="00FC2FB1">
            <w:pPr>
              <w:ind w:left="885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D19CE">
              <w:rPr>
                <w:rFonts w:eastAsia="Times New Roman"/>
                <w:b/>
                <w:sz w:val="26"/>
                <w:szCs w:val="26"/>
                <w:lang w:eastAsia="ru-RU"/>
              </w:rPr>
              <w:t>Приглашенные:</w:t>
            </w:r>
          </w:p>
          <w:p w:rsidR="00FC2FB1" w:rsidRPr="001D19CE" w:rsidRDefault="00FC2FB1" w:rsidP="00FC2FB1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0632" w:type="dxa"/>
              <w:tblInd w:w="175" w:type="dxa"/>
              <w:tblLook w:val="01E0"/>
            </w:tblPr>
            <w:tblGrid>
              <w:gridCol w:w="993"/>
              <w:gridCol w:w="99"/>
              <w:gridCol w:w="3260"/>
              <w:gridCol w:w="44"/>
              <w:gridCol w:w="356"/>
              <w:gridCol w:w="34"/>
              <w:gridCol w:w="5846"/>
            </w:tblGrid>
            <w:tr w:rsidR="00FC2FB1" w:rsidRPr="001D19CE" w:rsidTr="00FC2FB1">
              <w:trPr>
                <w:trHeight w:val="627"/>
              </w:trPr>
              <w:tc>
                <w:tcPr>
                  <w:tcW w:w="1092" w:type="dxa"/>
                  <w:gridSpan w:val="2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FC2FB1" w:rsidRPr="001D19CE" w:rsidRDefault="00FC2FB1" w:rsidP="00FC2FB1">
                  <w:pPr>
                    <w:ind w:left="77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D19CE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Люльков</w:t>
                  </w:r>
                  <w:proofErr w:type="spellEnd"/>
                </w:p>
                <w:p w:rsidR="00FC2FB1" w:rsidRPr="001D19CE" w:rsidRDefault="00FC2FB1" w:rsidP="00FC2FB1">
                  <w:pPr>
                    <w:ind w:left="77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Сергей Александрович</w:t>
                  </w:r>
                </w:p>
              </w:tc>
              <w:tc>
                <w:tcPr>
                  <w:tcW w:w="434" w:type="dxa"/>
                  <w:gridSpan w:val="3"/>
                </w:tcPr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46" w:type="dxa"/>
                </w:tcPr>
                <w:p w:rsidR="00FC2FB1" w:rsidRPr="001D19CE" w:rsidRDefault="00FC2FB1" w:rsidP="00FC2FB1">
                  <w:pPr>
                    <w:ind w:left="77"/>
                    <w:jc w:val="both"/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D19CE"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  <w:t>заместитель Председателя Правительства Ульяновской области</w:t>
                  </w:r>
                </w:p>
              </w:tc>
            </w:tr>
            <w:tr w:rsidR="00FC2FB1" w:rsidRPr="001D19CE" w:rsidTr="00FC2FB1">
              <w:trPr>
                <w:trHeight w:val="627"/>
              </w:trPr>
              <w:tc>
                <w:tcPr>
                  <w:tcW w:w="1092" w:type="dxa"/>
                  <w:gridSpan w:val="2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Выдрин </w:t>
                  </w:r>
                </w:p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Геннадий Петрович</w:t>
                  </w:r>
                </w:p>
              </w:tc>
              <w:tc>
                <w:tcPr>
                  <w:tcW w:w="434" w:type="dxa"/>
                  <w:gridSpan w:val="3"/>
                </w:tcPr>
                <w:p w:rsidR="00FC2FB1" w:rsidRPr="001D19CE" w:rsidRDefault="00FC2FB1" w:rsidP="00FC2FB1">
                  <w:pPr>
                    <w:autoSpaceDE w:val="0"/>
                    <w:autoSpaceDN w:val="0"/>
                    <w:ind w:left="7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46" w:type="dxa"/>
                </w:tcPr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Начальник Агентства по обеспечению деятельности мировых судей Ульяновской области</w:t>
                  </w:r>
                </w:p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</w:p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C2FB1" w:rsidRPr="001D19CE" w:rsidTr="00FC2FB1">
              <w:trPr>
                <w:trHeight w:val="627"/>
              </w:trPr>
              <w:tc>
                <w:tcPr>
                  <w:tcW w:w="1092" w:type="dxa"/>
                  <w:gridSpan w:val="2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>Мурашов</w:t>
                  </w:r>
                </w:p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Александр Евгеньевич</w:t>
                  </w:r>
                </w:p>
              </w:tc>
              <w:tc>
                <w:tcPr>
                  <w:tcW w:w="434" w:type="dxa"/>
                  <w:gridSpan w:val="3"/>
                </w:tcPr>
                <w:p w:rsidR="00FC2FB1" w:rsidRPr="001D19CE" w:rsidRDefault="00FC2FB1" w:rsidP="00FC2FB1">
                  <w:pPr>
                    <w:autoSpaceDE w:val="0"/>
                    <w:autoSpaceDN w:val="0"/>
                    <w:ind w:left="7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46" w:type="dxa"/>
                </w:tcPr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Начальник Управления по вопросам общественной безопасности администрации Губернатора УО</w:t>
                  </w:r>
                </w:p>
              </w:tc>
            </w:tr>
            <w:tr w:rsidR="00FC2FB1" w:rsidRPr="001D19CE" w:rsidTr="00FC2FB1">
              <w:trPr>
                <w:trHeight w:val="712"/>
              </w:trPr>
              <w:tc>
                <w:tcPr>
                  <w:tcW w:w="993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42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Гвоздев </w:t>
                  </w:r>
                </w:p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Василий Анатольевич</w:t>
                  </w:r>
                </w:p>
              </w:tc>
              <w:tc>
                <w:tcPr>
                  <w:tcW w:w="356" w:type="dxa"/>
                </w:tcPr>
                <w:p w:rsidR="00FC2FB1" w:rsidRPr="001D19CE" w:rsidRDefault="00FC2FB1" w:rsidP="00FC2FB1">
                  <w:pPr>
                    <w:autoSpaceDE w:val="0"/>
                    <w:autoSpaceDN w:val="0"/>
                    <w:ind w:left="7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80" w:type="dxa"/>
                  <w:gridSpan w:val="2"/>
                </w:tcPr>
                <w:p w:rsidR="00FC2FB1" w:rsidRPr="001D19CE" w:rsidRDefault="00FC2FB1" w:rsidP="00FC2FB1">
                  <w:pPr>
                    <w:ind w:left="77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Председатель Комитета по государственному строительству, местному самоуправлению и развитию гражданского общества Законодательного Собрания УО </w:t>
                  </w:r>
                </w:p>
              </w:tc>
            </w:tr>
          </w:tbl>
          <w:p w:rsidR="00FC2FB1" w:rsidRPr="00926A68" w:rsidRDefault="00FC2FB1" w:rsidP="00FC2FB1">
            <w:pPr>
              <w:spacing w:before="100" w:beforeAutospacing="1" w:after="100" w:afterAutospacing="1"/>
              <w:ind w:left="426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FC2FB1" w:rsidRPr="00926A68" w:rsidTr="00835BBE">
        <w:trPr>
          <w:trHeight w:val="180"/>
        </w:trPr>
        <w:tc>
          <w:tcPr>
            <w:tcW w:w="10030" w:type="dxa"/>
          </w:tcPr>
          <w:p w:rsidR="00FC2FB1" w:rsidRPr="00926A68" w:rsidRDefault="00FC2FB1" w:rsidP="00FC2FB1">
            <w:pPr>
              <w:spacing w:before="100" w:beforeAutospacing="1" w:after="100" w:afterAutospacing="1"/>
              <w:ind w:left="426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FC2FB1" w:rsidRDefault="00FC2FB1" w:rsidP="00FC2FB1">
      <w:pPr>
        <w:tabs>
          <w:tab w:val="left" w:pos="567"/>
          <w:tab w:val="left" w:pos="1134"/>
        </w:tabs>
        <w:ind w:left="426"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FC2FB1">
        <w:rPr>
          <w:rFonts w:eastAsia="Times New Roman"/>
          <w:b/>
          <w:sz w:val="26"/>
          <w:szCs w:val="26"/>
          <w:lang w:eastAsia="ru-RU"/>
        </w:rPr>
        <w:t>ПОВЕСТКА ДНЯ:</w:t>
      </w:r>
    </w:p>
    <w:p w:rsidR="00FC2FB1" w:rsidRPr="00FC2FB1" w:rsidRDefault="00FC2FB1" w:rsidP="00FC2FB1">
      <w:pPr>
        <w:tabs>
          <w:tab w:val="left" w:pos="567"/>
          <w:tab w:val="left" w:pos="1134"/>
        </w:tabs>
        <w:ind w:left="426"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FC2FB1" w:rsidRDefault="00FC2FB1" w:rsidP="00FC2FB1">
      <w:pPr>
        <w:pStyle w:val="a3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FC2FB1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Отчёт о деятельности заместителя Председателя Правительства Ульяновской области </w:t>
      </w:r>
      <w:proofErr w:type="spellStart"/>
      <w:r w:rsidRPr="00FC2FB1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Люлькова</w:t>
      </w:r>
      <w:proofErr w:type="spellEnd"/>
      <w:r w:rsidRPr="00FC2FB1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Сергея Александровича за 2016 год.</w:t>
      </w:r>
    </w:p>
    <w:p w:rsidR="00FC2FB1" w:rsidRPr="00FC2FB1" w:rsidRDefault="00FC2FB1" w:rsidP="00FC2FB1">
      <w:pPr>
        <w:pStyle w:val="a3"/>
        <w:spacing w:after="0" w:line="240" w:lineRule="auto"/>
        <w:ind w:left="1135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FC2FB1" w:rsidRDefault="00FC2FB1" w:rsidP="00FC2FB1">
      <w:pPr>
        <w:tabs>
          <w:tab w:val="left" w:pos="993"/>
        </w:tabs>
        <w:ind w:left="426"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FC2FB1">
        <w:rPr>
          <w:rFonts w:eastAsia="Times New Roman"/>
          <w:b/>
          <w:sz w:val="26"/>
          <w:szCs w:val="26"/>
          <w:lang w:eastAsia="ru-RU"/>
        </w:rPr>
        <w:t>СЛУШАЛИ:</w:t>
      </w:r>
    </w:p>
    <w:p w:rsidR="00FC2FB1" w:rsidRPr="00FC2FB1" w:rsidRDefault="00FC2FB1" w:rsidP="00FC2FB1">
      <w:pPr>
        <w:tabs>
          <w:tab w:val="left" w:pos="993"/>
        </w:tabs>
        <w:ind w:left="426"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FC2FB1" w:rsidRPr="00FC2FB1" w:rsidRDefault="00FC2FB1" w:rsidP="00FC2FB1">
      <w:pPr>
        <w:tabs>
          <w:tab w:val="left" w:pos="993"/>
        </w:tabs>
        <w:ind w:left="426" w:firstLine="709"/>
        <w:jc w:val="both"/>
        <w:rPr>
          <w:rFonts w:eastAsia="Calibri"/>
          <w:sz w:val="26"/>
          <w:szCs w:val="26"/>
        </w:rPr>
      </w:pPr>
      <w:r w:rsidRPr="00FC2FB1">
        <w:rPr>
          <w:rFonts w:eastAsia="Times New Roman"/>
          <w:b/>
          <w:sz w:val="26"/>
          <w:szCs w:val="26"/>
          <w:lang w:eastAsia="ru-RU"/>
        </w:rPr>
        <w:t>Девяткина Т.В.:</w:t>
      </w:r>
      <w:r w:rsidRPr="00FC2FB1">
        <w:rPr>
          <w:rFonts w:eastAsia="Calibri"/>
          <w:sz w:val="26"/>
          <w:szCs w:val="26"/>
        </w:rPr>
        <w:t xml:space="preserve"> Вступительное слово. Огласила список участников.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FC2FB1">
        <w:rPr>
          <w:rFonts w:eastAsia="Times New Roman"/>
          <w:b/>
          <w:sz w:val="26"/>
          <w:szCs w:val="26"/>
          <w:lang w:eastAsia="ru-RU"/>
        </w:rPr>
        <w:t>Люльков</w:t>
      </w:r>
      <w:proofErr w:type="spellEnd"/>
      <w:r w:rsidRPr="00FC2FB1">
        <w:rPr>
          <w:rFonts w:eastAsia="Times New Roman"/>
          <w:b/>
          <w:sz w:val="26"/>
          <w:szCs w:val="26"/>
          <w:lang w:eastAsia="ru-RU"/>
        </w:rPr>
        <w:t xml:space="preserve"> С.А.: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FC2FB1">
        <w:rPr>
          <w:rFonts w:eastAsia="Times New Roman"/>
          <w:sz w:val="26"/>
          <w:szCs w:val="26"/>
          <w:lang w:eastAsia="ru-RU"/>
        </w:rPr>
        <w:t>В 2016 г. в регионе совершено порядка 15 тысяч преступлений, и это в два с лишним раза меньше, чем 10 лет назад. По сравнению с 2015 годом, показатель снизился на 6,9%, в том числе количество тяжких и особо тяжких преступлений уменьшилось на 12%, а число преступлений, совершенных подростками, — на 13,7%. В то же время в прошлом году зафиксирован небольшой рост фактов грабежей, разбойных нападений и вымогательства денежных средств.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r w:rsidRPr="00FC2FB1">
        <w:rPr>
          <w:rFonts w:eastAsia="Times New Roman"/>
          <w:sz w:val="26"/>
          <w:szCs w:val="26"/>
          <w:lang w:eastAsia="ru-RU"/>
        </w:rPr>
        <w:t>В 2016 г. мы столкнулись с проблемой так называемых «групп смерти» в социальных сетях, и задачи по раскрытию уже произошедших в Ульяновской области случаев суицида несовершеннолетних и предотвращению новых трагических случаев для нас с коллегами актуальны, как никогда. С целью борьбы с подростковой преступностью изменены маршруты патрулирования нарядов полиции – теперь они охватывают места массового пребывания несовершеннолетних. В этом помогают и 55 действующих в регионе народных дружин, общее число участников которых превышает 1400 человек. Только в прошлом году они в общей сложности составили более 2500 протоколов об административных правонарушениях и по</w:t>
      </w:r>
      <w:r>
        <w:rPr>
          <w:rFonts w:eastAsia="Times New Roman"/>
          <w:sz w:val="26"/>
          <w:szCs w:val="26"/>
          <w:lang w:eastAsia="ru-RU"/>
        </w:rPr>
        <w:t>могли раскрыть 66 преступлений</w:t>
      </w:r>
      <w:r w:rsidRPr="00FC2FB1">
        <w:rPr>
          <w:rFonts w:eastAsia="Times New Roman"/>
          <w:sz w:val="26"/>
          <w:szCs w:val="26"/>
          <w:lang w:eastAsia="ru-RU"/>
        </w:rPr>
        <w:t>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r w:rsidRPr="00FC2FB1">
        <w:rPr>
          <w:rFonts w:eastAsia="Times New Roman"/>
          <w:sz w:val="26"/>
          <w:szCs w:val="26"/>
          <w:lang w:eastAsia="ru-RU"/>
        </w:rPr>
        <w:t xml:space="preserve">Озвучил цифры статистики в сфере дорожно-транспортных происшествий. По словам заместителя Председателя Правительства Ульяновской области, в 2016 г. их стало меньше на 12%, по сравнению с предыдущим годом, а количество погибших в ДТП сократилось на 19%. Говоря о произошедших чрезвычайных ситуациях, Сергей </w:t>
      </w:r>
      <w:proofErr w:type="spellStart"/>
      <w:r w:rsidRPr="00FC2FB1">
        <w:rPr>
          <w:rFonts w:eastAsia="Times New Roman"/>
          <w:sz w:val="26"/>
          <w:szCs w:val="26"/>
          <w:lang w:eastAsia="ru-RU"/>
        </w:rPr>
        <w:t>Люльков</w:t>
      </w:r>
      <w:proofErr w:type="spellEnd"/>
      <w:r w:rsidRPr="00FC2FB1">
        <w:rPr>
          <w:rFonts w:eastAsia="Times New Roman"/>
          <w:sz w:val="26"/>
          <w:szCs w:val="26"/>
          <w:lang w:eastAsia="ru-RU"/>
        </w:rPr>
        <w:t xml:space="preserve"> напомнил, что крупнейшей из них в 2016 году стал оползень на волжском </w:t>
      </w:r>
      <w:r w:rsidRPr="00FC2FB1">
        <w:rPr>
          <w:rFonts w:eastAsia="Times New Roman"/>
          <w:sz w:val="26"/>
          <w:szCs w:val="26"/>
          <w:lang w:eastAsia="ru-RU"/>
        </w:rPr>
        <w:lastRenderedPageBreak/>
        <w:t xml:space="preserve">склоне в г. Ульяновске, общая сумма материально </w:t>
      </w:r>
      <w:proofErr w:type="gramStart"/>
      <w:r w:rsidRPr="00FC2FB1">
        <w:rPr>
          <w:rFonts w:eastAsia="Times New Roman"/>
          <w:sz w:val="26"/>
          <w:szCs w:val="26"/>
          <w:lang w:eastAsia="ru-RU"/>
        </w:rPr>
        <w:t>ущерба</w:t>
      </w:r>
      <w:proofErr w:type="gramEnd"/>
      <w:r w:rsidRPr="00FC2FB1">
        <w:rPr>
          <w:rFonts w:eastAsia="Times New Roman"/>
          <w:sz w:val="26"/>
          <w:szCs w:val="26"/>
          <w:lang w:eastAsia="ru-RU"/>
        </w:rPr>
        <w:t xml:space="preserve"> от которого для региона составила около 141 миллиона рублей.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r w:rsidRPr="00FC2FB1">
        <w:rPr>
          <w:rFonts w:eastAsia="Times New Roman"/>
          <w:sz w:val="26"/>
          <w:szCs w:val="26"/>
          <w:lang w:eastAsia="ru-RU"/>
        </w:rPr>
        <w:t xml:space="preserve">В числе актуальных задач, реализация которых будет продолжена в 2017 г., – профилактика терроризма и экстремизма, борьба с незаконными парковками и точками реализации алкогольной продукции, противопожарная безопасность. Кроме того, считаю нужным усилить </w:t>
      </w:r>
      <w:proofErr w:type="gramStart"/>
      <w:r w:rsidRPr="00FC2FB1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FC2FB1">
        <w:rPr>
          <w:rFonts w:eastAsia="Times New Roman"/>
          <w:sz w:val="26"/>
          <w:szCs w:val="26"/>
          <w:lang w:eastAsia="ru-RU"/>
        </w:rPr>
        <w:t xml:space="preserve"> работой военкоматов. Показатели призыва в Вооруженные силы РФ в прошлом году в Ульяновской области выполнены на 100%, однако 1,7% юношей были возвращены из армии на «гражданку» по состоянию здоровья, а</w:t>
      </w:r>
      <w:r>
        <w:rPr>
          <w:rFonts w:eastAsia="Times New Roman"/>
          <w:sz w:val="26"/>
          <w:szCs w:val="26"/>
          <w:lang w:eastAsia="ru-RU"/>
        </w:rPr>
        <w:t xml:space="preserve"> это достаточно большой процент</w:t>
      </w:r>
      <w:r w:rsidRPr="00FC2FB1">
        <w:rPr>
          <w:rFonts w:eastAsia="Times New Roman"/>
          <w:sz w:val="26"/>
          <w:szCs w:val="26"/>
          <w:lang w:eastAsia="ru-RU"/>
        </w:rPr>
        <w:t>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r w:rsidRPr="00FC2FB1">
        <w:rPr>
          <w:rFonts w:eastAsia="Times New Roman"/>
          <w:b/>
          <w:sz w:val="26"/>
          <w:szCs w:val="26"/>
          <w:lang w:eastAsia="ru-RU"/>
        </w:rPr>
        <w:t xml:space="preserve">Сергеева Т.В.: </w:t>
      </w:r>
      <w:r w:rsidRPr="00FC2FB1">
        <w:rPr>
          <w:rFonts w:eastAsia="Times New Roman"/>
          <w:sz w:val="26"/>
          <w:szCs w:val="26"/>
          <w:lang w:eastAsia="ru-RU"/>
        </w:rPr>
        <w:t xml:space="preserve">Предложила С.А. </w:t>
      </w:r>
      <w:proofErr w:type="spellStart"/>
      <w:r w:rsidRPr="00FC2FB1">
        <w:rPr>
          <w:rFonts w:eastAsia="Times New Roman"/>
          <w:sz w:val="26"/>
          <w:szCs w:val="26"/>
          <w:lang w:eastAsia="ru-RU"/>
        </w:rPr>
        <w:t>Люлькову</w:t>
      </w:r>
      <w:proofErr w:type="spellEnd"/>
      <w:r w:rsidRPr="00FC2FB1">
        <w:rPr>
          <w:rFonts w:eastAsia="Times New Roman"/>
          <w:sz w:val="26"/>
          <w:szCs w:val="26"/>
          <w:lang w:eastAsia="ru-RU"/>
        </w:rPr>
        <w:t xml:space="preserve"> и его коллегам усилить работу в направлении обеспечения безопасности пассажирских перевозок в ульяновских маршрутных такси, а также выстраивания взаимодействия с Уполномоченным по правам человека в Ульяновской области Л.А. Крутилиной и Уполномоченным по правам ребенка Л.А.</w:t>
      </w:r>
      <w:r>
        <w:rPr>
          <w:rFonts w:eastAsia="Times New Roman"/>
          <w:sz w:val="26"/>
          <w:szCs w:val="26"/>
          <w:lang w:eastAsia="ru-RU"/>
        </w:rPr>
        <w:t xml:space="preserve"> Хижняк. </w:t>
      </w:r>
      <w:r w:rsidRPr="00FC2FB1">
        <w:rPr>
          <w:rFonts w:eastAsia="Times New Roman"/>
          <w:sz w:val="26"/>
          <w:szCs w:val="26"/>
          <w:lang w:eastAsia="ru-RU"/>
        </w:rPr>
        <w:t>Хотелось бы обратить внимание и на проблему нехватки участковых сотрудников полиции. За 20 лет, что я живу в своем доме, ни разу не видела участкового, прикрепленного к нашему кварталу, и даже не знаю его имени. Еще острее вопрос стоит в муниципальных образованиях, где на одного такого специалиста приходится по несколько сел, и охватить работой столь большую территорию для одног</w:t>
      </w:r>
      <w:r>
        <w:rPr>
          <w:rFonts w:eastAsia="Times New Roman"/>
          <w:sz w:val="26"/>
          <w:szCs w:val="26"/>
          <w:lang w:eastAsia="ru-RU"/>
        </w:rPr>
        <w:t>о человека физически невозможно</w:t>
      </w:r>
      <w:r w:rsidRPr="00FC2FB1">
        <w:rPr>
          <w:rFonts w:eastAsia="Times New Roman"/>
          <w:sz w:val="26"/>
          <w:szCs w:val="26"/>
          <w:lang w:eastAsia="ru-RU"/>
        </w:rPr>
        <w:t>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r w:rsidRPr="00FC2FB1">
        <w:rPr>
          <w:rFonts w:eastAsia="Times New Roman"/>
          <w:b/>
          <w:sz w:val="26"/>
          <w:szCs w:val="26"/>
          <w:lang w:eastAsia="ru-RU"/>
        </w:rPr>
        <w:t>Гвоздев В.А.:</w:t>
      </w:r>
      <w:r w:rsidRPr="00FC2FB1">
        <w:rPr>
          <w:rFonts w:eastAsia="Times New Roman"/>
          <w:sz w:val="26"/>
          <w:szCs w:val="26"/>
          <w:lang w:eastAsia="ru-RU"/>
        </w:rPr>
        <w:t xml:space="preserve"> Порекомендовал отремонтировать участковые пункты полиции, большинство из которых находятся сегодня в плачевном состоянии. Предложил </w:t>
      </w:r>
      <w:proofErr w:type="spellStart"/>
      <w:r w:rsidRPr="00FC2FB1">
        <w:rPr>
          <w:rFonts w:eastAsia="Times New Roman"/>
          <w:sz w:val="26"/>
          <w:szCs w:val="26"/>
          <w:lang w:eastAsia="ru-RU"/>
        </w:rPr>
        <w:t>С.А.Люлькову</w:t>
      </w:r>
      <w:proofErr w:type="spellEnd"/>
      <w:r w:rsidRPr="00FC2FB1">
        <w:rPr>
          <w:rFonts w:eastAsia="Times New Roman"/>
          <w:sz w:val="26"/>
          <w:szCs w:val="26"/>
          <w:lang w:eastAsia="ru-RU"/>
        </w:rPr>
        <w:t xml:space="preserve"> совместно с ЗСО и Общественной палатой провести слушания по вопросам профилактики и борьбы с алкоголизацией населения, а также вместе подготовить обращение в Правительство и Государственную Думу РФ с призывом ввести штрафы за парковку автотранспорта у подъездов жилых домов.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r w:rsidRPr="00FC2FB1">
        <w:rPr>
          <w:rFonts w:eastAsia="Times New Roman"/>
          <w:b/>
          <w:sz w:val="26"/>
          <w:szCs w:val="26"/>
          <w:lang w:eastAsia="ru-RU"/>
        </w:rPr>
        <w:t>Ярош В.Ф.: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FC2FB1">
        <w:rPr>
          <w:rFonts w:eastAsia="Times New Roman"/>
          <w:sz w:val="26"/>
          <w:szCs w:val="26"/>
          <w:lang w:eastAsia="ru-RU"/>
        </w:rPr>
        <w:t>Проблема незаконных парковок не теряет своей актуальности. Организация стихийных автостоянок у подъездов жилых домов препятствует подъезду транспорта экстренных служб, что может быть опасно для жильцов. Парковка близ социальных объектов, особенно лечебных учреждений, наносит вред здоровью пациентов, а на городских магистралях – затрудняет движение общественного транспорта. Со всем эти можн</w:t>
      </w:r>
      <w:r>
        <w:rPr>
          <w:rFonts w:eastAsia="Times New Roman"/>
          <w:sz w:val="26"/>
          <w:szCs w:val="26"/>
          <w:lang w:eastAsia="ru-RU"/>
        </w:rPr>
        <w:t>о и нужно бороться</w:t>
      </w:r>
      <w:r w:rsidRPr="00FC2FB1">
        <w:rPr>
          <w:rFonts w:eastAsia="Times New Roman"/>
          <w:sz w:val="26"/>
          <w:szCs w:val="26"/>
          <w:lang w:eastAsia="ru-RU"/>
        </w:rPr>
        <w:t>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FC2FB1">
        <w:rPr>
          <w:rFonts w:eastAsia="Times New Roman"/>
          <w:b/>
          <w:sz w:val="26"/>
          <w:szCs w:val="26"/>
          <w:lang w:eastAsia="ru-RU"/>
        </w:rPr>
        <w:t>Люльков</w:t>
      </w:r>
      <w:proofErr w:type="spellEnd"/>
      <w:r w:rsidRPr="00FC2FB1">
        <w:rPr>
          <w:rFonts w:eastAsia="Times New Roman"/>
          <w:b/>
          <w:sz w:val="26"/>
          <w:szCs w:val="26"/>
          <w:lang w:eastAsia="ru-RU"/>
        </w:rPr>
        <w:t xml:space="preserve"> С.А.:</w:t>
      </w:r>
      <w:r w:rsidRPr="00FC2FB1">
        <w:rPr>
          <w:rFonts w:eastAsia="Times New Roman"/>
          <w:sz w:val="26"/>
          <w:szCs w:val="26"/>
          <w:lang w:eastAsia="ru-RU"/>
        </w:rPr>
        <w:t xml:space="preserve"> Проинформировал, что работа в данном направлении в регионе ведется. За счет штрафов за нарушение правил парковки в областной бюджет уже привлечено более 40 миллионов рублей.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r w:rsidRPr="00FC2FB1">
        <w:rPr>
          <w:rFonts w:eastAsia="Times New Roman"/>
          <w:b/>
          <w:sz w:val="26"/>
          <w:szCs w:val="26"/>
          <w:lang w:eastAsia="ru-RU"/>
        </w:rPr>
        <w:t>Девяткина Т.В.: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FC2FB1">
        <w:rPr>
          <w:rFonts w:eastAsia="Times New Roman"/>
          <w:sz w:val="26"/>
          <w:szCs w:val="26"/>
          <w:lang w:eastAsia="ru-RU"/>
        </w:rPr>
        <w:t>Говоря о проблемах участившихся суицидов несовершеннолетних и проблеме подростковой преступности, напомнила собравшимся, эти темы находятся на особом контроле ОП УО и неоднократно обсуждались на заседаниях Палаты. Обратилась к С.А.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FC2FB1">
        <w:rPr>
          <w:rFonts w:eastAsia="Times New Roman"/>
          <w:sz w:val="26"/>
          <w:szCs w:val="26"/>
          <w:lang w:eastAsia="ru-RU"/>
        </w:rPr>
        <w:t>Люлькову</w:t>
      </w:r>
      <w:proofErr w:type="spellEnd"/>
      <w:r w:rsidRPr="00FC2FB1">
        <w:rPr>
          <w:rFonts w:eastAsia="Times New Roman"/>
          <w:sz w:val="26"/>
          <w:szCs w:val="26"/>
          <w:lang w:eastAsia="ru-RU"/>
        </w:rPr>
        <w:t xml:space="preserve"> с просьбой активизировать усилия по их решению и наладить для этого сотрудничество с Комиссией по делам несовершеннолетних и защите их прав при Правительстве Ульяновской области, а также с общественными советами при региональном Управлении МВД, Управлении по </w:t>
      </w:r>
      <w:proofErr w:type="gramStart"/>
      <w:r w:rsidRPr="00FC2FB1">
        <w:rPr>
          <w:rFonts w:eastAsia="Times New Roman"/>
          <w:sz w:val="26"/>
          <w:szCs w:val="26"/>
          <w:lang w:eastAsia="ru-RU"/>
        </w:rPr>
        <w:t>контролю за</w:t>
      </w:r>
      <w:proofErr w:type="gramEnd"/>
      <w:r w:rsidRPr="00FC2FB1">
        <w:rPr>
          <w:rFonts w:eastAsia="Times New Roman"/>
          <w:sz w:val="26"/>
          <w:szCs w:val="26"/>
          <w:lang w:eastAsia="ru-RU"/>
        </w:rPr>
        <w:t xml:space="preserve"> оборотом наркотиков и других силовых ведомствах.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r w:rsidRPr="00FC2FB1">
        <w:rPr>
          <w:rFonts w:eastAsia="Times New Roman"/>
          <w:b/>
          <w:sz w:val="26"/>
          <w:szCs w:val="26"/>
          <w:lang w:eastAsia="ru-RU"/>
        </w:rPr>
        <w:t>Слюсаренко Г.И.: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FC2FB1">
        <w:rPr>
          <w:rFonts w:eastAsia="Times New Roman"/>
          <w:sz w:val="26"/>
          <w:szCs w:val="26"/>
          <w:lang w:eastAsia="ru-RU"/>
        </w:rPr>
        <w:t xml:space="preserve">Поинтересовался о перспективах создания в Ульяновской области специальной службы, призванной бороться с участившимися в последнее время фактами мошенничества и чрезмерно активной рекламой своих услуг со стороны </w:t>
      </w:r>
      <w:proofErr w:type="spellStart"/>
      <w:r w:rsidRPr="00FC2FB1">
        <w:rPr>
          <w:rFonts w:eastAsia="Times New Roman"/>
          <w:sz w:val="26"/>
          <w:szCs w:val="26"/>
          <w:lang w:eastAsia="ru-RU"/>
        </w:rPr>
        <w:t>микрофинансовых</w:t>
      </w:r>
      <w:proofErr w:type="spellEnd"/>
      <w:r w:rsidRPr="00FC2FB1">
        <w:rPr>
          <w:rFonts w:eastAsia="Times New Roman"/>
          <w:sz w:val="26"/>
          <w:szCs w:val="26"/>
          <w:lang w:eastAsia="ru-RU"/>
        </w:rPr>
        <w:t xml:space="preserve"> организаций.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FC2FB1">
        <w:rPr>
          <w:rFonts w:eastAsia="Times New Roman"/>
          <w:b/>
          <w:sz w:val="26"/>
          <w:szCs w:val="26"/>
          <w:lang w:eastAsia="ru-RU"/>
        </w:rPr>
        <w:t>Люльков</w:t>
      </w:r>
      <w:proofErr w:type="spellEnd"/>
      <w:r w:rsidRPr="00FC2FB1">
        <w:rPr>
          <w:rFonts w:eastAsia="Times New Roman"/>
          <w:b/>
          <w:sz w:val="26"/>
          <w:szCs w:val="26"/>
          <w:lang w:eastAsia="ru-RU"/>
        </w:rPr>
        <w:t xml:space="preserve"> С.А.:</w:t>
      </w:r>
      <w:r w:rsidRPr="00FC2FB1">
        <w:rPr>
          <w:rFonts w:eastAsia="Times New Roman"/>
          <w:sz w:val="26"/>
          <w:szCs w:val="26"/>
          <w:lang w:eastAsia="ru-RU"/>
        </w:rPr>
        <w:t xml:space="preserve"> Ответил, что возможность открытия государственного центра по борьбе с мошенниками в настоящее время рассматривается. Что касается </w:t>
      </w:r>
      <w:proofErr w:type="spellStart"/>
      <w:r w:rsidRPr="00FC2FB1">
        <w:rPr>
          <w:rFonts w:eastAsia="Times New Roman"/>
          <w:sz w:val="26"/>
          <w:szCs w:val="26"/>
          <w:lang w:eastAsia="ru-RU"/>
        </w:rPr>
        <w:t>микрофинансовых</w:t>
      </w:r>
      <w:proofErr w:type="spellEnd"/>
      <w:r w:rsidRPr="00FC2FB1">
        <w:rPr>
          <w:rFonts w:eastAsia="Times New Roman"/>
          <w:sz w:val="26"/>
          <w:szCs w:val="26"/>
          <w:lang w:eastAsia="ru-RU"/>
        </w:rPr>
        <w:t xml:space="preserve"> компаний, противостоять им гораздо сложнее ввиду сложившейся </w:t>
      </w:r>
      <w:r w:rsidRPr="00FC2FB1">
        <w:rPr>
          <w:rFonts w:eastAsia="Times New Roman"/>
          <w:sz w:val="26"/>
          <w:szCs w:val="26"/>
          <w:lang w:eastAsia="ru-RU"/>
        </w:rPr>
        <w:lastRenderedPageBreak/>
        <w:t>практики федерального законодательства.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r w:rsidRPr="00FC2FB1">
        <w:rPr>
          <w:rFonts w:eastAsia="Times New Roman"/>
          <w:b/>
          <w:sz w:val="26"/>
          <w:szCs w:val="26"/>
          <w:lang w:eastAsia="ru-RU"/>
        </w:rPr>
        <w:t>Хайруллов Ж.Н.:</w:t>
      </w:r>
      <w:r w:rsidRPr="00FC2FB1">
        <w:rPr>
          <w:rFonts w:eastAsia="Times New Roman"/>
          <w:sz w:val="26"/>
          <w:szCs w:val="26"/>
          <w:lang w:eastAsia="ru-RU"/>
        </w:rPr>
        <w:t xml:space="preserve"> Обратился к С.А.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FC2FB1">
        <w:rPr>
          <w:rFonts w:eastAsia="Times New Roman"/>
          <w:sz w:val="26"/>
          <w:szCs w:val="26"/>
          <w:lang w:eastAsia="ru-RU"/>
        </w:rPr>
        <w:t>Люлькову</w:t>
      </w:r>
      <w:proofErr w:type="spellEnd"/>
      <w:r w:rsidRPr="00FC2FB1">
        <w:rPr>
          <w:rFonts w:eastAsia="Times New Roman"/>
          <w:sz w:val="26"/>
          <w:szCs w:val="26"/>
          <w:lang w:eastAsia="ru-RU"/>
        </w:rPr>
        <w:t xml:space="preserve"> с просьбой оперативно информировать национально-культурные автономии и общественные объединения, работающие с диаспорами, о планируемых к проведению мероприятиях в сфере профилактики терроризма и экстремизма.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r w:rsidRPr="00FC2FB1">
        <w:rPr>
          <w:rFonts w:eastAsia="Times New Roman"/>
          <w:b/>
          <w:sz w:val="26"/>
          <w:szCs w:val="26"/>
          <w:lang w:eastAsia="ru-RU"/>
        </w:rPr>
        <w:t>Парфёнов А.С.:</w:t>
      </w:r>
      <w:r w:rsidRPr="00FC2FB1">
        <w:rPr>
          <w:rFonts w:eastAsia="Times New Roman"/>
          <w:sz w:val="26"/>
          <w:szCs w:val="26"/>
          <w:lang w:eastAsia="ru-RU"/>
        </w:rPr>
        <w:t xml:space="preserve"> Выразил ему благодарность за содействие в организации Областного турнира по боксу среди юношей памяти Героя России Дмитрия Разумовского и призвал продолжить работу по проведению спортивных состязаний в память о наших земляках, погибших при исполнении воинского долга.</w:t>
      </w:r>
    </w:p>
    <w:p w:rsidR="00FC2FB1" w:rsidRPr="00FC2FB1" w:rsidRDefault="00FC2FB1" w:rsidP="00FC2FB1">
      <w:pPr>
        <w:shd w:val="clear" w:color="auto" w:fill="FFFFFF"/>
        <w:ind w:left="426" w:firstLine="709"/>
        <w:jc w:val="both"/>
        <w:rPr>
          <w:rFonts w:eastAsia="Times New Roman"/>
          <w:sz w:val="26"/>
          <w:szCs w:val="26"/>
          <w:lang w:eastAsia="ru-RU"/>
        </w:rPr>
      </w:pPr>
      <w:r w:rsidRPr="00FC2FB1">
        <w:rPr>
          <w:rFonts w:eastAsia="Times New Roman"/>
          <w:b/>
          <w:sz w:val="26"/>
          <w:szCs w:val="26"/>
          <w:lang w:eastAsia="ru-RU"/>
        </w:rPr>
        <w:t>Девяткина Т.В.:</w:t>
      </w:r>
      <w:r w:rsidRPr="00FC2FB1">
        <w:rPr>
          <w:rFonts w:eastAsia="Times New Roman"/>
          <w:sz w:val="26"/>
          <w:szCs w:val="26"/>
          <w:lang w:eastAsia="ru-RU"/>
        </w:rPr>
        <w:t xml:space="preserve"> Предложила коллегам дать оценку отчету</w:t>
      </w:r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FC2FB1">
        <w:rPr>
          <w:rFonts w:eastAsia="Times New Roman"/>
          <w:sz w:val="26"/>
          <w:szCs w:val="26"/>
          <w:lang w:eastAsia="ru-RU"/>
        </w:rPr>
        <w:t>Люлькова</w:t>
      </w:r>
      <w:proofErr w:type="spellEnd"/>
      <w:r w:rsidRPr="00FC2FB1">
        <w:rPr>
          <w:rFonts w:eastAsia="Times New Roman"/>
          <w:sz w:val="26"/>
          <w:szCs w:val="26"/>
          <w:lang w:eastAsia="ru-RU"/>
        </w:rPr>
        <w:t xml:space="preserve"> С.А.</w:t>
      </w:r>
    </w:p>
    <w:p w:rsidR="00FC2FB1" w:rsidRPr="00FC2FB1" w:rsidRDefault="00FC2FB1" w:rsidP="00FC2FB1">
      <w:pPr>
        <w:ind w:left="426" w:firstLine="709"/>
        <w:jc w:val="both"/>
        <w:rPr>
          <w:sz w:val="26"/>
          <w:szCs w:val="26"/>
        </w:rPr>
      </w:pPr>
      <w:r w:rsidRPr="00FC2FB1">
        <w:rPr>
          <w:rFonts w:eastAsia="Calibri"/>
          <w:b/>
          <w:sz w:val="26"/>
          <w:szCs w:val="26"/>
        </w:rPr>
        <w:t>Совет ОП УО:</w:t>
      </w:r>
      <w:r w:rsidRPr="00FC2FB1">
        <w:rPr>
          <w:rFonts w:eastAsia="Calibri"/>
          <w:sz w:val="26"/>
          <w:szCs w:val="26"/>
        </w:rPr>
        <w:t xml:space="preserve"> Решил признать деятельность </w:t>
      </w:r>
      <w:r w:rsidRPr="00FC2FB1">
        <w:rPr>
          <w:sz w:val="26"/>
          <w:szCs w:val="26"/>
        </w:rPr>
        <w:t xml:space="preserve">заместителя Председателя Правительства Ульяновской области </w:t>
      </w:r>
      <w:proofErr w:type="spellStart"/>
      <w:r w:rsidRPr="00FC2FB1">
        <w:rPr>
          <w:sz w:val="26"/>
          <w:szCs w:val="26"/>
        </w:rPr>
        <w:t>Люлькова</w:t>
      </w:r>
      <w:proofErr w:type="spellEnd"/>
      <w:r w:rsidRPr="00FC2FB1">
        <w:rPr>
          <w:sz w:val="26"/>
          <w:szCs w:val="26"/>
        </w:rPr>
        <w:t xml:space="preserve"> Сергея Александровича за 2016 год удовлетворительной.</w:t>
      </w:r>
    </w:p>
    <w:p w:rsidR="00FC2FB1" w:rsidRPr="00FC2FB1" w:rsidRDefault="00FC2FB1" w:rsidP="00FC2FB1">
      <w:pPr>
        <w:ind w:left="426" w:firstLine="709"/>
        <w:jc w:val="both"/>
        <w:rPr>
          <w:rFonts w:eastAsia="Calibri"/>
          <w:sz w:val="26"/>
          <w:szCs w:val="26"/>
        </w:rPr>
      </w:pPr>
    </w:p>
    <w:p w:rsidR="00FC2FB1" w:rsidRPr="00FC2FB1" w:rsidRDefault="00FC2FB1" w:rsidP="00FC2FB1">
      <w:pPr>
        <w:ind w:left="426" w:firstLine="709"/>
        <w:jc w:val="both"/>
        <w:rPr>
          <w:rFonts w:eastAsia="Calibri"/>
          <w:sz w:val="26"/>
          <w:szCs w:val="26"/>
        </w:rPr>
      </w:pPr>
    </w:p>
    <w:p w:rsidR="00FC2FB1" w:rsidRPr="00FC2FB1" w:rsidRDefault="00FC2FB1" w:rsidP="00FC2FB1">
      <w:pPr>
        <w:ind w:left="426" w:firstLine="709"/>
        <w:jc w:val="both"/>
        <w:rPr>
          <w:rFonts w:eastAsia="Calibri"/>
          <w:sz w:val="26"/>
          <w:szCs w:val="26"/>
        </w:rPr>
      </w:pPr>
    </w:p>
    <w:p w:rsidR="00FC2FB1" w:rsidRPr="00FC2FB1" w:rsidRDefault="00FC2FB1" w:rsidP="00FC2FB1">
      <w:pPr>
        <w:tabs>
          <w:tab w:val="left" w:pos="709"/>
          <w:tab w:val="left" w:pos="993"/>
        </w:tabs>
        <w:ind w:left="426" w:firstLine="709"/>
        <w:jc w:val="both"/>
        <w:rPr>
          <w:rFonts w:eastAsia="Calibri"/>
          <w:b/>
          <w:sz w:val="26"/>
          <w:szCs w:val="26"/>
        </w:rPr>
      </w:pPr>
      <w:r w:rsidRPr="00FC2FB1">
        <w:rPr>
          <w:rFonts w:eastAsia="Calibri"/>
          <w:b/>
          <w:sz w:val="26"/>
          <w:szCs w:val="26"/>
        </w:rPr>
        <w:t>Председатель</w:t>
      </w:r>
    </w:p>
    <w:p w:rsidR="00FC2FB1" w:rsidRPr="00FC2FB1" w:rsidRDefault="00FC2FB1" w:rsidP="00FC2FB1">
      <w:pPr>
        <w:tabs>
          <w:tab w:val="left" w:pos="709"/>
          <w:tab w:val="left" w:pos="993"/>
        </w:tabs>
        <w:ind w:left="426" w:firstLine="709"/>
        <w:jc w:val="both"/>
        <w:rPr>
          <w:rFonts w:eastAsia="Calibri"/>
          <w:b/>
          <w:sz w:val="26"/>
          <w:szCs w:val="26"/>
        </w:rPr>
      </w:pPr>
      <w:r w:rsidRPr="00FC2FB1">
        <w:rPr>
          <w:rFonts w:eastAsia="Calibri"/>
          <w:b/>
          <w:sz w:val="26"/>
          <w:szCs w:val="26"/>
        </w:rPr>
        <w:t xml:space="preserve">Общественной палаты </w:t>
      </w: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  <w:r w:rsidRPr="00FC2FB1">
        <w:rPr>
          <w:rFonts w:eastAsia="Calibri"/>
          <w:b/>
          <w:sz w:val="26"/>
          <w:szCs w:val="26"/>
        </w:rPr>
        <w:t xml:space="preserve">Ульяновской области                                            </w:t>
      </w:r>
      <w:r>
        <w:rPr>
          <w:rFonts w:eastAsia="Calibri"/>
          <w:b/>
          <w:sz w:val="26"/>
          <w:szCs w:val="26"/>
        </w:rPr>
        <w:t xml:space="preserve">                            </w:t>
      </w:r>
      <w:r w:rsidRPr="00FC2FB1">
        <w:rPr>
          <w:rFonts w:eastAsia="Calibri"/>
          <w:b/>
          <w:sz w:val="26"/>
          <w:szCs w:val="26"/>
        </w:rPr>
        <w:t>Т.В. Девяткина</w:t>
      </w: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Default="00FC2FB1" w:rsidP="00FC2FB1">
      <w:pPr>
        <w:tabs>
          <w:tab w:val="left" w:pos="709"/>
          <w:tab w:val="left" w:pos="1017"/>
        </w:tabs>
        <w:ind w:left="426" w:firstLine="709"/>
        <w:jc w:val="both"/>
        <w:rPr>
          <w:rFonts w:eastAsia="Calibri"/>
          <w:b/>
          <w:sz w:val="26"/>
          <w:szCs w:val="26"/>
        </w:rPr>
      </w:pPr>
    </w:p>
    <w:p w:rsidR="00FC2FB1" w:rsidRPr="00926A68" w:rsidRDefault="00FC2FB1" w:rsidP="00FC2FB1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ПРОТОКОЛ</w:t>
      </w:r>
    </w:p>
    <w:p w:rsidR="00FC2FB1" w:rsidRPr="00926A68" w:rsidRDefault="00FC2FB1" w:rsidP="000D6F23">
      <w:pPr>
        <w:spacing w:line="216" w:lineRule="auto"/>
        <w:ind w:left="284"/>
        <w:jc w:val="center"/>
        <w:rPr>
          <w:rFonts w:eastAsia="Times New Roman"/>
          <w:sz w:val="26"/>
          <w:szCs w:val="26"/>
          <w:lang w:eastAsia="ru-RU"/>
        </w:rPr>
      </w:pPr>
      <w:r w:rsidRPr="00926A68">
        <w:rPr>
          <w:rFonts w:eastAsia="Calibri"/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FC2FB1" w:rsidRPr="00926A68" w:rsidRDefault="00FC2FB1" w:rsidP="000D6F23">
      <w:pPr>
        <w:autoSpaceDE w:val="0"/>
        <w:autoSpaceDN w:val="0"/>
        <w:ind w:left="284"/>
        <w:jc w:val="both"/>
        <w:rPr>
          <w:rFonts w:eastAsia="Calibri"/>
          <w:b/>
          <w:sz w:val="26"/>
          <w:szCs w:val="26"/>
        </w:rPr>
      </w:pPr>
    </w:p>
    <w:tbl>
      <w:tblPr>
        <w:tblW w:w="10348" w:type="dxa"/>
        <w:tblInd w:w="108" w:type="dxa"/>
        <w:tblLook w:val="01E0"/>
      </w:tblPr>
      <w:tblGrid>
        <w:gridCol w:w="4425"/>
        <w:gridCol w:w="5923"/>
      </w:tblGrid>
      <w:tr w:rsidR="00FC2FB1" w:rsidRPr="00926A68" w:rsidTr="00835BBE">
        <w:tc>
          <w:tcPr>
            <w:tcW w:w="4425" w:type="dxa"/>
            <w:hideMark/>
          </w:tcPr>
          <w:p w:rsidR="00FC2FB1" w:rsidRPr="00926A68" w:rsidRDefault="00FC2FB1" w:rsidP="000D6F23">
            <w:pPr>
              <w:autoSpaceDE w:val="0"/>
              <w:autoSpaceDN w:val="0"/>
              <w:ind w:left="284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23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>.03.2017 г.</w:t>
            </w:r>
          </w:p>
        </w:tc>
        <w:tc>
          <w:tcPr>
            <w:tcW w:w="5923" w:type="dxa"/>
            <w:hideMark/>
          </w:tcPr>
          <w:p w:rsidR="00FC2FB1" w:rsidRPr="00926A68" w:rsidRDefault="00FC2FB1" w:rsidP="000D6F23">
            <w:pPr>
              <w:autoSpaceDE w:val="0"/>
              <w:autoSpaceDN w:val="0"/>
              <w:ind w:left="284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13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 xml:space="preserve">.00 – </w:t>
            </w:r>
            <w:r w:rsidRPr="00926A68">
              <w:rPr>
                <w:rFonts w:eastAsia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4.3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>0</w:t>
            </w:r>
          </w:p>
        </w:tc>
      </w:tr>
    </w:tbl>
    <w:p w:rsidR="00FC2FB1" w:rsidRPr="00926A68" w:rsidRDefault="00FC2FB1" w:rsidP="000D6F23">
      <w:pPr>
        <w:ind w:left="284"/>
        <w:rPr>
          <w:rFonts w:eastAsia="Times New Roman"/>
          <w:sz w:val="26"/>
          <w:szCs w:val="26"/>
          <w:lang w:eastAsia="ru-RU"/>
        </w:rPr>
      </w:pPr>
    </w:p>
    <w:p w:rsidR="00FC2FB1" w:rsidRPr="00926A68" w:rsidRDefault="00FC2FB1" w:rsidP="000D6F23">
      <w:pPr>
        <w:ind w:left="284"/>
        <w:jc w:val="both"/>
        <w:rPr>
          <w:rFonts w:eastAsia="Times New Roman"/>
          <w:sz w:val="26"/>
          <w:szCs w:val="26"/>
        </w:rPr>
      </w:pPr>
      <w:r w:rsidRPr="00926A68">
        <w:rPr>
          <w:rFonts w:eastAsia="Times New Roman"/>
          <w:b/>
          <w:sz w:val="26"/>
          <w:szCs w:val="26"/>
          <w:lang w:eastAsia="ru-RU"/>
        </w:rPr>
        <w:t>Место проведения: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3A4AF3">
        <w:rPr>
          <w:rFonts w:eastAsia="Times New Roman"/>
          <w:sz w:val="26"/>
          <w:szCs w:val="26"/>
        </w:rPr>
        <w:t>зал заседаний Учёного совета читального зала Ульяновского государственного педагогического университета им. И.Н. Ульянова (пл. 100-летия со дня рожд</w:t>
      </w:r>
      <w:r>
        <w:rPr>
          <w:rFonts w:eastAsia="Times New Roman"/>
          <w:sz w:val="26"/>
          <w:szCs w:val="26"/>
        </w:rPr>
        <w:t>ения В.И. Ленина, д. 4, 2 этаж)</w:t>
      </w:r>
    </w:p>
    <w:tbl>
      <w:tblPr>
        <w:tblW w:w="10030" w:type="dxa"/>
        <w:tblInd w:w="-459" w:type="dxa"/>
        <w:tblLook w:val="01E0"/>
      </w:tblPr>
      <w:tblGrid>
        <w:gridCol w:w="11023"/>
      </w:tblGrid>
      <w:tr w:rsidR="00FC2FB1" w:rsidRPr="00926A68" w:rsidTr="00835BBE">
        <w:trPr>
          <w:trHeight w:val="633"/>
        </w:trPr>
        <w:tc>
          <w:tcPr>
            <w:tcW w:w="10030" w:type="dxa"/>
          </w:tcPr>
          <w:p w:rsidR="00FC2FB1" w:rsidRDefault="00FC2FB1" w:rsidP="00835BBE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FC2FB1" w:rsidRPr="00926A68" w:rsidRDefault="00FC2FB1" w:rsidP="00835BBE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Совет ОП УО:</w:t>
            </w:r>
          </w:p>
          <w:tbl>
            <w:tblPr>
              <w:tblW w:w="12147" w:type="dxa"/>
              <w:tblInd w:w="175" w:type="dxa"/>
              <w:tblLook w:val="01E0"/>
            </w:tblPr>
            <w:tblGrid>
              <w:gridCol w:w="222"/>
              <w:gridCol w:w="288"/>
              <w:gridCol w:w="1050"/>
              <w:gridCol w:w="2492"/>
              <w:gridCol w:w="428"/>
              <w:gridCol w:w="607"/>
              <w:gridCol w:w="426"/>
              <w:gridCol w:w="4977"/>
              <w:gridCol w:w="284"/>
              <w:gridCol w:w="1373"/>
            </w:tblGrid>
            <w:tr w:rsidR="00FC2FB1" w:rsidRPr="001D19CE" w:rsidTr="00835BBE">
              <w:trPr>
                <w:gridAfter w:val="2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785" w:right="796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</w:tcPr>
                <w:p w:rsidR="00FC2FB1" w:rsidRPr="00FC2FB1" w:rsidRDefault="00FC2FB1" w:rsidP="00FC2FB1">
                  <w:pPr>
                    <w:ind w:left="238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1. </w:t>
                  </w:r>
                  <w:proofErr w:type="spellStart"/>
                  <w:r w:rsidRPr="00FC2FB1">
                    <w:rPr>
                      <w:rFonts w:eastAsia="Times New Roman"/>
                      <w:b/>
                      <w:sz w:val="26"/>
                      <w:szCs w:val="26"/>
                    </w:rPr>
                    <w:t>Аряпов</w:t>
                  </w:r>
                  <w:proofErr w:type="spellEnd"/>
                </w:p>
                <w:p w:rsidR="00FC2FB1" w:rsidRPr="009863FF" w:rsidRDefault="00FC2FB1" w:rsidP="00FC2FB1">
                  <w:pPr>
                    <w:pStyle w:val="a3"/>
                    <w:spacing w:after="0"/>
                    <w:ind w:left="23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Марат </w:t>
                  </w:r>
                  <w:proofErr w:type="spellStart"/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Растямович</w:t>
                  </w:r>
                  <w:proofErr w:type="spellEnd"/>
                </w:p>
              </w:tc>
              <w:tc>
                <w:tcPr>
                  <w:tcW w:w="428" w:type="dxa"/>
                </w:tcPr>
                <w:p w:rsidR="00FC2FB1" w:rsidRPr="001D19CE" w:rsidRDefault="00FC2FB1" w:rsidP="00FC2FB1">
                  <w:pPr>
                    <w:ind w:left="238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FC2FB1" w:rsidRPr="001D19CE" w:rsidRDefault="00FC2FB1" w:rsidP="00FC2FB1">
                  <w:pPr>
                    <w:ind w:left="238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FC2FB1" w:rsidRPr="001D19CE" w:rsidTr="00835BBE">
              <w:trPr>
                <w:gridAfter w:val="2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785" w:right="796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  <w:hideMark/>
                </w:tcPr>
                <w:p w:rsidR="00FC2FB1" w:rsidRPr="00FC2FB1" w:rsidRDefault="00FC2FB1" w:rsidP="00FC2FB1">
                  <w:pPr>
                    <w:ind w:left="238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FC2FB1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2. Володина </w:t>
                  </w:r>
                </w:p>
                <w:p w:rsidR="00FC2FB1" w:rsidRPr="009863FF" w:rsidRDefault="00FC2FB1" w:rsidP="00FC2FB1">
                  <w:pPr>
                    <w:pStyle w:val="a3"/>
                    <w:spacing w:after="0"/>
                    <w:ind w:left="23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Юлия Константиновна</w:t>
                  </w:r>
                </w:p>
              </w:tc>
              <w:tc>
                <w:tcPr>
                  <w:tcW w:w="428" w:type="dxa"/>
                  <w:hideMark/>
                </w:tcPr>
                <w:p w:rsidR="00FC2FB1" w:rsidRPr="001D19CE" w:rsidRDefault="00FC2FB1" w:rsidP="00FC2FB1">
                  <w:pPr>
                    <w:ind w:left="238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  <w:hideMark/>
                </w:tcPr>
                <w:p w:rsidR="00FC2FB1" w:rsidRPr="001D19CE" w:rsidRDefault="00FC2FB1" w:rsidP="00FC2FB1">
                  <w:pPr>
                    <w:ind w:left="238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Председатель Комиссии по культуре, искусству, творческому и культурно-историческому наследию ОП УО</w:t>
                  </w:r>
                </w:p>
              </w:tc>
            </w:tr>
            <w:tr w:rsidR="00FC2FB1" w:rsidRPr="001D19CE" w:rsidTr="00835BBE">
              <w:trPr>
                <w:gridAfter w:val="2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785" w:right="796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</w:tcPr>
                <w:p w:rsidR="00FC2FB1" w:rsidRPr="00FC2FB1" w:rsidRDefault="00FC2FB1" w:rsidP="00FC2FB1">
                  <w:pPr>
                    <w:ind w:left="238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3. </w:t>
                  </w:r>
                  <w:r w:rsidRPr="00FC2FB1">
                    <w:rPr>
                      <w:rFonts w:eastAsia="Times New Roman"/>
                      <w:b/>
                      <w:sz w:val="26"/>
                      <w:szCs w:val="26"/>
                    </w:rPr>
                    <w:t>Дергунова</w:t>
                  </w:r>
                </w:p>
                <w:p w:rsidR="00FC2FB1" w:rsidRPr="009863FF" w:rsidRDefault="00FC2FB1" w:rsidP="00FC2FB1">
                  <w:pPr>
                    <w:pStyle w:val="a3"/>
                    <w:spacing w:after="0"/>
                    <w:ind w:left="23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Нина Владимировна</w:t>
                  </w:r>
                </w:p>
              </w:tc>
              <w:tc>
                <w:tcPr>
                  <w:tcW w:w="428" w:type="dxa"/>
                </w:tcPr>
                <w:p w:rsidR="00FC2FB1" w:rsidRPr="001D19CE" w:rsidRDefault="00FC2FB1" w:rsidP="00FC2FB1">
                  <w:pPr>
                    <w:ind w:left="238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FC2FB1" w:rsidRPr="001D19CE" w:rsidRDefault="00FC2FB1" w:rsidP="00FC2FB1">
                  <w:pPr>
                    <w:ind w:left="238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Член ОП РФ</w:t>
                  </w:r>
                </w:p>
              </w:tc>
            </w:tr>
            <w:tr w:rsidR="00FC2FB1" w:rsidRPr="001D19CE" w:rsidTr="00835BBE">
              <w:trPr>
                <w:gridAfter w:val="2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785" w:right="796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  <w:hideMark/>
                </w:tcPr>
                <w:p w:rsidR="00FC2FB1" w:rsidRPr="00FC2FB1" w:rsidRDefault="00FC2FB1" w:rsidP="00FC2FB1">
                  <w:pPr>
                    <w:autoSpaceDE w:val="0"/>
                    <w:autoSpaceDN w:val="0"/>
                    <w:ind w:left="238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4. </w:t>
                  </w:r>
                  <w:r w:rsidRPr="00FC2FB1">
                    <w:rPr>
                      <w:rFonts w:eastAsia="Times New Roman"/>
                      <w:b/>
                      <w:sz w:val="26"/>
                      <w:szCs w:val="26"/>
                    </w:rPr>
                    <w:t>Сергеева</w:t>
                  </w:r>
                </w:p>
                <w:p w:rsidR="00FC2FB1" w:rsidRPr="009863FF" w:rsidRDefault="00FC2FB1" w:rsidP="00FC2FB1">
                  <w:pPr>
                    <w:pStyle w:val="a3"/>
                    <w:autoSpaceDE w:val="0"/>
                    <w:autoSpaceDN w:val="0"/>
                    <w:spacing w:after="0"/>
                    <w:ind w:left="23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Татьяна Владимировна</w:t>
                  </w:r>
                </w:p>
              </w:tc>
              <w:tc>
                <w:tcPr>
                  <w:tcW w:w="428" w:type="dxa"/>
                  <w:hideMark/>
                </w:tcPr>
                <w:p w:rsidR="00FC2FB1" w:rsidRPr="001D19CE" w:rsidRDefault="00FC2FB1" w:rsidP="00FC2FB1">
                  <w:pPr>
                    <w:ind w:left="238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  <w:hideMark/>
                </w:tcPr>
                <w:p w:rsidR="00FC2FB1" w:rsidRPr="001D19CE" w:rsidRDefault="00FC2FB1" w:rsidP="00FC2FB1">
                  <w:pPr>
                    <w:autoSpaceDE w:val="0"/>
                    <w:autoSpaceDN w:val="0"/>
                    <w:ind w:left="238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FC2FB1" w:rsidRPr="001D19CE" w:rsidTr="00835BBE">
              <w:trPr>
                <w:gridAfter w:val="2"/>
                <w:wAfter w:w="1657" w:type="dxa"/>
                <w:trHeight w:val="627"/>
              </w:trPr>
              <w:tc>
                <w:tcPr>
                  <w:tcW w:w="222" w:type="dxa"/>
                </w:tcPr>
                <w:p w:rsidR="00FC2FB1" w:rsidRPr="001D19CE" w:rsidRDefault="00FC2FB1" w:rsidP="00FC2FB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785" w:right="796"/>
                    <w:contextualSpacing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3"/>
                </w:tcPr>
                <w:p w:rsidR="00FC2FB1" w:rsidRPr="009863FF" w:rsidRDefault="00FC2FB1" w:rsidP="00FC2FB1">
                  <w:pPr>
                    <w:pStyle w:val="a3"/>
                    <w:spacing w:after="0"/>
                    <w:ind w:left="238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5. </w:t>
                  </w:r>
                  <w:r w:rsidRPr="009863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Ярош</w:t>
                  </w:r>
                </w:p>
                <w:p w:rsidR="00FC2FB1" w:rsidRPr="009863FF" w:rsidRDefault="00FC2FB1" w:rsidP="00FC2FB1">
                  <w:pPr>
                    <w:pStyle w:val="a3"/>
                    <w:spacing w:after="0"/>
                    <w:ind w:left="23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Вячеслав Фёдорович </w:t>
                  </w:r>
                </w:p>
              </w:tc>
              <w:tc>
                <w:tcPr>
                  <w:tcW w:w="428" w:type="dxa"/>
                </w:tcPr>
                <w:p w:rsidR="00FC2FB1" w:rsidRPr="001D19CE" w:rsidRDefault="00FC2FB1" w:rsidP="00FC2FB1">
                  <w:pPr>
                    <w:ind w:left="238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FC2FB1" w:rsidRPr="001D19CE" w:rsidRDefault="00FC2FB1" w:rsidP="00FC2FB1">
                  <w:pPr>
                    <w:ind w:left="238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социальной инфраструктуры, ЖКК и местного самоуправления ОП УО</w:t>
                  </w:r>
                </w:p>
              </w:tc>
            </w:tr>
            <w:tr w:rsidR="00FC2FB1" w:rsidRPr="001D19CE" w:rsidTr="00835BBE">
              <w:trPr>
                <w:trHeight w:val="579"/>
              </w:trPr>
              <w:tc>
                <w:tcPr>
                  <w:tcW w:w="510" w:type="dxa"/>
                  <w:gridSpan w:val="2"/>
                </w:tcPr>
                <w:p w:rsidR="00FC2FB1" w:rsidRPr="001D19CE" w:rsidRDefault="00FC2FB1" w:rsidP="00835BBE">
                  <w:pPr>
                    <w:autoSpaceDE w:val="0"/>
                    <w:autoSpaceDN w:val="0"/>
                    <w:ind w:left="64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637" w:type="dxa"/>
                  <w:gridSpan w:val="8"/>
                </w:tcPr>
                <w:p w:rsidR="00FC2FB1" w:rsidRPr="001D19CE" w:rsidRDefault="00FC2FB1" w:rsidP="00FC2FB1">
                  <w:pPr>
                    <w:ind w:left="-5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FC2FB1" w:rsidRPr="001D19CE" w:rsidRDefault="00FC2FB1" w:rsidP="00FC2FB1">
                  <w:pPr>
                    <w:ind w:left="-5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>Комиссия по проблемам безопасности граждан, взаимодействию с ветеранскими организациями и системой судебно-правоохранительных ОП УО:</w:t>
                  </w:r>
                </w:p>
                <w:p w:rsidR="00FC2FB1" w:rsidRPr="001D19CE" w:rsidRDefault="00FC2FB1" w:rsidP="00FC2FB1">
                  <w:pPr>
                    <w:ind w:left="-5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9769" w:type="dxa"/>
                    <w:tblLook w:val="01E0"/>
                  </w:tblPr>
                  <w:tblGrid>
                    <w:gridCol w:w="411"/>
                    <w:gridCol w:w="3496"/>
                    <w:gridCol w:w="355"/>
                    <w:gridCol w:w="5507"/>
                  </w:tblGrid>
                  <w:tr w:rsidR="00FC2FB1" w:rsidRPr="001D19CE" w:rsidTr="00B415D1">
                    <w:trPr>
                      <w:trHeight w:val="627"/>
                    </w:trPr>
                    <w:tc>
                      <w:tcPr>
                        <w:tcW w:w="411" w:type="dxa"/>
                      </w:tcPr>
                      <w:p w:rsidR="00FC2FB1" w:rsidRPr="001D19CE" w:rsidRDefault="00FC2FB1" w:rsidP="00B415D1">
                        <w:pPr>
                          <w:widowControl/>
                          <w:suppressAutoHyphens w:val="0"/>
                          <w:autoSpaceDE w:val="0"/>
                          <w:autoSpaceDN w:val="0"/>
                          <w:ind w:left="-158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3496" w:type="dxa"/>
                      </w:tcPr>
                      <w:p w:rsidR="00FC2FB1" w:rsidRPr="001D19CE" w:rsidRDefault="00FC2FB1" w:rsidP="00B415D1">
                        <w:pPr>
                          <w:ind w:left="-158"/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  <w:t xml:space="preserve">Парфенов </w:t>
                        </w:r>
                      </w:p>
                      <w:p w:rsidR="00FC2FB1" w:rsidRPr="001D19CE" w:rsidRDefault="00FC2FB1" w:rsidP="00B415D1">
                        <w:pPr>
                          <w:ind w:left="-158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sz w:val="26"/>
                            <w:szCs w:val="26"/>
                          </w:rPr>
                          <w:t>Александр Сергеевич</w:t>
                        </w:r>
                      </w:p>
                    </w:tc>
                    <w:tc>
                      <w:tcPr>
                        <w:tcW w:w="355" w:type="dxa"/>
                      </w:tcPr>
                      <w:p w:rsidR="00FC2FB1" w:rsidRPr="001D19CE" w:rsidRDefault="00FC2FB1" w:rsidP="00B415D1">
                        <w:pPr>
                          <w:ind w:left="-158"/>
                          <w:rPr>
                            <w:rFonts w:eastAsia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FC2FB1" w:rsidRPr="001D19CE" w:rsidRDefault="00FC2FB1" w:rsidP="00B415D1">
                        <w:pPr>
                          <w:ind w:left="-158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sz w:val="26"/>
                            <w:szCs w:val="26"/>
                          </w:rPr>
                          <w:t>Член Комиссии</w:t>
                        </w:r>
                      </w:p>
                    </w:tc>
                  </w:tr>
                </w:tbl>
                <w:p w:rsidR="00FC2FB1" w:rsidRPr="001D19CE" w:rsidRDefault="00FC2FB1" w:rsidP="00FC2FB1">
                  <w:pPr>
                    <w:ind w:left="-5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FC2FB1" w:rsidRPr="001D19CE" w:rsidRDefault="00FC2FB1" w:rsidP="00FC2FB1">
                  <w:pPr>
                    <w:ind w:left="-5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>Комиссия по развитию реального сектора экономики, агропромышленного комплекса и формированию благоприятного делового климата ОП УО:</w:t>
                  </w:r>
                </w:p>
                <w:p w:rsidR="00FC2FB1" w:rsidRPr="001D19CE" w:rsidRDefault="00FC2FB1" w:rsidP="00FC2FB1">
                  <w:pPr>
                    <w:ind w:left="-5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10909" w:type="dxa"/>
                    <w:tblLook w:val="01E0"/>
                  </w:tblPr>
                  <w:tblGrid>
                    <w:gridCol w:w="851"/>
                    <w:gridCol w:w="3594"/>
                    <w:gridCol w:w="363"/>
                    <w:gridCol w:w="6101"/>
                  </w:tblGrid>
                  <w:tr w:rsidR="00FC2FB1" w:rsidRPr="001D19CE" w:rsidTr="00835BBE">
                    <w:trPr>
                      <w:trHeight w:val="627"/>
                    </w:trPr>
                    <w:tc>
                      <w:tcPr>
                        <w:tcW w:w="851" w:type="dxa"/>
                      </w:tcPr>
                      <w:p w:rsidR="00FC2FB1" w:rsidRPr="001D19CE" w:rsidRDefault="00FC2FB1" w:rsidP="00B415D1">
                        <w:pPr>
                          <w:widowControl/>
                          <w:suppressAutoHyphens w:val="0"/>
                          <w:autoSpaceDE w:val="0"/>
                          <w:autoSpaceDN w:val="0"/>
                          <w:ind w:left="-50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3594" w:type="dxa"/>
                      </w:tcPr>
                      <w:p w:rsidR="00FC2FB1" w:rsidRPr="001D19CE" w:rsidRDefault="00FC2FB1" w:rsidP="00B415D1">
                        <w:pPr>
                          <w:ind w:left="-50"/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  <w:t xml:space="preserve">Слюсаренко </w:t>
                        </w:r>
                      </w:p>
                      <w:p w:rsidR="00FC2FB1" w:rsidRPr="001D19CE" w:rsidRDefault="00FC2FB1" w:rsidP="00B415D1">
                        <w:pPr>
                          <w:ind w:left="-50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sz w:val="26"/>
                            <w:szCs w:val="26"/>
                          </w:rPr>
                          <w:t>Геннадий Иванович</w:t>
                        </w:r>
                      </w:p>
                    </w:tc>
                    <w:tc>
                      <w:tcPr>
                        <w:tcW w:w="363" w:type="dxa"/>
                      </w:tcPr>
                      <w:p w:rsidR="00FC2FB1" w:rsidRPr="001D19CE" w:rsidRDefault="00FC2FB1" w:rsidP="00B415D1">
                        <w:pPr>
                          <w:ind w:left="-50"/>
                          <w:rPr>
                            <w:rFonts w:eastAsia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101" w:type="dxa"/>
                      </w:tcPr>
                      <w:p w:rsidR="00FC2FB1" w:rsidRPr="001D19CE" w:rsidRDefault="00FC2FB1" w:rsidP="00B415D1">
                        <w:pPr>
                          <w:ind w:left="-50"/>
                          <w:rPr>
                            <w:rFonts w:eastAsia="Calibri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Calibri"/>
                            <w:sz w:val="26"/>
                            <w:szCs w:val="26"/>
                          </w:rPr>
                          <w:t xml:space="preserve">Член Комиссии </w:t>
                        </w:r>
                      </w:p>
                    </w:tc>
                  </w:tr>
                </w:tbl>
                <w:p w:rsidR="00FC2FB1" w:rsidRDefault="00FC2FB1" w:rsidP="00FC2FB1">
                  <w:pPr>
                    <w:ind w:left="-5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FC2FB1" w:rsidRPr="001D19CE" w:rsidRDefault="00FC2FB1" w:rsidP="00FC2FB1">
                  <w:pPr>
                    <w:ind w:left="-5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Члены ОП УО: </w:t>
                  </w:r>
                </w:p>
                <w:p w:rsidR="00FC2FB1" w:rsidRPr="001D19CE" w:rsidRDefault="00FC2FB1" w:rsidP="00FC2FB1">
                  <w:pPr>
                    <w:ind w:left="-5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C2FB1" w:rsidRPr="001D19CE" w:rsidTr="00B415D1">
              <w:trPr>
                <w:gridBefore w:val="2"/>
                <w:gridAfter w:val="1"/>
                <w:wBefore w:w="510" w:type="dxa"/>
                <w:wAfter w:w="1373" w:type="dxa"/>
                <w:trHeight w:val="627"/>
              </w:trPr>
              <w:tc>
                <w:tcPr>
                  <w:tcW w:w="1050" w:type="dxa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left="34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3527" w:type="dxa"/>
                  <w:gridSpan w:val="3"/>
                </w:tcPr>
                <w:p w:rsidR="00FC2FB1" w:rsidRPr="001D19CE" w:rsidRDefault="00FC2FB1" w:rsidP="00B415D1">
                  <w:pPr>
                    <w:ind w:left="34" w:hanging="142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>Сороцкий</w:t>
                  </w:r>
                  <w:proofErr w:type="spellEnd"/>
                </w:p>
                <w:p w:rsidR="00FC2FB1" w:rsidRPr="001D19CE" w:rsidRDefault="00FC2FB1" w:rsidP="00B415D1">
                  <w:pPr>
                    <w:ind w:left="34" w:hanging="142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Леонид Борисович</w:t>
                  </w:r>
                </w:p>
              </w:tc>
              <w:tc>
                <w:tcPr>
                  <w:tcW w:w="426" w:type="dxa"/>
                </w:tcPr>
                <w:p w:rsidR="00FC2FB1" w:rsidRPr="001D19CE" w:rsidRDefault="00FC2FB1" w:rsidP="00B415D1">
                  <w:pPr>
                    <w:autoSpaceDE w:val="0"/>
                    <w:autoSpaceDN w:val="0"/>
                    <w:ind w:left="3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61" w:type="dxa"/>
                  <w:gridSpan w:val="2"/>
                </w:tcPr>
                <w:p w:rsidR="00FC2FB1" w:rsidRPr="001D19CE" w:rsidRDefault="00FC2FB1" w:rsidP="00B415D1">
                  <w:pPr>
                    <w:ind w:left="34"/>
                    <w:rPr>
                      <w:rFonts w:eastAsia="Calibri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FC2FB1" w:rsidRPr="001D19CE" w:rsidTr="00B415D1">
              <w:trPr>
                <w:gridBefore w:val="2"/>
                <w:gridAfter w:val="1"/>
                <w:wBefore w:w="510" w:type="dxa"/>
                <w:wAfter w:w="1373" w:type="dxa"/>
                <w:trHeight w:val="627"/>
              </w:trPr>
              <w:tc>
                <w:tcPr>
                  <w:tcW w:w="1050" w:type="dxa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left="34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3527" w:type="dxa"/>
                  <w:gridSpan w:val="3"/>
                  <w:hideMark/>
                </w:tcPr>
                <w:p w:rsidR="00FC2FB1" w:rsidRPr="001D19CE" w:rsidRDefault="00FC2FB1" w:rsidP="00B415D1">
                  <w:pPr>
                    <w:ind w:left="-108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Хайруллов</w:t>
                  </w:r>
                </w:p>
                <w:p w:rsidR="00FC2FB1" w:rsidRPr="001D19CE" w:rsidRDefault="00FC2FB1" w:rsidP="00B415D1">
                  <w:pPr>
                    <w:ind w:left="-108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Жемель</w:t>
                  </w:r>
                  <w:r w:rsidR="00B415D1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D19CE">
                    <w:rPr>
                      <w:rFonts w:eastAsia="Times New Roman"/>
                      <w:sz w:val="26"/>
                      <w:szCs w:val="26"/>
                    </w:rPr>
                    <w:t>Небиуллович</w:t>
                  </w:r>
                  <w:proofErr w:type="spellEnd"/>
                </w:p>
                <w:p w:rsidR="00FC2FB1" w:rsidRPr="001D19CE" w:rsidRDefault="00FC2FB1" w:rsidP="00B415D1">
                  <w:pPr>
                    <w:ind w:left="-10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FC2FB1" w:rsidRPr="001D19CE" w:rsidRDefault="00FC2FB1" w:rsidP="00B415D1">
                  <w:pPr>
                    <w:autoSpaceDE w:val="0"/>
                    <w:autoSpaceDN w:val="0"/>
                    <w:ind w:left="3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61" w:type="dxa"/>
                  <w:gridSpan w:val="2"/>
                  <w:hideMark/>
                </w:tcPr>
                <w:p w:rsidR="00FC2FB1" w:rsidRPr="001D19CE" w:rsidRDefault="00FC2FB1" w:rsidP="00B415D1">
                  <w:pPr>
                    <w:ind w:left="34"/>
                    <w:rPr>
                      <w:rFonts w:eastAsia="Calibri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</w:tbl>
          <w:p w:rsidR="00FC2FB1" w:rsidRPr="001D19CE" w:rsidRDefault="00FC2FB1" w:rsidP="00835BBE">
            <w:pPr>
              <w:ind w:left="74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D19CE">
              <w:rPr>
                <w:rFonts w:eastAsia="Times New Roman"/>
                <w:b/>
                <w:sz w:val="26"/>
                <w:szCs w:val="26"/>
                <w:lang w:eastAsia="ru-RU"/>
              </w:rPr>
              <w:t>Приглашенные:</w:t>
            </w:r>
          </w:p>
          <w:p w:rsidR="00FC2FB1" w:rsidRPr="001D19CE" w:rsidRDefault="00FC2FB1" w:rsidP="00835BBE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9346" w:type="dxa"/>
              <w:tblInd w:w="743" w:type="dxa"/>
              <w:tblLook w:val="01E0"/>
            </w:tblPr>
            <w:tblGrid>
              <w:gridCol w:w="142"/>
              <w:gridCol w:w="850"/>
              <w:gridCol w:w="142"/>
              <w:gridCol w:w="2658"/>
              <w:gridCol w:w="159"/>
              <w:gridCol w:w="142"/>
              <w:gridCol w:w="12"/>
              <w:gridCol w:w="217"/>
              <w:gridCol w:w="142"/>
              <w:gridCol w:w="4549"/>
              <w:gridCol w:w="191"/>
              <w:gridCol w:w="142"/>
            </w:tblGrid>
            <w:tr w:rsidR="00B415D1" w:rsidRPr="001D19CE" w:rsidTr="00B415D1">
              <w:trPr>
                <w:gridAfter w:val="1"/>
                <w:wAfter w:w="142" w:type="dxa"/>
                <w:trHeight w:val="627"/>
              </w:trPr>
              <w:tc>
                <w:tcPr>
                  <w:tcW w:w="992" w:type="dxa"/>
                  <w:gridSpan w:val="2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2959" w:type="dxa"/>
                  <w:gridSpan w:val="3"/>
                </w:tcPr>
                <w:p w:rsidR="00FC2FB1" w:rsidRPr="001D19CE" w:rsidRDefault="00FC2FB1" w:rsidP="00B415D1">
                  <w:pPr>
                    <w:ind w:left="-201" w:firstLine="241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Гвоздев </w:t>
                  </w:r>
                </w:p>
                <w:p w:rsidR="00FC2FB1" w:rsidRPr="001D19CE" w:rsidRDefault="00FC2FB1" w:rsidP="00B415D1">
                  <w:pPr>
                    <w:ind w:left="-201" w:firstLine="241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Василий Анатольевич</w:t>
                  </w:r>
                </w:p>
              </w:tc>
              <w:tc>
                <w:tcPr>
                  <w:tcW w:w="371" w:type="dxa"/>
                  <w:gridSpan w:val="3"/>
                </w:tcPr>
                <w:p w:rsidR="00FC2FB1" w:rsidRPr="001D19CE" w:rsidRDefault="00FC2FB1" w:rsidP="00B415D1">
                  <w:pPr>
                    <w:autoSpaceDE w:val="0"/>
                    <w:autoSpaceDN w:val="0"/>
                    <w:ind w:left="187" w:firstLine="13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882" w:type="dxa"/>
                  <w:gridSpan w:val="3"/>
                </w:tcPr>
                <w:p w:rsidR="00FC2FB1" w:rsidRPr="001D19CE" w:rsidRDefault="00FC2FB1" w:rsidP="00B415D1">
                  <w:pPr>
                    <w:ind w:left="106" w:firstLine="13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Председатель Комитета по государственному строительству, </w:t>
                  </w: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lastRenderedPageBreak/>
                    <w:t xml:space="preserve">местному самоуправлению и развитию гражданского общества Законодательного Собрания УО </w:t>
                  </w:r>
                </w:p>
              </w:tc>
            </w:tr>
            <w:tr w:rsidR="00B415D1" w:rsidRPr="001D19CE" w:rsidTr="00B415D1">
              <w:trPr>
                <w:gridAfter w:val="1"/>
                <w:wAfter w:w="142" w:type="dxa"/>
                <w:trHeight w:val="627"/>
              </w:trPr>
              <w:tc>
                <w:tcPr>
                  <w:tcW w:w="992" w:type="dxa"/>
                  <w:gridSpan w:val="2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lastRenderedPageBreak/>
                    <w:t>11.</w:t>
                  </w:r>
                </w:p>
              </w:tc>
              <w:tc>
                <w:tcPr>
                  <w:tcW w:w="2959" w:type="dxa"/>
                  <w:gridSpan w:val="3"/>
                </w:tcPr>
                <w:p w:rsidR="00FC2FB1" w:rsidRPr="0044539C" w:rsidRDefault="00FC2FB1" w:rsidP="00B415D1">
                  <w:pPr>
                    <w:ind w:left="-201" w:firstLine="241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44539C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Асмус</w:t>
                  </w:r>
                </w:p>
                <w:p w:rsidR="00FC2FB1" w:rsidRPr="0044539C" w:rsidRDefault="00FC2FB1" w:rsidP="00B415D1">
                  <w:pPr>
                    <w:ind w:left="-201" w:firstLine="241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Олег Владимирович</w:t>
                  </w:r>
                </w:p>
              </w:tc>
              <w:tc>
                <w:tcPr>
                  <w:tcW w:w="371" w:type="dxa"/>
                  <w:gridSpan w:val="3"/>
                </w:tcPr>
                <w:p w:rsidR="00FC2FB1" w:rsidRPr="0044539C" w:rsidRDefault="00FC2FB1" w:rsidP="00B415D1">
                  <w:pPr>
                    <w:ind w:left="187" w:firstLine="13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82" w:type="dxa"/>
                  <w:gridSpan w:val="3"/>
                </w:tcPr>
                <w:p w:rsidR="00FC2FB1" w:rsidRPr="0044539C" w:rsidRDefault="00B415D1" w:rsidP="00B415D1">
                  <w:pPr>
                    <w:ind w:left="106" w:firstLine="13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З</w:t>
                  </w:r>
                  <w:r w:rsidR="00FC2FB1" w:rsidRPr="0044539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аместитель Председателя Правительства Ульяновской области </w:t>
                  </w:r>
                </w:p>
              </w:tc>
            </w:tr>
            <w:tr w:rsidR="00B415D1" w:rsidRPr="001D19CE" w:rsidTr="00B415D1">
              <w:trPr>
                <w:gridBefore w:val="1"/>
                <w:wBefore w:w="142" w:type="dxa"/>
                <w:trHeight w:val="627"/>
              </w:trPr>
              <w:tc>
                <w:tcPr>
                  <w:tcW w:w="992" w:type="dxa"/>
                  <w:gridSpan w:val="2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left="-108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12.</w:t>
                  </w:r>
                </w:p>
              </w:tc>
              <w:tc>
                <w:tcPr>
                  <w:tcW w:w="2959" w:type="dxa"/>
                  <w:gridSpan w:val="3"/>
                </w:tcPr>
                <w:p w:rsidR="00FC2FB1" w:rsidRPr="0044539C" w:rsidRDefault="00FC2FB1" w:rsidP="00B415D1">
                  <w:pPr>
                    <w:ind w:left="-108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44539C">
                    <w:rPr>
                      <w:rFonts w:eastAsia="Times New Roman"/>
                      <w:b/>
                      <w:sz w:val="26"/>
                      <w:szCs w:val="26"/>
                    </w:rPr>
                    <w:t>Глинкин</w:t>
                  </w:r>
                  <w:proofErr w:type="spellEnd"/>
                </w:p>
                <w:p w:rsidR="00FC2FB1" w:rsidRPr="0044539C" w:rsidRDefault="00FC2FB1" w:rsidP="00B415D1">
                  <w:pPr>
                    <w:ind w:left="-108"/>
                    <w:rPr>
                      <w:rFonts w:eastAsia="Times New Roman"/>
                      <w:sz w:val="26"/>
                      <w:szCs w:val="26"/>
                    </w:rPr>
                  </w:pPr>
                  <w:r w:rsidRPr="0044539C">
                    <w:rPr>
                      <w:rFonts w:eastAsia="Times New Roman"/>
                      <w:sz w:val="26"/>
                      <w:szCs w:val="26"/>
                    </w:rPr>
                    <w:t>Николай Петрович</w:t>
                  </w:r>
                </w:p>
              </w:tc>
              <w:tc>
                <w:tcPr>
                  <w:tcW w:w="371" w:type="dxa"/>
                  <w:gridSpan w:val="3"/>
                </w:tcPr>
                <w:p w:rsidR="00FC2FB1" w:rsidRPr="0044539C" w:rsidRDefault="00FC2FB1" w:rsidP="00B415D1">
                  <w:pPr>
                    <w:autoSpaceDE w:val="0"/>
                    <w:autoSpaceDN w:val="0"/>
                    <w:ind w:left="187" w:firstLine="13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882" w:type="dxa"/>
                  <w:gridSpan w:val="3"/>
                </w:tcPr>
                <w:p w:rsidR="00FC2FB1" w:rsidRPr="0044539C" w:rsidRDefault="00FC2FB1" w:rsidP="00B415D1">
                  <w:pPr>
                    <w:ind w:firstLine="13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Начальник Управления проектного развития и экспертно-аналитической работы при Губернаторе Ульяновской области</w:t>
                  </w:r>
                </w:p>
              </w:tc>
            </w:tr>
            <w:tr w:rsidR="00B415D1" w:rsidRPr="001D19CE" w:rsidTr="00B415D1">
              <w:trPr>
                <w:gridAfter w:val="2"/>
                <w:wAfter w:w="333" w:type="dxa"/>
                <w:trHeight w:val="712"/>
              </w:trPr>
              <w:tc>
                <w:tcPr>
                  <w:tcW w:w="1134" w:type="dxa"/>
                  <w:gridSpan w:val="3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left="-201" w:firstLine="241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13.</w:t>
                  </w:r>
                </w:p>
              </w:tc>
              <w:tc>
                <w:tcPr>
                  <w:tcW w:w="2658" w:type="dxa"/>
                </w:tcPr>
                <w:p w:rsidR="00FC2FB1" w:rsidRPr="0044539C" w:rsidRDefault="00FC2FB1" w:rsidP="00B415D1">
                  <w:pPr>
                    <w:ind w:firstLine="3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4539C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Гвоздев </w:t>
                  </w:r>
                </w:p>
                <w:p w:rsidR="00FC2FB1" w:rsidRPr="0044539C" w:rsidRDefault="00FC2FB1" w:rsidP="00B415D1">
                  <w:pPr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44539C">
                    <w:rPr>
                      <w:rFonts w:eastAsia="Times New Roman"/>
                      <w:sz w:val="26"/>
                      <w:szCs w:val="26"/>
                    </w:rPr>
                    <w:t>Василий Анатольевич</w:t>
                  </w:r>
                </w:p>
              </w:tc>
              <w:tc>
                <w:tcPr>
                  <w:tcW w:w="313" w:type="dxa"/>
                  <w:gridSpan w:val="3"/>
                </w:tcPr>
                <w:p w:rsidR="00FC2FB1" w:rsidRPr="0044539C" w:rsidRDefault="00FC2FB1" w:rsidP="00B415D1">
                  <w:pPr>
                    <w:autoSpaceDE w:val="0"/>
                    <w:autoSpaceDN w:val="0"/>
                    <w:ind w:left="-201" w:firstLine="241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FC2FB1" w:rsidRPr="0044539C" w:rsidRDefault="00FC2FB1" w:rsidP="00B415D1">
                  <w:pPr>
                    <w:ind w:left="323" w:firstLine="13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Председатель Комитета по государственному строительству, местному самоуправлению и развитию гражданского общества Законодательного Собрания УО </w:t>
                  </w:r>
                </w:p>
              </w:tc>
            </w:tr>
            <w:tr w:rsidR="00B415D1" w:rsidRPr="001D19CE" w:rsidTr="00B415D1">
              <w:trPr>
                <w:gridAfter w:val="2"/>
                <w:wAfter w:w="333" w:type="dxa"/>
                <w:trHeight w:val="712"/>
              </w:trPr>
              <w:tc>
                <w:tcPr>
                  <w:tcW w:w="1134" w:type="dxa"/>
                  <w:gridSpan w:val="3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left="-201" w:firstLine="241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14.</w:t>
                  </w:r>
                </w:p>
              </w:tc>
              <w:tc>
                <w:tcPr>
                  <w:tcW w:w="2658" w:type="dxa"/>
                </w:tcPr>
                <w:p w:rsidR="00FC2FB1" w:rsidRPr="0044539C" w:rsidRDefault="00FC2FB1" w:rsidP="00B415D1">
                  <w:pPr>
                    <w:ind w:firstLine="34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4539C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Нуретдинов</w:t>
                  </w:r>
                  <w:proofErr w:type="spellEnd"/>
                </w:p>
                <w:p w:rsidR="00FC2FB1" w:rsidRPr="0044539C" w:rsidRDefault="00FC2FB1" w:rsidP="00B415D1">
                  <w:pPr>
                    <w:ind w:firstLine="34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Ильдар </w:t>
                  </w:r>
                  <w:proofErr w:type="spellStart"/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Габбасович</w:t>
                  </w:r>
                  <w:proofErr w:type="spellEnd"/>
                </w:p>
              </w:tc>
              <w:tc>
                <w:tcPr>
                  <w:tcW w:w="313" w:type="dxa"/>
                  <w:gridSpan w:val="3"/>
                </w:tcPr>
                <w:p w:rsidR="00FC2FB1" w:rsidRPr="0044539C" w:rsidRDefault="00FC2FB1" w:rsidP="00B415D1">
                  <w:pPr>
                    <w:ind w:left="-201" w:firstLine="241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FC2FB1" w:rsidRPr="0044539C" w:rsidRDefault="00B415D1" w:rsidP="00B415D1">
                  <w:pPr>
                    <w:ind w:left="323" w:firstLine="13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Заведующий кафедры «</w:t>
                  </w:r>
                  <w:r w:rsidR="00FC2FB1"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Экономика, у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правление и информатика» ФГБОУ «</w:t>
                  </w:r>
                  <w:r w:rsidR="00FC2FB1"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Ульяновский государс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твенный технический университет»,</w:t>
                  </w:r>
                  <w:r w:rsidR="00FC2FB1"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="00FC2FB1"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к.э.н</w:t>
                  </w:r>
                  <w:proofErr w:type="spellEnd"/>
                  <w:r w:rsidR="00FC2FB1"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., доцент</w:t>
                  </w:r>
                  <w:proofErr w:type="gramEnd"/>
                </w:p>
              </w:tc>
            </w:tr>
            <w:tr w:rsidR="00B415D1" w:rsidRPr="001D19CE" w:rsidTr="00B415D1">
              <w:trPr>
                <w:gridAfter w:val="2"/>
                <w:wAfter w:w="333" w:type="dxa"/>
                <w:trHeight w:val="712"/>
              </w:trPr>
              <w:tc>
                <w:tcPr>
                  <w:tcW w:w="1134" w:type="dxa"/>
                  <w:gridSpan w:val="3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left="-201" w:firstLine="241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15.</w:t>
                  </w:r>
                </w:p>
              </w:tc>
              <w:tc>
                <w:tcPr>
                  <w:tcW w:w="2658" w:type="dxa"/>
                </w:tcPr>
                <w:p w:rsidR="00FC2FB1" w:rsidRPr="0044539C" w:rsidRDefault="00FC2FB1" w:rsidP="00B415D1">
                  <w:pPr>
                    <w:ind w:firstLine="3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Басенкова</w:t>
                  </w:r>
                  <w:proofErr w:type="spellEnd"/>
                </w:p>
                <w:p w:rsidR="00FC2FB1" w:rsidRPr="0044539C" w:rsidRDefault="00FC2FB1" w:rsidP="00B415D1">
                  <w:pPr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Светлана Владимировна</w:t>
                  </w:r>
                </w:p>
              </w:tc>
              <w:tc>
                <w:tcPr>
                  <w:tcW w:w="313" w:type="dxa"/>
                  <w:gridSpan w:val="3"/>
                </w:tcPr>
                <w:p w:rsidR="00FC2FB1" w:rsidRPr="0044539C" w:rsidRDefault="00FC2FB1" w:rsidP="00B415D1">
                  <w:pPr>
                    <w:autoSpaceDE w:val="0"/>
                    <w:autoSpaceDN w:val="0"/>
                    <w:ind w:left="-201" w:firstLine="241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FC2FB1" w:rsidRPr="0044539C" w:rsidRDefault="00FC2FB1" w:rsidP="00B415D1">
                  <w:pPr>
                    <w:ind w:left="323" w:firstLine="13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ФГБУВО «Ульяновская Государственная сельскохозяйственная академия им. П.А. Столыпина», доцент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кафедры </w:t>
                  </w:r>
                </w:p>
              </w:tc>
            </w:tr>
            <w:tr w:rsidR="00B415D1" w:rsidRPr="001D19CE" w:rsidTr="00B415D1">
              <w:trPr>
                <w:gridAfter w:val="2"/>
                <w:wAfter w:w="333" w:type="dxa"/>
                <w:trHeight w:val="712"/>
              </w:trPr>
              <w:tc>
                <w:tcPr>
                  <w:tcW w:w="1134" w:type="dxa"/>
                  <w:gridSpan w:val="3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left="-201" w:firstLine="241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16.</w:t>
                  </w:r>
                </w:p>
              </w:tc>
              <w:tc>
                <w:tcPr>
                  <w:tcW w:w="2658" w:type="dxa"/>
                </w:tcPr>
                <w:p w:rsidR="00FC2FB1" w:rsidRPr="0044539C" w:rsidRDefault="00FC2FB1" w:rsidP="00B415D1">
                  <w:pPr>
                    <w:ind w:firstLine="34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4539C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Светуньков</w:t>
                  </w:r>
                  <w:proofErr w:type="spellEnd"/>
                </w:p>
                <w:p w:rsidR="00FC2FB1" w:rsidRPr="0044539C" w:rsidRDefault="00FC2FB1" w:rsidP="00B415D1">
                  <w:pPr>
                    <w:ind w:firstLine="34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Максим Геннадьевич</w:t>
                  </w:r>
                </w:p>
              </w:tc>
              <w:tc>
                <w:tcPr>
                  <w:tcW w:w="313" w:type="dxa"/>
                  <w:gridSpan w:val="3"/>
                </w:tcPr>
                <w:p w:rsidR="00FC2FB1" w:rsidRPr="0044539C" w:rsidRDefault="00FC2FB1" w:rsidP="00B415D1">
                  <w:pPr>
                    <w:ind w:left="-201" w:firstLine="241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FC2FB1" w:rsidRPr="0044539C" w:rsidRDefault="00FC2FB1" w:rsidP="00B415D1">
                  <w:pPr>
                    <w:ind w:left="323" w:firstLine="13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Директор по развитию персонала ООО «Расчетный центр» г. Ульяновск, </w:t>
                  </w:r>
                  <w:proofErr w:type="spellStart"/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д.э.н</w:t>
                  </w:r>
                  <w:proofErr w:type="spellEnd"/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., доцент</w:t>
                  </w:r>
                  <w:proofErr w:type="gramEnd"/>
                </w:p>
              </w:tc>
            </w:tr>
            <w:tr w:rsidR="00B415D1" w:rsidRPr="001D19CE" w:rsidTr="00B415D1">
              <w:trPr>
                <w:gridAfter w:val="2"/>
                <w:wAfter w:w="333" w:type="dxa"/>
                <w:trHeight w:val="712"/>
              </w:trPr>
              <w:tc>
                <w:tcPr>
                  <w:tcW w:w="1134" w:type="dxa"/>
                  <w:gridSpan w:val="3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left="-201" w:firstLine="241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17.</w:t>
                  </w:r>
                </w:p>
              </w:tc>
              <w:tc>
                <w:tcPr>
                  <w:tcW w:w="2658" w:type="dxa"/>
                </w:tcPr>
                <w:p w:rsidR="00FC2FB1" w:rsidRPr="0044539C" w:rsidRDefault="00FC2FB1" w:rsidP="00B415D1">
                  <w:pPr>
                    <w:ind w:firstLine="34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44539C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 xml:space="preserve">Хакимов </w:t>
                  </w:r>
                </w:p>
                <w:p w:rsidR="00FC2FB1" w:rsidRPr="0044539C" w:rsidRDefault="00FC2FB1" w:rsidP="00B415D1">
                  <w:pPr>
                    <w:ind w:firstLine="34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Алмаз </w:t>
                  </w:r>
                  <w:proofErr w:type="spellStart"/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Хамитович</w:t>
                  </w:r>
                  <w:proofErr w:type="spellEnd"/>
                </w:p>
              </w:tc>
              <w:tc>
                <w:tcPr>
                  <w:tcW w:w="313" w:type="dxa"/>
                  <w:gridSpan w:val="3"/>
                </w:tcPr>
                <w:p w:rsidR="00FC2FB1" w:rsidRPr="0044539C" w:rsidRDefault="00FC2FB1" w:rsidP="00B415D1">
                  <w:pPr>
                    <w:ind w:left="-201" w:firstLine="241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FC2FB1" w:rsidRPr="0044539C" w:rsidRDefault="00FC2FB1" w:rsidP="00B415D1">
                  <w:pPr>
                    <w:ind w:left="323" w:firstLine="13"/>
                    <w:jc w:val="both"/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4539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Министр развития конкуренции и экономики Ульяновской области</w:t>
                  </w:r>
                </w:p>
              </w:tc>
            </w:tr>
            <w:tr w:rsidR="00B415D1" w:rsidRPr="001D19CE" w:rsidTr="00B415D1">
              <w:trPr>
                <w:gridAfter w:val="2"/>
                <w:wAfter w:w="333" w:type="dxa"/>
                <w:trHeight w:val="712"/>
              </w:trPr>
              <w:tc>
                <w:tcPr>
                  <w:tcW w:w="1134" w:type="dxa"/>
                  <w:gridSpan w:val="3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left="-201" w:firstLine="241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18.</w:t>
                  </w:r>
                </w:p>
              </w:tc>
              <w:tc>
                <w:tcPr>
                  <w:tcW w:w="2658" w:type="dxa"/>
                </w:tcPr>
                <w:p w:rsidR="00FC2FB1" w:rsidRPr="0044539C" w:rsidRDefault="00FC2FB1" w:rsidP="00B415D1">
                  <w:pPr>
                    <w:ind w:firstLine="3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44539C">
                    <w:rPr>
                      <w:rFonts w:eastAsia="Times New Roman"/>
                      <w:b/>
                      <w:sz w:val="26"/>
                      <w:szCs w:val="26"/>
                    </w:rPr>
                    <w:t>Храмова</w:t>
                  </w:r>
                  <w:proofErr w:type="spellEnd"/>
                </w:p>
                <w:p w:rsidR="00FC2FB1" w:rsidRPr="0044539C" w:rsidRDefault="00FC2FB1" w:rsidP="00B415D1">
                  <w:pPr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44539C">
                    <w:rPr>
                      <w:rFonts w:eastAsia="Times New Roman"/>
                      <w:sz w:val="26"/>
                      <w:szCs w:val="26"/>
                    </w:rPr>
                    <w:t>Наталья Евгеньевна</w:t>
                  </w:r>
                </w:p>
              </w:tc>
              <w:tc>
                <w:tcPr>
                  <w:tcW w:w="313" w:type="dxa"/>
                  <w:gridSpan w:val="3"/>
                </w:tcPr>
                <w:p w:rsidR="00FC2FB1" w:rsidRPr="0044539C" w:rsidRDefault="00FC2FB1" w:rsidP="00B415D1">
                  <w:pPr>
                    <w:autoSpaceDE w:val="0"/>
                    <w:autoSpaceDN w:val="0"/>
                    <w:ind w:left="-201" w:firstLine="241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FC2FB1" w:rsidRPr="0044539C" w:rsidRDefault="00FC2FB1" w:rsidP="00B415D1">
                  <w:pPr>
                    <w:ind w:left="323" w:firstLine="13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Начальник экономического отдел</w:t>
                  </w:r>
                  <w:proofErr w:type="gramStart"/>
                  <w:r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а ООО</w:t>
                  </w:r>
                  <w:proofErr w:type="gramEnd"/>
                  <w:r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«</w:t>
                  </w:r>
                  <w:proofErr w:type="spellStart"/>
                  <w:r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Автогазсервис</w:t>
                  </w:r>
                  <w:proofErr w:type="spellEnd"/>
                  <w:r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» г.</w:t>
                  </w:r>
                  <w:r w:rsidR="00B415D1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</w:t>
                  </w:r>
                  <w:r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Ульяновск</w:t>
                  </w:r>
                </w:p>
              </w:tc>
            </w:tr>
            <w:tr w:rsidR="00B415D1" w:rsidRPr="001D19CE" w:rsidTr="00B415D1">
              <w:trPr>
                <w:gridAfter w:val="2"/>
                <w:wAfter w:w="333" w:type="dxa"/>
                <w:trHeight w:val="712"/>
              </w:trPr>
              <w:tc>
                <w:tcPr>
                  <w:tcW w:w="1134" w:type="dxa"/>
                  <w:gridSpan w:val="3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left="-201" w:firstLine="241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19.</w:t>
                  </w:r>
                </w:p>
              </w:tc>
              <w:tc>
                <w:tcPr>
                  <w:tcW w:w="2658" w:type="dxa"/>
                </w:tcPr>
                <w:p w:rsidR="00FC2FB1" w:rsidRPr="0044539C" w:rsidRDefault="00FC2FB1" w:rsidP="00B415D1">
                  <w:pPr>
                    <w:ind w:firstLine="3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4539C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Ширяева </w:t>
                  </w:r>
                </w:p>
                <w:p w:rsidR="00FC2FB1" w:rsidRPr="0044539C" w:rsidRDefault="00FC2FB1" w:rsidP="00B415D1">
                  <w:pPr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44539C">
                    <w:rPr>
                      <w:rFonts w:eastAsia="Times New Roman"/>
                      <w:sz w:val="26"/>
                      <w:szCs w:val="26"/>
                    </w:rPr>
                    <w:t>Наталья Игоревна</w:t>
                  </w:r>
                </w:p>
              </w:tc>
              <w:tc>
                <w:tcPr>
                  <w:tcW w:w="313" w:type="dxa"/>
                  <w:gridSpan w:val="3"/>
                </w:tcPr>
                <w:p w:rsidR="00FC2FB1" w:rsidRPr="0044539C" w:rsidRDefault="00FC2FB1" w:rsidP="00B415D1">
                  <w:pPr>
                    <w:autoSpaceDE w:val="0"/>
                    <w:autoSpaceDN w:val="0"/>
                    <w:ind w:left="-201" w:firstLine="241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FC2FB1" w:rsidRPr="0044539C" w:rsidRDefault="00B415D1" w:rsidP="00B415D1">
                  <w:pPr>
                    <w:ind w:left="323" w:firstLine="13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Заведующая кафедры</w:t>
                  </w:r>
                  <w:proofErr w:type="gramEnd"/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«Финансы и кредит» ФГБОУ «</w:t>
                  </w:r>
                  <w:r w:rsidR="00FC2FB1"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Ульяновский государс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твенный технический университет»,</w:t>
                  </w:r>
                  <w:r w:rsidR="00FC2FB1"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FC2FB1"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к.э.н</w:t>
                  </w:r>
                  <w:proofErr w:type="spellEnd"/>
                  <w:r w:rsidR="00FC2FB1" w:rsidRPr="0044539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., доцент</w:t>
                  </w:r>
                </w:p>
              </w:tc>
            </w:tr>
            <w:tr w:rsidR="00B415D1" w:rsidRPr="001D19CE" w:rsidTr="00B415D1">
              <w:trPr>
                <w:gridAfter w:val="2"/>
                <w:wAfter w:w="333" w:type="dxa"/>
                <w:trHeight w:val="712"/>
              </w:trPr>
              <w:tc>
                <w:tcPr>
                  <w:tcW w:w="1134" w:type="dxa"/>
                  <w:gridSpan w:val="3"/>
                </w:tcPr>
                <w:p w:rsidR="00FC2FB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left="-201" w:firstLine="241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20.</w:t>
                  </w:r>
                </w:p>
              </w:tc>
              <w:tc>
                <w:tcPr>
                  <w:tcW w:w="2658" w:type="dxa"/>
                </w:tcPr>
                <w:p w:rsidR="00FC2FB1" w:rsidRPr="0044539C" w:rsidRDefault="00FC2FB1" w:rsidP="00B415D1">
                  <w:pPr>
                    <w:ind w:firstLine="34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4539C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Ягфаров</w:t>
                  </w:r>
                  <w:proofErr w:type="spellEnd"/>
                </w:p>
                <w:p w:rsidR="00FC2FB1" w:rsidRPr="0044539C" w:rsidRDefault="00FC2FB1" w:rsidP="00B415D1">
                  <w:pPr>
                    <w:ind w:firstLine="34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Олег </w:t>
                  </w:r>
                  <w:proofErr w:type="spellStart"/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Модорисович</w:t>
                  </w:r>
                  <w:proofErr w:type="spellEnd"/>
                </w:p>
              </w:tc>
              <w:tc>
                <w:tcPr>
                  <w:tcW w:w="313" w:type="dxa"/>
                  <w:gridSpan w:val="3"/>
                </w:tcPr>
                <w:p w:rsidR="00FC2FB1" w:rsidRPr="0044539C" w:rsidRDefault="00FC2FB1" w:rsidP="00B415D1">
                  <w:pPr>
                    <w:ind w:left="-201" w:firstLine="241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FC2FB1" w:rsidRPr="0044539C" w:rsidRDefault="00FC2FB1" w:rsidP="00B415D1">
                  <w:pPr>
                    <w:ind w:left="323" w:firstLine="13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Директор ОГКУ «НИИ изучение проблем региональной экономики, </w:t>
                  </w:r>
                  <w:proofErr w:type="spellStart"/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к.э.н</w:t>
                  </w:r>
                  <w:proofErr w:type="spellEnd"/>
                  <w:r w:rsidRPr="0044539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., доцент</w:t>
                  </w:r>
                </w:p>
              </w:tc>
            </w:tr>
          </w:tbl>
          <w:p w:rsidR="00FC2FB1" w:rsidRPr="00926A68" w:rsidRDefault="00FC2FB1" w:rsidP="00835BBE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FC2FB1" w:rsidRPr="00926A68" w:rsidTr="00835BBE">
        <w:trPr>
          <w:trHeight w:val="180"/>
        </w:trPr>
        <w:tc>
          <w:tcPr>
            <w:tcW w:w="10030" w:type="dxa"/>
          </w:tcPr>
          <w:p w:rsidR="00FC2FB1" w:rsidRPr="00926A68" w:rsidRDefault="00FC2FB1" w:rsidP="00835BBE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FC2FB1" w:rsidRDefault="00FC2FB1" w:rsidP="00B415D1">
      <w:pPr>
        <w:tabs>
          <w:tab w:val="left" w:pos="567"/>
          <w:tab w:val="left" w:pos="1134"/>
        </w:tabs>
        <w:ind w:left="284"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926A68">
        <w:rPr>
          <w:rFonts w:eastAsia="Times New Roman"/>
          <w:b/>
          <w:sz w:val="26"/>
          <w:szCs w:val="26"/>
          <w:lang w:eastAsia="ru-RU"/>
        </w:rPr>
        <w:t>ПОВЕСТКА ДНЯ:</w:t>
      </w:r>
    </w:p>
    <w:p w:rsidR="00B415D1" w:rsidRPr="00926A68" w:rsidRDefault="00B415D1" w:rsidP="00B415D1">
      <w:pPr>
        <w:tabs>
          <w:tab w:val="left" w:pos="567"/>
          <w:tab w:val="left" w:pos="1134"/>
        </w:tabs>
        <w:ind w:left="284"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FC2FB1" w:rsidRDefault="00B415D1" w:rsidP="00B415D1">
      <w:pPr>
        <w:pStyle w:val="a3"/>
        <w:spacing w:after="0" w:line="240" w:lineRule="auto"/>
        <w:ind w:left="284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1. </w:t>
      </w:r>
      <w:r w:rsidR="00FC2FB1" w:rsidRPr="006277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Отчёт о деятельности заместителя Председателя Правительства Ульяновской области </w:t>
      </w:r>
      <w:proofErr w:type="spellStart"/>
      <w:r w:rsidR="00FC2FB1" w:rsidRPr="006277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Асмуса</w:t>
      </w:r>
      <w:proofErr w:type="spellEnd"/>
      <w:r w:rsidR="00FC2FB1" w:rsidRPr="006277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Олега Владимировича за 2016 год</w:t>
      </w:r>
      <w:r w:rsidR="00FC2FB1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.</w:t>
      </w:r>
    </w:p>
    <w:p w:rsidR="00B415D1" w:rsidRPr="001D19CE" w:rsidRDefault="00B415D1" w:rsidP="00B415D1">
      <w:pPr>
        <w:pStyle w:val="a3"/>
        <w:spacing w:after="0" w:line="240" w:lineRule="auto"/>
        <w:ind w:left="284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FC2FB1" w:rsidRDefault="00FC2FB1" w:rsidP="00B415D1">
      <w:pPr>
        <w:tabs>
          <w:tab w:val="left" w:pos="993"/>
        </w:tabs>
        <w:ind w:left="284"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926A68">
        <w:rPr>
          <w:rFonts w:eastAsia="Times New Roman"/>
          <w:b/>
          <w:sz w:val="26"/>
          <w:szCs w:val="26"/>
          <w:lang w:eastAsia="ru-RU"/>
        </w:rPr>
        <w:t>СЛУШАЛИ:</w:t>
      </w:r>
    </w:p>
    <w:p w:rsidR="00B415D1" w:rsidRPr="00926A68" w:rsidRDefault="00B415D1" w:rsidP="00B415D1">
      <w:pPr>
        <w:tabs>
          <w:tab w:val="left" w:pos="993"/>
        </w:tabs>
        <w:ind w:left="284"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FC2FB1" w:rsidRPr="00926A68" w:rsidRDefault="00FC2FB1" w:rsidP="00B415D1">
      <w:pPr>
        <w:tabs>
          <w:tab w:val="left" w:pos="993"/>
        </w:tabs>
        <w:ind w:left="284" w:firstLine="709"/>
        <w:jc w:val="both"/>
        <w:rPr>
          <w:rFonts w:eastAsia="Calibri"/>
          <w:sz w:val="26"/>
          <w:szCs w:val="26"/>
        </w:rPr>
      </w:pPr>
      <w:r>
        <w:rPr>
          <w:rFonts w:eastAsia="Times New Roman"/>
          <w:b/>
          <w:sz w:val="26"/>
          <w:szCs w:val="26"/>
          <w:lang w:eastAsia="ru-RU"/>
        </w:rPr>
        <w:t>Сергеева</w:t>
      </w:r>
      <w:r w:rsidRPr="00926A68">
        <w:rPr>
          <w:rFonts w:eastAsia="Times New Roman"/>
          <w:b/>
          <w:sz w:val="26"/>
          <w:szCs w:val="26"/>
          <w:lang w:eastAsia="ru-RU"/>
        </w:rPr>
        <w:t xml:space="preserve"> Т.В.:</w:t>
      </w:r>
      <w:r w:rsidRPr="00926A68">
        <w:rPr>
          <w:rFonts w:eastAsia="Calibri"/>
          <w:sz w:val="26"/>
          <w:szCs w:val="26"/>
        </w:rPr>
        <w:t xml:space="preserve"> Вступительное слово. Огласила список участников.</w:t>
      </w:r>
    </w:p>
    <w:p w:rsidR="00FC2FB1" w:rsidRPr="006277F6" w:rsidRDefault="00FC2FB1" w:rsidP="00B415D1">
      <w:pPr>
        <w:shd w:val="clear" w:color="auto" w:fill="FFFFFF"/>
        <w:ind w:left="284" w:firstLine="709"/>
        <w:jc w:val="both"/>
        <w:rPr>
          <w:sz w:val="26"/>
          <w:szCs w:val="26"/>
        </w:rPr>
      </w:pPr>
      <w:r>
        <w:rPr>
          <w:rFonts w:eastAsia="Times New Roman"/>
          <w:b/>
          <w:sz w:val="26"/>
          <w:szCs w:val="26"/>
          <w:lang w:eastAsia="ru-RU"/>
        </w:rPr>
        <w:t>Асмус О.В</w:t>
      </w:r>
      <w:r w:rsidRPr="006277F6">
        <w:rPr>
          <w:rFonts w:eastAsia="Times New Roman"/>
          <w:b/>
          <w:sz w:val="26"/>
          <w:szCs w:val="26"/>
          <w:lang w:eastAsia="ru-RU"/>
        </w:rPr>
        <w:t>.:</w:t>
      </w:r>
      <w:r w:rsidR="00B415D1">
        <w:rPr>
          <w:sz w:val="26"/>
          <w:szCs w:val="26"/>
        </w:rPr>
        <w:t xml:space="preserve"> </w:t>
      </w:r>
      <w:r w:rsidRPr="006277F6">
        <w:rPr>
          <w:sz w:val="26"/>
          <w:szCs w:val="26"/>
        </w:rPr>
        <w:t xml:space="preserve">По итогам 2016 года достигнутые успехи превзошли все ожидания. Ульяновская область сегодня является одним из немногих субъектов РФ, где за последние </w:t>
      </w:r>
      <w:r w:rsidRPr="006277F6">
        <w:rPr>
          <w:sz w:val="26"/>
          <w:szCs w:val="26"/>
        </w:rPr>
        <w:lastRenderedPageBreak/>
        <w:t xml:space="preserve">10 лет ни разу не упали показатели промышленного производства. Установлен очередной рекорд по объему введенного жилья, с 1991 г. зафиксирован минимальный за всю постсоветскую историю показатель инфляции. Если пять лет назад наш регион занимал 59 место в рейтинге социально-экономического развития субъектов федерации, то сегодня он находится на 29-ой позиции и входит в пятерку передовых в Приволжском федеральном округе. При этом актуальными остаются несколько серьезных проблем: снижение за два последних года реальных доходов населения, низкий уровень роста заработной платы, значительный разрыв в доходах 10% наиболее богатых </w:t>
      </w:r>
      <w:r w:rsidR="00B415D1">
        <w:rPr>
          <w:sz w:val="26"/>
          <w:szCs w:val="26"/>
        </w:rPr>
        <w:t>и 10% самых бедных ульяновцев</w:t>
      </w:r>
      <w:r>
        <w:rPr>
          <w:sz w:val="26"/>
          <w:szCs w:val="26"/>
        </w:rPr>
        <w:t>.</w:t>
      </w:r>
    </w:p>
    <w:p w:rsidR="00FC2FB1" w:rsidRPr="006277F6" w:rsidRDefault="00FC2FB1" w:rsidP="00B415D1">
      <w:pPr>
        <w:shd w:val="clear" w:color="auto" w:fill="FFFFFF"/>
        <w:ind w:left="284" w:firstLine="709"/>
        <w:jc w:val="both"/>
        <w:rPr>
          <w:sz w:val="26"/>
          <w:szCs w:val="26"/>
        </w:rPr>
      </w:pPr>
      <w:r w:rsidRPr="006277F6">
        <w:rPr>
          <w:sz w:val="26"/>
          <w:szCs w:val="26"/>
        </w:rPr>
        <w:t xml:space="preserve">Одно из значимых направлений деятельности заместителя Председателя Правительства Ульяновской области — </w:t>
      </w:r>
      <w:proofErr w:type="gramStart"/>
      <w:r w:rsidRPr="006277F6">
        <w:rPr>
          <w:sz w:val="26"/>
          <w:szCs w:val="26"/>
        </w:rPr>
        <w:t>контроль за</w:t>
      </w:r>
      <w:proofErr w:type="gramEnd"/>
      <w:r w:rsidRPr="006277F6">
        <w:rPr>
          <w:sz w:val="26"/>
          <w:szCs w:val="26"/>
        </w:rPr>
        <w:t xml:space="preserve"> реализацией майских указов Президента России Владимира Путина 2012 года. Кроме того, </w:t>
      </w:r>
      <w:proofErr w:type="spellStart"/>
      <w:r w:rsidRPr="006277F6">
        <w:rPr>
          <w:sz w:val="26"/>
          <w:szCs w:val="26"/>
        </w:rPr>
        <w:t>О</w:t>
      </w:r>
      <w:r>
        <w:rPr>
          <w:sz w:val="26"/>
          <w:szCs w:val="26"/>
        </w:rPr>
        <w:t>.В.</w:t>
      </w:r>
      <w:r w:rsidRPr="006277F6">
        <w:rPr>
          <w:sz w:val="26"/>
          <w:szCs w:val="26"/>
        </w:rPr>
        <w:t>Асмус</w:t>
      </w:r>
      <w:proofErr w:type="spellEnd"/>
      <w:r w:rsidRPr="006277F6">
        <w:rPr>
          <w:sz w:val="26"/>
          <w:szCs w:val="26"/>
        </w:rPr>
        <w:t xml:space="preserve"> занимается реформированием системы государственной власти в части перехода на проектное управление. При его содействии полномочия по ведению социально-экономического анализа и прогнозирования осуществляет ОГБУ «Научно-исследовательский институт изучения проблем региональной экономики», и это позволило привлечь к работе ведущих ученых области, параллельно сократив в Правительстве региона несколько ставок чиновников.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sz w:val="26"/>
          <w:szCs w:val="26"/>
        </w:rPr>
      </w:pPr>
      <w:r w:rsidRPr="006277F6">
        <w:rPr>
          <w:sz w:val="26"/>
          <w:szCs w:val="26"/>
        </w:rPr>
        <w:t xml:space="preserve">Мы по праву гордимся одной из лучших в стране системой разработки нормативных правовых актов, в которую включена оценка регулирующего воздействия. Ни один НПА в Ульяновской области теперь не вступает в силу без предварительного обсуждения с </w:t>
      </w:r>
      <w:proofErr w:type="spellStart"/>
      <w:proofErr w:type="gramStart"/>
      <w:r w:rsidRPr="006277F6">
        <w:rPr>
          <w:sz w:val="26"/>
          <w:szCs w:val="26"/>
        </w:rPr>
        <w:t>бизнес-сообществом</w:t>
      </w:r>
      <w:proofErr w:type="spellEnd"/>
      <w:proofErr w:type="gramEnd"/>
      <w:r w:rsidRPr="006277F6">
        <w:rPr>
          <w:sz w:val="26"/>
          <w:szCs w:val="26"/>
        </w:rPr>
        <w:t>. В этом году Губернатор Сергей Морозов поставил задачу организовать общественное обсуждение социально значимых нормативных актов, и я надеюсь, что в этом направлении активно проявит себя Общественная палата Ульяновской области. В числе других приоритетов на 2017 г.: не допустить снижения объема промышленного и сельскохозяйственного производства, а также роста инфляции более</w:t>
      </w:r>
      <w:proofErr w:type="gramStart"/>
      <w:r w:rsidRPr="006277F6">
        <w:rPr>
          <w:sz w:val="26"/>
          <w:szCs w:val="26"/>
        </w:rPr>
        <w:t>,</w:t>
      </w:r>
      <w:proofErr w:type="gramEnd"/>
      <w:r w:rsidRPr="006277F6">
        <w:rPr>
          <w:sz w:val="26"/>
          <w:szCs w:val="26"/>
        </w:rPr>
        <w:t xml:space="preserve"> чем на 5%. Показатель увеличения средней заработной платы должен как минимум на 1,5</w:t>
      </w:r>
      <w:r w:rsidR="00B415D1">
        <w:rPr>
          <w:sz w:val="26"/>
          <w:szCs w:val="26"/>
        </w:rPr>
        <w:t>% превысить уровень инфляции</w:t>
      </w:r>
      <w:r w:rsidRPr="006277F6">
        <w:rPr>
          <w:sz w:val="26"/>
          <w:szCs w:val="26"/>
        </w:rPr>
        <w:t>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6277F6">
        <w:rPr>
          <w:rFonts w:eastAsia="Times New Roman"/>
          <w:b/>
          <w:sz w:val="26"/>
          <w:szCs w:val="26"/>
          <w:lang w:eastAsia="ru-RU"/>
        </w:rPr>
        <w:t>Сергеева Т.В.:</w:t>
      </w:r>
      <w:r>
        <w:rPr>
          <w:rFonts w:eastAsia="Times New Roman"/>
          <w:sz w:val="26"/>
          <w:szCs w:val="26"/>
          <w:lang w:eastAsia="ru-RU"/>
        </w:rPr>
        <w:t xml:space="preserve"> Поддержала инициативу О.В.</w:t>
      </w:r>
      <w:r w:rsidR="00B415D1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6277F6">
        <w:rPr>
          <w:rFonts w:eastAsia="Times New Roman"/>
          <w:sz w:val="26"/>
          <w:szCs w:val="26"/>
          <w:lang w:eastAsia="ru-RU"/>
        </w:rPr>
        <w:t>Асмуса</w:t>
      </w:r>
      <w:proofErr w:type="spellEnd"/>
      <w:r w:rsidRPr="006277F6">
        <w:rPr>
          <w:rFonts w:eastAsia="Times New Roman"/>
          <w:sz w:val="26"/>
          <w:szCs w:val="26"/>
          <w:lang w:eastAsia="ru-RU"/>
        </w:rPr>
        <w:t xml:space="preserve"> и его коллег по внедрению системы общественной оценки разрабатываемых в регионе нормативных правовых актов. </w:t>
      </w:r>
      <w:r>
        <w:rPr>
          <w:rFonts w:eastAsia="Times New Roman"/>
          <w:sz w:val="26"/>
          <w:szCs w:val="26"/>
          <w:lang w:eastAsia="ru-RU"/>
        </w:rPr>
        <w:t>Попросила</w:t>
      </w:r>
      <w:r w:rsidRPr="006277F6">
        <w:rPr>
          <w:rFonts w:eastAsia="Times New Roman"/>
          <w:sz w:val="26"/>
          <w:szCs w:val="26"/>
          <w:lang w:eastAsia="ru-RU"/>
        </w:rPr>
        <w:t xml:space="preserve"> уточнить величину </w:t>
      </w:r>
      <w:proofErr w:type="spellStart"/>
      <w:r w:rsidRPr="006277F6">
        <w:rPr>
          <w:rFonts w:eastAsia="Times New Roman"/>
          <w:sz w:val="26"/>
          <w:szCs w:val="26"/>
          <w:lang w:eastAsia="ru-RU"/>
        </w:rPr>
        <w:t>децильного</w:t>
      </w:r>
      <w:proofErr w:type="spellEnd"/>
      <w:r w:rsidRPr="006277F6">
        <w:rPr>
          <w:rFonts w:eastAsia="Times New Roman"/>
          <w:sz w:val="26"/>
          <w:szCs w:val="26"/>
          <w:lang w:eastAsia="ru-RU"/>
        </w:rPr>
        <w:t xml:space="preserve"> коэффициента дифференциации доходов и величину средней заработной платы населения области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6277F6">
        <w:rPr>
          <w:rFonts w:eastAsia="Times New Roman"/>
          <w:b/>
          <w:sz w:val="26"/>
          <w:szCs w:val="26"/>
          <w:lang w:eastAsia="ru-RU"/>
        </w:rPr>
        <w:t>Асмус О.В.:</w:t>
      </w:r>
      <w:r>
        <w:rPr>
          <w:rFonts w:eastAsia="Times New Roman"/>
          <w:sz w:val="26"/>
          <w:szCs w:val="26"/>
          <w:lang w:eastAsia="ru-RU"/>
        </w:rPr>
        <w:t xml:space="preserve"> О</w:t>
      </w:r>
      <w:r w:rsidRPr="006277F6">
        <w:rPr>
          <w:rFonts w:eastAsia="Times New Roman"/>
          <w:sz w:val="26"/>
          <w:szCs w:val="26"/>
          <w:lang w:eastAsia="ru-RU"/>
        </w:rPr>
        <w:t xml:space="preserve">тветил, что по данным статистики первый показатель примерно соответствует общероссийскому уровню (11,6), тогда как в 2013 г. разница между средней величиной дохода 10% самых богатых и 10% наименее обеспеченных </w:t>
      </w:r>
      <w:r w:rsidR="00B415D1">
        <w:rPr>
          <w:rFonts w:eastAsia="Times New Roman"/>
          <w:sz w:val="26"/>
          <w:szCs w:val="26"/>
          <w:lang w:eastAsia="ru-RU"/>
        </w:rPr>
        <w:t xml:space="preserve">граждан России была 13,4 раза. </w:t>
      </w:r>
      <w:r w:rsidRPr="006277F6">
        <w:rPr>
          <w:rFonts w:eastAsia="Times New Roman"/>
          <w:sz w:val="26"/>
          <w:szCs w:val="26"/>
          <w:lang w:eastAsia="ru-RU"/>
        </w:rPr>
        <w:t xml:space="preserve">Средняя зарплата в регионе </w:t>
      </w:r>
      <w:proofErr w:type="gramStart"/>
      <w:r w:rsidRPr="006277F6">
        <w:rPr>
          <w:rFonts w:eastAsia="Times New Roman"/>
          <w:sz w:val="26"/>
          <w:szCs w:val="26"/>
          <w:lang w:eastAsia="ru-RU"/>
        </w:rPr>
        <w:t>на конец</w:t>
      </w:r>
      <w:proofErr w:type="gramEnd"/>
      <w:r w:rsidRPr="006277F6">
        <w:rPr>
          <w:rFonts w:eastAsia="Times New Roman"/>
          <w:sz w:val="26"/>
          <w:szCs w:val="26"/>
          <w:lang w:eastAsia="ru-RU"/>
        </w:rPr>
        <w:t xml:space="preserve"> 2016 года составляла 24368,6 руб., что на 7,1% превышает аналогичный показатель предыдущего года. По темпу роста доходов населения Ульяновская область сегодня занимает второе место в ПФО, а по абсолютным показателям находится на 7-9 месте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6277F6">
        <w:rPr>
          <w:rFonts w:eastAsia="Times New Roman"/>
          <w:b/>
          <w:sz w:val="26"/>
          <w:szCs w:val="26"/>
          <w:lang w:eastAsia="ru-RU"/>
        </w:rPr>
        <w:t>Дергунова Н.В.:</w:t>
      </w:r>
      <w:r>
        <w:rPr>
          <w:rFonts w:eastAsia="Times New Roman"/>
          <w:sz w:val="26"/>
          <w:szCs w:val="26"/>
          <w:lang w:eastAsia="ru-RU"/>
        </w:rPr>
        <w:t xml:space="preserve"> П</w:t>
      </w:r>
      <w:r w:rsidRPr="006277F6">
        <w:rPr>
          <w:rFonts w:eastAsia="Times New Roman"/>
          <w:sz w:val="26"/>
          <w:szCs w:val="26"/>
          <w:lang w:eastAsia="ru-RU"/>
        </w:rPr>
        <w:t>орекомендовала вести ежегодный расчет не средней в абсолютных цифрах, а наиболее часто встречающейся величин</w:t>
      </w:r>
      <w:r>
        <w:rPr>
          <w:rFonts w:eastAsia="Times New Roman"/>
          <w:sz w:val="26"/>
          <w:szCs w:val="26"/>
          <w:lang w:eastAsia="ru-RU"/>
        </w:rPr>
        <w:t>ы заработной платы граждан. П</w:t>
      </w:r>
      <w:r w:rsidRPr="006277F6">
        <w:rPr>
          <w:rFonts w:eastAsia="Times New Roman"/>
          <w:sz w:val="26"/>
          <w:szCs w:val="26"/>
          <w:lang w:eastAsia="ru-RU"/>
        </w:rPr>
        <w:t>оинтересовалась, ведется ли в регионе работа по строительству муниципального жилья.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277F6">
        <w:rPr>
          <w:rFonts w:eastAsia="Times New Roman"/>
          <w:b/>
          <w:sz w:val="26"/>
          <w:szCs w:val="26"/>
          <w:lang w:eastAsia="ru-RU"/>
        </w:rPr>
        <w:t>Асмус О.В.:</w:t>
      </w:r>
      <w:r w:rsidR="00B415D1">
        <w:rPr>
          <w:rFonts w:eastAsia="Times New Roman"/>
          <w:sz w:val="26"/>
          <w:szCs w:val="26"/>
          <w:lang w:eastAsia="ru-RU"/>
        </w:rPr>
        <w:t xml:space="preserve"> </w:t>
      </w:r>
      <w:r w:rsidRPr="006277F6">
        <w:rPr>
          <w:rFonts w:eastAsia="Times New Roman"/>
          <w:sz w:val="26"/>
          <w:szCs w:val="26"/>
          <w:lang w:eastAsia="ru-RU"/>
        </w:rPr>
        <w:t>Ни в городском, ни в областном бюджете средства на строительство муниципальных квартир не закладываются, однако в регионе реализуется сразу несколько программ по обеспечению жильем нуждающихся ульяновцев.</w:t>
      </w:r>
      <w:proofErr w:type="gramEnd"/>
      <w:r w:rsidRPr="006277F6">
        <w:rPr>
          <w:rFonts w:eastAsia="Times New Roman"/>
          <w:sz w:val="26"/>
          <w:szCs w:val="26"/>
          <w:lang w:eastAsia="ru-RU"/>
        </w:rPr>
        <w:t xml:space="preserve"> Выпускникам детских домов и гражданам, переселяемым из ветхих домов в рамках областной госпрограммы, к примеру, жилье представляется на безвозмездной основе – в этом случае за счет бюджетных сре</w:t>
      </w:r>
      <w:proofErr w:type="gramStart"/>
      <w:r w:rsidRPr="006277F6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6277F6">
        <w:rPr>
          <w:rFonts w:eastAsia="Times New Roman"/>
          <w:sz w:val="26"/>
          <w:szCs w:val="26"/>
          <w:lang w:eastAsia="ru-RU"/>
        </w:rPr>
        <w:t xml:space="preserve">иобретаются уже готовые квартиры у компаний-застройщиков. </w:t>
      </w:r>
      <w:r w:rsidRPr="006277F6">
        <w:rPr>
          <w:rFonts w:eastAsia="Times New Roman"/>
          <w:sz w:val="26"/>
          <w:szCs w:val="26"/>
          <w:lang w:eastAsia="ru-RU"/>
        </w:rPr>
        <w:lastRenderedPageBreak/>
        <w:t>Работники бюджетной сферы имеют право участвовать в программе «Губернаторская ипотека», а молодые семьи – получить субсидии на приобретение квартир. В остальных случаях задача органов власти – создать конкуренцию между строительными компаниями: чем больше жилья в регионе строится, тем ниже будут цены на него для покупателей. К примеру, если три года назад однокомнатная квартира в микрорайоне «Юго-западный» стоила 1,450 миллиона рублей, то сегодня цена такого жиль</w:t>
      </w:r>
      <w:r w:rsidR="00B415D1">
        <w:rPr>
          <w:rFonts w:eastAsia="Times New Roman"/>
          <w:sz w:val="26"/>
          <w:szCs w:val="26"/>
          <w:lang w:eastAsia="ru-RU"/>
        </w:rPr>
        <w:t>я составляет уже 1,100 млн. руб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6277F6">
        <w:rPr>
          <w:rFonts w:eastAsia="Times New Roman"/>
          <w:b/>
          <w:sz w:val="26"/>
          <w:szCs w:val="26"/>
          <w:lang w:eastAsia="ru-RU"/>
        </w:rPr>
        <w:t>Ярош В.Ф.</w:t>
      </w:r>
      <w:r>
        <w:rPr>
          <w:rFonts w:eastAsia="Times New Roman"/>
          <w:b/>
          <w:sz w:val="26"/>
          <w:szCs w:val="26"/>
          <w:lang w:eastAsia="ru-RU"/>
        </w:rPr>
        <w:t xml:space="preserve">: </w:t>
      </w:r>
      <w:r>
        <w:rPr>
          <w:rFonts w:eastAsia="Times New Roman"/>
          <w:sz w:val="26"/>
          <w:szCs w:val="26"/>
          <w:lang w:eastAsia="ru-RU"/>
        </w:rPr>
        <w:t>Отметил необходимость решения в переселении</w:t>
      </w:r>
      <w:r w:rsidRPr="006277F6">
        <w:rPr>
          <w:rFonts w:eastAsia="Times New Roman"/>
          <w:sz w:val="26"/>
          <w:szCs w:val="26"/>
          <w:lang w:eastAsia="ru-RU"/>
        </w:rPr>
        <w:t xml:space="preserve"> граждан из аварийного и ветхого жилья.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6277F6">
        <w:rPr>
          <w:rFonts w:eastAsia="Times New Roman"/>
          <w:b/>
          <w:sz w:val="26"/>
          <w:szCs w:val="26"/>
          <w:lang w:eastAsia="ru-RU"/>
        </w:rPr>
        <w:t>Слюсаренко Г.И.:</w:t>
      </w:r>
      <w:r w:rsidR="00B415D1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6277F6">
        <w:rPr>
          <w:rFonts w:eastAsia="Times New Roman"/>
          <w:sz w:val="26"/>
          <w:szCs w:val="26"/>
          <w:lang w:eastAsia="ru-RU"/>
        </w:rPr>
        <w:t>Обратил внимание на</w:t>
      </w:r>
      <w:r>
        <w:rPr>
          <w:rFonts w:eastAsia="Times New Roman"/>
          <w:sz w:val="26"/>
          <w:szCs w:val="26"/>
          <w:lang w:eastAsia="ru-RU"/>
        </w:rPr>
        <w:t xml:space="preserve"> введение</w:t>
      </w:r>
      <w:r w:rsidRPr="006277F6">
        <w:rPr>
          <w:rFonts w:eastAsia="Times New Roman"/>
          <w:sz w:val="26"/>
          <w:szCs w:val="26"/>
          <w:lang w:eastAsia="ru-RU"/>
        </w:rPr>
        <w:t xml:space="preserve"> экономически обоснованных тарифов на жилищно-коммунальные услуги и обеспечения прозрачности начисления платы за </w:t>
      </w:r>
      <w:proofErr w:type="spellStart"/>
      <w:r w:rsidRPr="006277F6">
        <w:rPr>
          <w:rFonts w:eastAsia="Times New Roman"/>
          <w:sz w:val="26"/>
          <w:szCs w:val="26"/>
          <w:lang w:eastAsia="ru-RU"/>
        </w:rPr>
        <w:t>общедомовые</w:t>
      </w:r>
      <w:proofErr w:type="spellEnd"/>
      <w:r w:rsidRPr="006277F6">
        <w:rPr>
          <w:rFonts w:eastAsia="Times New Roman"/>
          <w:sz w:val="26"/>
          <w:szCs w:val="26"/>
          <w:lang w:eastAsia="ru-RU"/>
        </w:rPr>
        <w:t xml:space="preserve"> нужды.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934A0A">
        <w:rPr>
          <w:rFonts w:eastAsia="Times New Roman"/>
          <w:b/>
          <w:sz w:val="26"/>
          <w:szCs w:val="26"/>
          <w:lang w:eastAsia="ru-RU"/>
        </w:rPr>
        <w:t>Асмус О.В.:</w:t>
      </w:r>
      <w:r w:rsidR="00B415D1">
        <w:rPr>
          <w:rFonts w:eastAsia="Times New Roman"/>
          <w:sz w:val="26"/>
          <w:szCs w:val="26"/>
          <w:lang w:eastAsia="ru-RU"/>
        </w:rPr>
        <w:t xml:space="preserve"> Согласился</w:t>
      </w:r>
      <w:r w:rsidRPr="00934A0A">
        <w:rPr>
          <w:rFonts w:eastAsia="Times New Roman"/>
          <w:sz w:val="26"/>
          <w:szCs w:val="26"/>
          <w:lang w:eastAsia="ru-RU"/>
        </w:rPr>
        <w:t xml:space="preserve"> с тем, что программа по сносу ветхого и аварийного жилья в регионе должна осуществляться более активно. Что касается ОДН, эту тему мы неоднократно поднимали на встречах с главой региона. На сегодняшний день своим решением Сергей Морозов приостановил действие в Ульяновской области Постановления Правительства РФ от 26 декабря 2016 г. №1498 «О вопросах предоставления коммунальных услуг и содержания общего имущества в многоквартирном доме». Со второго полугодия 2017 г. действовать будут тарифы, получившие экономическое обоснование и прошедшие предварительное общественное обсуждение, в том числе с участием р</w:t>
      </w:r>
      <w:r w:rsidR="00B415D1">
        <w:rPr>
          <w:rFonts w:eastAsia="Times New Roman"/>
          <w:sz w:val="26"/>
          <w:szCs w:val="26"/>
          <w:lang w:eastAsia="ru-RU"/>
        </w:rPr>
        <w:t>егиональной Общественной палаты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934A0A">
        <w:rPr>
          <w:rFonts w:eastAsia="Times New Roman"/>
          <w:b/>
          <w:sz w:val="26"/>
          <w:szCs w:val="26"/>
          <w:lang w:eastAsia="ru-RU"/>
        </w:rPr>
        <w:t>Светуньков</w:t>
      </w:r>
      <w:proofErr w:type="spellEnd"/>
      <w:r w:rsidRPr="00934A0A">
        <w:rPr>
          <w:rFonts w:eastAsia="Times New Roman"/>
          <w:b/>
          <w:sz w:val="26"/>
          <w:szCs w:val="26"/>
          <w:lang w:eastAsia="ru-RU"/>
        </w:rPr>
        <w:t xml:space="preserve"> М.Г.:</w:t>
      </w:r>
      <w:r>
        <w:rPr>
          <w:rFonts w:eastAsia="Times New Roman"/>
          <w:sz w:val="26"/>
          <w:szCs w:val="26"/>
          <w:lang w:eastAsia="ru-RU"/>
        </w:rPr>
        <w:t xml:space="preserve"> П</w:t>
      </w:r>
      <w:r w:rsidRPr="00934A0A">
        <w:rPr>
          <w:rFonts w:eastAsia="Times New Roman"/>
          <w:sz w:val="26"/>
          <w:szCs w:val="26"/>
          <w:lang w:eastAsia="ru-RU"/>
        </w:rPr>
        <w:t>ояснил, что большинство проблем, связанных с формированием тарифов на ОДН и услуги ЖКХ в целом, связаны с постоянно происходящими изменениями федерального законодательства. Он заверил, что региональные органы власти и профильные структуры будут строить свою работу исходя из интересов населения.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934A0A">
        <w:rPr>
          <w:rFonts w:eastAsia="Times New Roman"/>
          <w:b/>
          <w:sz w:val="26"/>
          <w:szCs w:val="26"/>
          <w:lang w:eastAsia="ru-RU"/>
        </w:rPr>
        <w:t>Сергеева Т.В.:</w:t>
      </w:r>
      <w:r>
        <w:rPr>
          <w:rFonts w:eastAsia="Times New Roman"/>
          <w:sz w:val="26"/>
          <w:szCs w:val="26"/>
          <w:lang w:eastAsia="ru-RU"/>
        </w:rPr>
        <w:t xml:space="preserve"> Попросила О.В. </w:t>
      </w:r>
      <w:proofErr w:type="spellStart"/>
      <w:r w:rsidRPr="00934A0A">
        <w:rPr>
          <w:rFonts w:eastAsia="Times New Roman"/>
          <w:sz w:val="26"/>
          <w:szCs w:val="26"/>
          <w:lang w:eastAsia="ru-RU"/>
        </w:rPr>
        <w:t>Асмуса</w:t>
      </w:r>
      <w:proofErr w:type="spellEnd"/>
      <w:r w:rsidRPr="00934A0A">
        <w:rPr>
          <w:rFonts w:eastAsia="Times New Roman"/>
          <w:sz w:val="26"/>
          <w:szCs w:val="26"/>
          <w:lang w:eastAsia="ru-RU"/>
        </w:rPr>
        <w:t xml:space="preserve"> поделиться личным мнением о том, достаточен или нет на сегодняшний день масштаб государственного регулирования экономики.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r w:rsidRPr="00934A0A">
        <w:rPr>
          <w:rFonts w:eastAsia="Times New Roman"/>
          <w:b/>
          <w:sz w:val="26"/>
          <w:szCs w:val="26"/>
          <w:lang w:eastAsia="ru-RU"/>
        </w:rPr>
        <w:t>Асмус О.В.:</w:t>
      </w:r>
      <w:r w:rsidR="00B415D1">
        <w:rPr>
          <w:rFonts w:eastAsia="Times New Roman"/>
          <w:sz w:val="26"/>
          <w:szCs w:val="26"/>
          <w:lang w:eastAsia="ru-RU"/>
        </w:rPr>
        <w:t xml:space="preserve"> Отметил </w:t>
      </w:r>
      <w:r w:rsidRPr="00934A0A">
        <w:rPr>
          <w:rFonts w:eastAsia="Times New Roman"/>
          <w:sz w:val="26"/>
          <w:szCs w:val="26"/>
          <w:lang w:eastAsia="ru-RU"/>
        </w:rPr>
        <w:t>необходимо</w:t>
      </w:r>
      <w:r w:rsidR="00B415D1">
        <w:rPr>
          <w:rFonts w:eastAsia="Times New Roman"/>
          <w:sz w:val="26"/>
          <w:szCs w:val="26"/>
          <w:lang w:eastAsia="ru-RU"/>
        </w:rPr>
        <w:t>сть</w:t>
      </w:r>
      <w:r w:rsidRPr="00934A0A">
        <w:rPr>
          <w:rFonts w:eastAsia="Times New Roman"/>
          <w:sz w:val="26"/>
          <w:szCs w:val="26"/>
          <w:lang w:eastAsia="ru-RU"/>
        </w:rPr>
        <w:t xml:space="preserve"> разделять отрасли. Те, что связаны, например, с безопасностью страны, здоровьем детей, — государство должно регулировать по максимуму. Другие отрасли, где определяющей является роль рынка, могут быть предельн</w:t>
      </w:r>
      <w:r w:rsidR="00B415D1">
        <w:rPr>
          <w:rFonts w:eastAsia="Times New Roman"/>
          <w:sz w:val="26"/>
          <w:szCs w:val="26"/>
          <w:lang w:eastAsia="ru-RU"/>
        </w:rPr>
        <w:t xml:space="preserve">о </w:t>
      </w:r>
      <w:proofErr w:type="spellStart"/>
      <w:r w:rsidR="00B415D1">
        <w:rPr>
          <w:rFonts w:eastAsia="Times New Roman"/>
          <w:sz w:val="26"/>
          <w:szCs w:val="26"/>
          <w:lang w:eastAsia="ru-RU"/>
        </w:rPr>
        <w:t>либерализованы</w:t>
      </w:r>
      <w:proofErr w:type="spellEnd"/>
      <w:r w:rsidR="00B415D1">
        <w:rPr>
          <w:rFonts w:eastAsia="Times New Roman"/>
          <w:sz w:val="26"/>
          <w:szCs w:val="26"/>
          <w:lang w:eastAsia="ru-RU"/>
        </w:rPr>
        <w:t>. В целом считает</w:t>
      </w:r>
      <w:r w:rsidRPr="00934A0A">
        <w:rPr>
          <w:rFonts w:eastAsia="Times New Roman"/>
          <w:sz w:val="26"/>
          <w:szCs w:val="26"/>
          <w:lang w:eastAsia="ru-RU"/>
        </w:rPr>
        <w:t xml:space="preserve">, что государственное регулирование экономики </w:t>
      </w:r>
      <w:r w:rsidR="00B415D1">
        <w:rPr>
          <w:rFonts w:eastAsia="Times New Roman"/>
          <w:sz w:val="26"/>
          <w:szCs w:val="26"/>
          <w:lang w:eastAsia="ru-RU"/>
        </w:rPr>
        <w:t>целесообразно несколько усилить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FC2FB1" w:rsidRDefault="00FC2FB1" w:rsidP="00B415D1">
      <w:pPr>
        <w:shd w:val="clear" w:color="auto" w:fill="FFFFFF"/>
        <w:ind w:left="284"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934A0A">
        <w:rPr>
          <w:rFonts w:eastAsia="Times New Roman"/>
          <w:b/>
          <w:sz w:val="26"/>
          <w:szCs w:val="26"/>
          <w:lang w:eastAsia="ru-RU"/>
        </w:rPr>
        <w:t>Сороцкий</w:t>
      </w:r>
      <w:proofErr w:type="spellEnd"/>
      <w:r w:rsidRPr="00934A0A">
        <w:rPr>
          <w:rFonts w:eastAsia="Times New Roman"/>
          <w:b/>
          <w:sz w:val="26"/>
          <w:szCs w:val="26"/>
          <w:lang w:eastAsia="ru-RU"/>
        </w:rPr>
        <w:t xml:space="preserve"> Л.Б.:</w:t>
      </w:r>
      <w:r>
        <w:rPr>
          <w:rFonts w:eastAsia="Times New Roman"/>
          <w:sz w:val="26"/>
          <w:szCs w:val="26"/>
          <w:lang w:eastAsia="ru-RU"/>
        </w:rPr>
        <w:t xml:space="preserve"> Предложил проголосовать за отчет.</w:t>
      </w:r>
    </w:p>
    <w:p w:rsidR="00FC2FB1" w:rsidRDefault="00FC2FB1" w:rsidP="00B415D1">
      <w:pPr>
        <w:ind w:left="284" w:firstLine="709"/>
        <w:jc w:val="both"/>
        <w:rPr>
          <w:sz w:val="26"/>
          <w:szCs w:val="26"/>
        </w:rPr>
      </w:pPr>
      <w:r w:rsidRPr="00926A68">
        <w:rPr>
          <w:rFonts w:eastAsia="Calibri"/>
          <w:b/>
          <w:sz w:val="26"/>
          <w:szCs w:val="26"/>
        </w:rPr>
        <w:t>Совет ОП УО:</w:t>
      </w:r>
      <w:r w:rsidRPr="00926A68">
        <w:rPr>
          <w:rFonts w:eastAsia="Calibri"/>
          <w:sz w:val="26"/>
          <w:szCs w:val="26"/>
        </w:rPr>
        <w:t xml:space="preserve"> Решил признать деятельность </w:t>
      </w:r>
      <w:r w:rsidRPr="00926A68">
        <w:rPr>
          <w:sz w:val="26"/>
          <w:szCs w:val="26"/>
        </w:rPr>
        <w:t xml:space="preserve">заместителя Председателя Правительства Ульяновской области </w:t>
      </w:r>
      <w:proofErr w:type="spellStart"/>
      <w:r w:rsidRPr="00934A0A">
        <w:rPr>
          <w:sz w:val="26"/>
          <w:szCs w:val="26"/>
        </w:rPr>
        <w:t>Асмуса</w:t>
      </w:r>
      <w:proofErr w:type="spellEnd"/>
      <w:r w:rsidRPr="00934A0A">
        <w:rPr>
          <w:sz w:val="26"/>
          <w:szCs w:val="26"/>
        </w:rPr>
        <w:t xml:space="preserve"> Олега Владимировича за 2016 год </w:t>
      </w:r>
      <w:r w:rsidRPr="00926A68">
        <w:rPr>
          <w:sz w:val="26"/>
          <w:szCs w:val="26"/>
        </w:rPr>
        <w:t>удовлетворительной.</w:t>
      </w:r>
    </w:p>
    <w:p w:rsidR="00FC2FB1" w:rsidRDefault="00FC2FB1" w:rsidP="00B415D1">
      <w:pPr>
        <w:ind w:left="284" w:firstLine="709"/>
        <w:rPr>
          <w:rFonts w:eastAsia="Calibri"/>
          <w:sz w:val="26"/>
          <w:szCs w:val="26"/>
        </w:rPr>
      </w:pPr>
    </w:p>
    <w:p w:rsidR="00FC2FB1" w:rsidRPr="00926A68" w:rsidRDefault="00FC2FB1" w:rsidP="00B415D1">
      <w:pPr>
        <w:ind w:left="284" w:firstLine="709"/>
        <w:rPr>
          <w:rFonts w:eastAsia="Calibri"/>
          <w:sz w:val="26"/>
          <w:szCs w:val="26"/>
        </w:rPr>
      </w:pPr>
    </w:p>
    <w:p w:rsidR="00FC2FB1" w:rsidRPr="00926A68" w:rsidRDefault="00FC2FB1" w:rsidP="00B415D1">
      <w:pPr>
        <w:ind w:left="284" w:firstLine="709"/>
        <w:rPr>
          <w:rFonts w:eastAsia="Calibri"/>
          <w:sz w:val="26"/>
          <w:szCs w:val="26"/>
        </w:rPr>
      </w:pPr>
    </w:p>
    <w:p w:rsidR="00FC2FB1" w:rsidRPr="00926A68" w:rsidRDefault="00FC2FB1" w:rsidP="00B415D1">
      <w:pPr>
        <w:tabs>
          <w:tab w:val="left" w:pos="709"/>
          <w:tab w:val="left" w:pos="993"/>
        </w:tabs>
        <w:ind w:left="284" w:firstLine="709"/>
        <w:jc w:val="both"/>
        <w:rPr>
          <w:rFonts w:eastAsia="Calibri"/>
          <w:b/>
          <w:sz w:val="26"/>
          <w:szCs w:val="26"/>
        </w:rPr>
      </w:pPr>
      <w:r w:rsidRPr="00926A68">
        <w:rPr>
          <w:rFonts w:eastAsia="Calibri"/>
          <w:b/>
          <w:sz w:val="26"/>
          <w:szCs w:val="26"/>
        </w:rPr>
        <w:t>Председатель</w:t>
      </w:r>
    </w:p>
    <w:p w:rsidR="00FC2FB1" w:rsidRPr="00926A68" w:rsidRDefault="00FC2FB1" w:rsidP="00B415D1">
      <w:pPr>
        <w:tabs>
          <w:tab w:val="left" w:pos="709"/>
          <w:tab w:val="left" w:pos="993"/>
        </w:tabs>
        <w:ind w:left="284" w:firstLine="709"/>
        <w:jc w:val="both"/>
        <w:rPr>
          <w:rFonts w:eastAsia="Calibri"/>
          <w:b/>
          <w:sz w:val="26"/>
          <w:szCs w:val="26"/>
        </w:rPr>
      </w:pPr>
      <w:r w:rsidRPr="00926A68">
        <w:rPr>
          <w:rFonts w:eastAsia="Calibri"/>
          <w:b/>
          <w:sz w:val="26"/>
          <w:szCs w:val="26"/>
        </w:rPr>
        <w:t xml:space="preserve">Общественной палаты </w:t>
      </w:r>
    </w:p>
    <w:p w:rsidR="00FC2FB1" w:rsidRPr="00926A68" w:rsidRDefault="00FC2FB1" w:rsidP="00B415D1">
      <w:pPr>
        <w:tabs>
          <w:tab w:val="left" w:pos="709"/>
          <w:tab w:val="left" w:pos="1017"/>
        </w:tabs>
        <w:ind w:left="284" w:firstLine="709"/>
        <w:jc w:val="both"/>
        <w:rPr>
          <w:rFonts w:eastAsia="Calibri"/>
          <w:b/>
          <w:sz w:val="26"/>
          <w:szCs w:val="26"/>
        </w:rPr>
      </w:pPr>
      <w:r w:rsidRPr="00926A68">
        <w:rPr>
          <w:rFonts w:eastAsia="Calibri"/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p w:rsidR="00FC2FB1" w:rsidRDefault="00FC2FB1" w:rsidP="00B415D1">
      <w:pPr>
        <w:ind w:left="284" w:firstLine="709"/>
      </w:pPr>
    </w:p>
    <w:p w:rsidR="00FC2FB1" w:rsidRDefault="00FC2FB1" w:rsidP="00B415D1">
      <w:pPr>
        <w:tabs>
          <w:tab w:val="left" w:pos="709"/>
          <w:tab w:val="left" w:pos="1017"/>
        </w:tabs>
        <w:ind w:left="284" w:firstLine="709"/>
        <w:jc w:val="both"/>
        <w:rPr>
          <w:rFonts w:eastAsia="Calibri"/>
          <w:b/>
          <w:sz w:val="26"/>
          <w:szCs w:val="26"/>
        </w:rPr>
      </w:pPr>
    </w:p>
    <w:p w:rsidR="00B415D1" w:rsidRDefault="00B415D1" w:rsidP="00B415D1">
      <w:pPr>
        <w:tabs>
          <w:tab w:val="left" w:pos="709"/>
          <w:tab w:val="left" w:pos="1017"/>
        </w:tabs>
        <w:ind w:left="284" w:firstLine="709"/>
        <w:jc w:val="both"/>
        <w:rPr>
          <w:rFonts w:eastAsia="Calibri"/>
          <w:b/>
          <w:sz w:val="26"/>
          <w:szCs w:val="26"/>
        </w:rPr>
      </w:pPr>
    </w:p>
    <w:p w:rsidR="00B415D1" w:rsidRDefault="00B415D1" w:rsidP="00B415D1">
      <w:pPr>
        <w:tabs>
          <w:tab w:val="left" w:pos="709"/>
          <w:tab w:val="left" w:pos="1017"/>
        </w:tabs>
        <w:ind w:left="284" w:firstLine="709"/>
        <w:jc w:val="both"/>
        <w:rPr>
          <w:rFonts w:eastAsia="Calibri"/>
          <w:b/>
          <w:sz w:val="26"/>
          <w:szCs w:val="26"/>
        </w:rPr>
      </w:pPr>
    </w:p>
    <w:p w:rsidR="00B415D1" w:rsidRDefault="00B415D1" w:rsidP="00B415D1">
      <w:pPr>
        <w:tabs>
          <w:tab w:val="left" w:pos="709"/>
          <w:tab w:val="left" w:pos="1017"/>
        </w:tabs>
        <w:ind w:left="284" w:firstLine="709"/>
        <w:jc w:val="both"/>
        <w:rPr>
          <w:rFonts w:eastAsia="Calibri"/>
          <w:b/>
          <w:sz w:val="26"/>
          <w:szCs w:val="26"/>
        </w:rPr>
      </w:pPr>
    </w:p>
    <w:p w:rsidR="00B415D1" w:rsidRPr="00926A68" w:rsidRDefault="00B415D1" w:rsidP="00B415D1">
      <w:pPr>
        <w:ind w:left="284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ПРОТОКОЛ</w:t>
      </w:r>
    </w:p>
    <w:p w:rsidR="00B415D1" w:rsidRPr="00926A68" w:rsidRDefault="00B415D1" w:rsidP="00B415D1">
      <w:pPr>
        <w:spacing w:line="216" w:lineRule="auto"/>
        <w:ind w:left="284"/>
        <w:jc w:val="center"/>
        <w:rPr>
          <w:rFonts w:eastAsia="Times New Roman"/>
          <w:sz w:val="26"/>
          <w:szCs w:val="26"/>
          <w:lang w:eastAsia="ru-RU"/>
        </w:rPr>
      </w:pPr>
      <w:r w:rsidRPr="00926A68">
        <w:rPr>
          <w:rFonts w:eastAsia="Calibri"/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B415D1" w:rsidRPr="00926A68" w:rsidRDefault="00B415D1" w:rsidP="00B415D1">
      <w:pPr>
        <w:autoSpaceDE w:val="0"/>
        <w:autoSpaceDN w:val="0"/>
        <w:ind w:left="284"/>
        <w:jc w:val="both"/>
        <w:rPr>
          <w:rFonts w:eastAsia="Calibri"/>
          <w:b/>
          <w:sz w:val="26"/>
          <w:szCs w:val="26"/>
        </w:rPr>
      </w:pPr>
    </w:p>
    <w:tbl>
      <w:tblPr>
        <w:tblW w:w="10632" w:type="dxa"/>
        <w:tblInd w:w="108" w:type="dxa"/>
        <w:tblLook w:val="01E0"/>
      </w:tblPr>
      <w:tblGrid>
        <w:gridCol w:w="4425"/>
        <w:gridCol w:w="6207"/>
      </w:tblGrid>
      <w:tr w:rsidR="00B415D1" w:rsidRPr="00926A68" w:rsidTr="00835BBE">
        <w:tc>
          <w:tcPr>
            <w:tcW w:w="4425" w:type="dxa"/>
            <w:hideMark/>
          </w:tcPr>
          <w:p w:rsidR="00B415D1" w:rsidRPr="00926A68" w:rsidRDefault="00B415D1" w:rsidP="00B415D1">
            <w:pPr>
              <w:autoSpaceDE w:val="0"/>
              <w:autoSpaceDN w:val="0"/>
              <w:ind w:left="284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23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>.03.2017 г.</w:t>
            </w:r>
          </w:p>
        </w:tc>
        <w:tc>
          <w:tcPr>
            <w:tcW w:w="6207" w:type="dxa"/>
            <w:hideMark/>
          </w:tcPr>
          <w:p w:rsidR="00B415D1" w:rsidRPr="00926A68" w:rsidRDefault="00B415D1" w:rsidP="00B415D1">
            <w:pPr>
              <w:autoSpaceDE w:val="0"/>
              <w:autoSpaceDN w:val="0"/>
              <w:ind w:left="284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14.3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 xml:space="preserve">0 – </w:t>
            </w:r>
            <w:r w:rsidRPr="00926A68">
              <w:rPr>
                <w:rFonts w:eastAsia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5.3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>0</w:t>
            </w:r>
          </w:p>
        </w:tc>
      </w:tr>
    </w:tbl>
    <w:p w:rsidR="00B415D1" w:rsidRPr="00926A68" w:rsidRDefault="00B415D1" w:rsidP="00B415D1">
      <w:pPr>
        <w:ind w:left="284"/>
        <w:rPr>
          <w:rFonts w:eastAsia="Times New Roman"/>
          <w:sz w:val="26"/>
          <w:szCs w:val="26"/>
          <w:lang w:eastAsia="ru-RU"/>
        </w:rPr>
      </w:pPr>
    </w:p>
    <w:p w:rsidR="00B415D1" w:rsidRPr="00926A68" w:rsidRDefault="00B415D1" w:rsidP="00B415D1">
      <w:pPr>
        <w:ind w:left="284"/>
        <w:jc w:val="both"/>
        <w:rPr>
          <w:rFonts w:eastAsia="Times New Roman"/>
          <w:sz w:val="26"/>
          <w:szCs w:val="26"/>
        </w:rPr>
      </w:pPr>
      <w:r w:rsidRPr="00926A68">
        <w:rPr>
          <w:rFonts w:eastAsia="Times New Roman"/>
          <w:b/>
          <w:sz w:val="26"/>
          <w:szCs w:val="26"/>
          <w:lang w:eastAsia="ru-RU"/>
        </w:rPr>
        <w:t>Место проведения: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3A4AF3">
        <w:rPr>
          <w:rFonts w:eastAsia="Times New Roman"/>
          <w:sz w:val="26"/>
          <w:szCs w:val="26"/>
        </w:rPr>
        <w:t>зал заседаний Учёного совета читального зала Ульяновского государственного педагогического университета им. И.Н. Ульянова (пл. 100-летия со дня рожд</w:t>
      </w:r>
      <w:r>
        <w:rPr>
          <w:rFonts w:eastAsia="Times New Roman"/>
          <w:sz w:val="26"/>
          <w:szCs w:val="26"/>
        </w:rPr>
        <w:t>ения В.И. Ленина, д. 4, 2 этаж)</w:t>
      </w:r>
    </w:p>
    <w:tbl>
      <w:tblPr>
        <w:tblW w:w="11023" w:type="dxa"/>
        <w:tblInd w:w="-459" w:type="dxa"/>
        <w:tblLook w:val="01E0"/>
      </w:tblPr>
      <w:tblGrid>
        <w:gridCol w:w="11023"/>
      </w:tblGrid>
      <w:tr w:rsidR="00B415D1" w:rsidRPr="00926A68" w:rsidTr="006170EA">
        <w:trPr>
          <w:trHeight w:val="11953"/>
        </w:trPr>
        <w:tc>
          <w:tcPr>
            <w:tcW w:w="11023" w:type="dxa"/>
          </w:tcPr>
          <w:p w:rsidR="00B415D1" w:rsidRDefault="00B415D1" w:rsidP="00B415D1">
            <w:pPr>
              <w:spacing w:before="100" w:beforeAutospacing="1" w:after="100" w:afterAutospacing="1"/>
              <w:ind w:left="284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B415D1" w:rsidRPr="00926A68" w:rsidRDefault="00B415D1" w:rsidP="00B415D1">
            <w:pPr>
              <w:spacing w:before="100" w:beforeAutospacing="1" w:after="100" w:afterAutospacing="1"/>
              <w:ind w:left="743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Совет ОП УО:</w:t>
            </w:r>
          </w:p>
          <w:tbl>
            <w:tblPr>
              <w:tblW w:w="12147" w:type="dxa"/>
              <w:tblInd w:w="175" w:type="dxa"/>
              <w:tblLook w:val="01E0"/>
            </w:tblPr>
            <w:tblGrid>
              <w:gridCol w:w="222"/>
              <w:gridCol w:w="288"/>
              <w:gridCol w:w="200"/>
              <w:gridCol w:w="567"/>
              <w:gridCol w:w="2775"/>
              <w:gridCol w:w="428"/>
              <w:gridCol w:w="324"/>
              <w:gridCol w:w="426"/>
              <w:gridCol w:w="5261"/>
              <w:gridCol w:w="1656"/>
            </w:tblGrid>
            <w:tr w:rsidR="00B415D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B415D1" w:rsidRPr="001D19CE" w:rsidRDefault="00B415D1" w:rsidP="00B415D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284" w:right="79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4"/>
                </w:tcPr>
                <w:p w:rsidR="00B415D1" w:rsidRPr="00B415D1" w:rsidRDefault="00B415D1" w:rsidP="00B415D1">
                  <w:pPr>
                    <w:ind w:left="360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1. </w:t>
                  </w:r>
                  <w:proofErr w:type="spellStart"/>
                  <w:r w:rsidRPr="00B415D1">
                    <w:rPr>
                      <w:rFonts w:eastAsia="Times New Roman"/>
                      <w:b/>
                      <w:sz w:val="26"/>
                      <w:szCs w:val="26"/>
                    </w:rPr>
                    <w:t>Аряпов</w:t>
                  </w:r>
                  <w:proofErr w:type="spellEnd"/>
                </w:p>
                <w:p w:rsidR="00B415D1" w:rsidRPr="009863FF" w:rsidRDefault="00B415D1" w:rsidP="00B415D1">
                  <w:pPr>
                    <w:pStyle w:val="a3"/>
                    <w:spacing w:after="0"/>
                    <w:ind w:left="284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Марат </w:t>
                  </w:r>
                  <w:proofErr w:type="spellStart"/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Растямович</w:t>
                  </w:r>
                  <w:proofErr w:type="spellEnd"/>
                </w:p>
              </w:tc>
              <w:tc>
                <w:tcPr>
                  <w:tcW w:w="428" w:type="dxa"/>
                </w:tcPr>
                <w:p w:rsidR="00B415D1" w:rsidRPr="001D19CE" w:rsidRDefault="00B415D1" w:rsidP="00B415D1">
                  <w:pPr>
                    <w:ind w:left="284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B415D1" w:rsidRPr="001D19CE" w:rsidRDefault="00B415D1" w:rsidP="00B415D1">
                  <w:pPr>
                    <w:ind w:left="284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B415D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B415D1" w:rsidRPr="001D19CE" w:rsidRDefault="00B415D1" w:rsidP="00B415D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284" w:right="796" w:firstLine="0"/>
                    <w:contextualSpacing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4"/>
                </w:tcPr>
                <w:p w:rsidR="00B415D1" w:rsidRPr="009863FF" w:rsidRDefault="00B415D1" w:rsidP="00B415D1">
                  <w:pPr>
                    <w:pStyle w:val="a3"/>
                    <w:spacing w:after="0"/>
                    <w:ind w:left="284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2. </w:t>
                  </w:r>
                  <w:r w:rsidRPr="009863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Девяткина</w:t>
                  </w:r>
                </w:p>
                <w:p w:rsidR="00B415D1" w:rsidRPr="009863FF" w:rsidRDefault="00B415D1" w:rsidP="00B415D1">
                  <w:pPr>
                    <w:pStyle w:val="a3"/>
                    <w:spacing w:after="0"/>
                    <w:ind w:left="284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Тамара Владимировна</w:t>
                  </w:r>
                </w:p>
              </w:tc>
              <w:tc>
                <w:tcPr>
                  <w:tcW w:w="428" w:type="dxa"/>
                </w:tcPr>
                <w:p w:rsidR="00B415D1" w:rsidRPr="001D19CE" w:rsidRDefault="00B415D1" w:rsidP="00B415D1">
                  <w:pPr>
                    <w:ind w:left="284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B415D1" w:rsidRPr="001D19CE" w:rsidRDefault="00B415D1" w:rsidP="00B415D1">
                  <w:pPr>
                    <w:ind w:left="284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Председатель ОП УО</w:t>
                  </w:r>
                </w:p>
              </w:tc>
            </w:tr>
            <w:tr w:rsidR="00B415D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B415D1" w:rsidRPr="001D19CE" w:rsidRDefault="00B415D1" w:rsidP="00B415D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284" w:right="79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4"/>
                </w:tcPr>
                <w:p w:rsidR="00B415D1" w:rsidRPr="009863FF" w:rsidRDefault="00B415D1" w:rsidP="00B415D1">
                  <w:pPr>
                    <w:pStyle w:val="a3"/>
                    <w:spacing w:after="0"/>
                    <w:ind w:left="284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3. </w:t>
                  </w:r>
                  <w:r w:rsidRPr="009863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Дейкун</w:t>
                  </w:r>
                </w:p>
                <w:p w:rsidR="00B415D1" w:rsidRPr="009863FF" w:rsidRDefault="00B415D1" w:rsidP="00B415D1">
                  <w:pPr>
                    <w:pStyle w:val="a3"/>
                    <w:spacing w:after="0"/>
                    <w:ind w:left="284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Татьяна Александровна</w:t>
                  </w:r>
                </w:p>
              </w:tc>
              <w:tc>
                <w:tcPr>
                  <w:tcW w:w="428" w:type="dxa"/>
                </w:tcPr>
                <w:p w:rsidR="00B415D1" w:rsidRPr="001D19CE" w:rsidRDefault="00B415D1" w:rsidP="00B415D1">
                  <w:pPr>
                    <w:ind w:left="284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B415D1" w:rsidRPr="001D19CE" w:rsidRDefault="00B415D1" w:rsidP="00B415D1">
                  <w:pPr>
                    <w:ind w:left="284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      </w:r>
                </w:p>
              </w:tc>
            </w:tr>
            <w:tr w:rsidR="00B415D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B415D1" w:rsidRPr="001D19CE" w:rsidRDefault="00B415D1" w:rsidP="00B415D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284" w:right="79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4"/>
                </w:tcPr>
                <w:p w:rsidR="00B415D1" w:rsidRPr="009863FF" w:rsidRDefault="00B415D1" w:rsidP="00B415D1">
                  <w:pPr>
                    <w:pStyle w:val="a3"/>
                    <w:spacing w:after="0"/>
                    <w:ind w:left="284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4 .Дергунова</w:t>
                  </w:r>
                </w:p>
                <w:p w:rsidR="00B415D1" w:rsidRPr="009863FF" w:rsidRDefault="00B415D1" w:rsidP="00B415D1">
                  <w:pPr>
                    <w:pStyle w:val="a3"/>
                    <w:spacing w:after="0"/>
                    <w:ind w:left="284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Нина Владимировна</w:t>
                  </w:r>
                </w:p>
              </w:tc>
              <w:tc>
                <w:tcPr>
                  <w:tcW w:w="428" w:type="dxa"/>
                </w:tcPr>
                <w:p w:rsidR="00B415D1" w:rsidRPr="001D19CE" w:rsidRDefault="00B415D1" w:rsidP="00B415D1">
                  <w:pPr>
                    <w:ind w:left="284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B415D1" w:rsidRPr="001D19CE" w:rsidRDefault="00B415D1" w:rsidP="00B415D1">
                  <w:pPr>
                    <w:ind w:left="284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Член ОП РФ</w:t>
                  </w:r>
                </w:p>
              </w:tc>
            </w:tr>
            <w:tr w:rsidR="00B415D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B415D1" w:rsidRPr="001D19CE" w:rsidRDefault="00B415D1" w:rsidP="00B415D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284" w:right="796" w:firstLine="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4"/>
                  <w:hideMark/>
                </w:tcPr>
                <w:p w:rsidR="00B415D1" w:rsidRPr="009863FF" w:rsidRDefault="00B415D1" w:rsidP="00B415D1">
                  <w:pPr>
                    <w:pStyle w:val="a3"/>
                    <w:autoSpaceDE w:val="0"/>
                    <w:autoSpaceDN w:val="0"/>
                    <w:spacing w:after="0"/>
                    <w:ind w:left="284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5. </w:t>
                  </w:r>
                  <w:r w:rsidRPr="009863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Сергеева</w:t>
                  </w:r>
                </w:p>
                <w:p w:rsidR="00B415D1" w:rsidRPr="009863FF" w:rsidRDefault="00B415D1" w:rsidP="00B415D1">
                  <w:pPr>
                    <w:pStyle w:val="a3"/>
                    <w:autoSpaceDE w:val="0"/>
                    <w:autoSpaceDN w:val="0"/>
                    <w:spacing w:after="0"/>
                    <w:ind w:left="284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Татьяна Владимировна</w:t>
                  </w:r>
                </w:p>
              </w:tc>
              <w:tc>
                <w:tcPr>
                  <w:tcW w:w="428" w:type="dxa"/>
                  <w:hideMark/>
                </w:tcPr>
                <w:p w:rsidR="00B415D1" w:rsidRPr="001D19CE" w:rsidRDefault="00B415D1" w:rsidP="00B415D1">
                  <w:pPr>
                    <w:ind w:left="284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  <w:hideMark/>
                </w:tcPr>
                <w:p w:rsidR="00B415D1" w:rsidRPr="001D19CE" w:rsidRDefault="00B415D1" w:rsidP="00B415D1">
                  <w:pPr>
                    <w:autoSpaceDE w:val="0"/>
                    <w:autoSpaceDN w:val="0"/>
                    <w:ind w:left="284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B415D1" w:rsidRPr="001D19CE" w:rsidTr="00835BBE">
              <w:trPr>
                <w:gridAfter w:val="1"/>
                <w:wAfter w:w="1657" w:type="dxa"/>
                <w:trHeight w:val="627"/>
              </w:trPr>
              <w:tc>
                <w:tcPr>
                  <w:tcW w:w="222" w:type="dxa"/>
                </w:tcPr>
                <w:p w:rsidR="00B415D1" w:rsidRPr="001D19CE" w:rsidRDefault="00B415D1" w:rsidP="00B415D1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1060"/>
                    </w:tabs>
                    <w:suppressAutoHyphens w:val="0"/>
                    <w:autoSpaceDE w:val="0"/>
                    <w:autoSpaceDN w:val="0"/>
                    <w:ind w:left="284" w:right="796" w:firstLine="0"/>
                    <w:contextualSpacing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0" w:type="dxa"/>
                  <w:gridSpan w:val="4"/>
                </w:tcPr>
                <w:p w:rsidR="00B415D1" w:rsidRPr="009863FF" w:rsidRDefault="00B415D1" w:rsidP="00B415D1">
                  <w:pPr>
                    <w:pStyle w:val="a3"/>
                    <w:spacing w:after="0"/>
                    <w:ind w:left="284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6. </w:t>
                  </w:r>
                  <w:r w:rsidRPr="009863F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Ярош</w:t>
                  </w:r>
                </w:p>
                <w:p w:rsidR="00B415D1" w:rsidRPr="009863FF" w:rsidRDefault="00B415D1" w:rsidP="00B415D1">
                  <w:pPr>
                    <w:pStyle w:val="a3"/>
                    <w:spacing w:after="0"/>
                    <w:ind w:left="284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863F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Вячеслав Фёдорович </w:t>
                  </w:r>
                </w:p>
              </w:tc>
              <w:tc>
                <w:tcPr>
                  <w:tcW w:w="428" w:type="dxa"/>
                </w:tcPr>
                <w:p w:rsidR="00B415D1" w:rsidRPr="001D19CE" w:rsidRDefault="00B415D1" w:rsidP="00B415D1">
                  <w:pPr>
                    <w:ind w:left="284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gridSpan w:val="3"/>
                </w:tcPr>
                <w:p w:rsidR="00B415D1" w:rsidRPr="001D19CE" w:rsidRDefault="00B415D1" w:rsidP="00B415D1">
                  <w:pPr>
                    <w:ind w:left="284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социальной инфраструктуры, ЖКК и местного самоуправления ОП УО</w:t>
                  </w:r>
                </w:p>
              </w:tc>
            </w:tr>
            <w:tr w:rsidR="00B415D1" w:rsidRPr="001D19CE" w:rsidTr="00835BBE">
              <w:trPr>
                <w:trHeight w:val="579"/>
              </w:trPr>
              <w:tc>
                <w:tcPr>
                  <w:tcW w:w="510" w:type="dxa"/>
                  <w:gridSpan w:val="2"/>
                </w:tcPr>
                <w:p w:rsidR="00B415D1" w:rsidRPr="001D19CE" w:rsidRDefault="00B415D1" w:rsidP="00B415D1">
                  <w:pPr>
                    <w:autoSpaceDE w:val="0"/>
                    <w:autoSpaceDN w:val="0"/>
                    <w:ind w:left="28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637" w:type="dxa"/>
                  <w:gridSpan w:val="8"/>
                </w:tcPr>
                <w:p w:rsidR="00B415D1" w:rsidRPr="001D19CE" w:rsidRDefault="00B415D1" w:rsidP="00B415D1">
                  <w:pPr>
                    <w:ind w:left="28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B415D1" w:rsidRPr="001D19CE" w:rsidRDefault="00B415D1" w:rsidP="00B415D1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>Комиссия по проблемам безопасности граждан, взаимодействию с ветеранскими организациями и системой судебно-правоохранительных ОП УО:</w:t>
                  </w:r>
                </w:p>
                <w:p w:rsidR="00B415D1" w:rsidRPr="001D19CE" w:rsidRDefault="00B415D1" w:rsidP="00B415D1">
                  <w:pPr>
                    <w:ind w:left="28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10050" w:type="dxa"/>
                    <w:tblLook w:val="01E0"/>
                  </w:tblPr>
                  <w:tblGrid>
                    <w:gridCol w:w="517"/>
                    <w:gridCol w:w="3553"/>
                    <w:gridCol w:w="359"/>
                    <w:gridCol w:w="5621"/>
                  </w:tblGrid>
                  <w:tr w:rsidR="00B415D1" w:rsidRPr="001D19CE" w:rsidTr="00B415D1">
                    <w:trPr>
                      <w:trHeight w:val="627"/>
                    </w:trPr>
                    <w:tc>
                      <w:tcPr>
                        <w:tcW w:w="517" w:type="dxa"/>
                      </w:tcPr>
                      <w:p w:rsidR="00B415D1" w:rsidRPr="001D19CE" w:rsidRDefault="00B415D1" w:rsidP="00B415D1">
                        <w:pPr>
                          <w:widowControl/>
                          <w:suppressAutoHyphens w:val="0"/>
                          <w:autoSpaceDE w:val="0"/>
                          <w:autoSpaceDN w:val="0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7.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B415D1" w:rsidRPr="001D19CE" w:rsidRDefault="00B415D1" w:rsidP="00B415D1">
                        <w:pPr>
                          <w:ind w:left="-108"/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  <w:t xml:space="preserve">Парфенов </w:t>
                        </w:r>
                      </w:p>
                      <w:p w:rsidR="00B415D1" w:rsidRPr="001D19CE" w:rsidRDefault="00B415D1" w:rsidP="00B415D1">
                        <w:pPr>
                          <w:ind w:left="-108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sz w:val="26"/>
                            <w:szCs w:val="26"/>
                          </w:rPr>
                          <w:t>Александр Сергеевич</w:t>
                        </w:r>
                      </w:p>
                    </w:tc>
                    <w:tc>
                      <w:tcPr>
                        <w:tcW w:w="359" w:type="dxa"/>
                      </w:tcPr>
                      <w:p w:rsidR="00B415D1" w:rsidRPr="001D19CE" w:rsidRDefault="00B415D1" w:rsidP="00B415D1">
                        <w:pPr>
                          <w:ind w:left="284"/>
                          <w:rPr>
                            <w:rFonts w:eastAsia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621" w:type="dxa"/>
                      </w:tcPr>
                      <w:p w:rsidR="00B415D1" w:rsidRPr="001D19CE" w:rsidRDefault="00B415D1" w:rsidP="00B415D1">
                        <w:pPr>
                          <w:ind w:left="284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sz w:val="26"/>
                            <w:szCs w:val="26"/>
                          </w:rPr>
                          <w:t>Член Комиссии</w:t>
                        </w:r>
                      </w:p>
                    </w:tc>
                  </w:tr>
                </w:tbl>
                <w:p w:rsidR="00B415D1" w:rsidRPr="001D19CE" w:rsidRDefault="00B415D1" w:rsidP="00B415D1">
                  <w:pPr>
                    <w:ind w:left="28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B415D1" w:rsidRPr="001D19CE" w:rsidRDefault="00B415D1" w:rsidP="00B415D1">
                  <w:pPr>
                    <w:ind w:left="-5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>Комиссия по развитию реального сектора экономики, агропромышленного комплекса и формированию благоприятного делового климата ОП УО:</w:t>
                  </w:r>
                </w:p>
                <w:p w:rsidR="00B415D1" w:rsidRPr="001D19CE" w:rsidRDefault="00B415D1" w:rsidP="00B415D1">
                  <w:pPr>
                    <w:ind w:left="28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10575" w:type="dxa"/>
                    <w:tblLook w:val="01E0"/>
                  </w:tblPr>
                  <w:tblGrid>
                    <w:gridCol w:w="517"/>
                    <w:gridCol w:w="3594"/>
                    <w:gridCol w:w="363"/>
                    <w:gridCol w:w="6101"/>
                  </w:tblGrid>
                  <w:tr w:rsidR="00B415D1" w:rsidRPr="001D19CE" w:rsidTr="00B415D1">
                    <w:trPr>
                      <w:trHeight w:val="627"/>
                    </w:trPr>
                    <w:tc>
                      <w:tcPr>
                        <w:tcW w:w="517" w:type="dxa"/>
                      </w:tcPr>
                      <w:p w:rsidR="00B415D1" w:rsidRPr="001D19CE" w:rsidRDefault="00B415D1" w:rsidP="00B415D1">
                        <w:pPr>
                          <w:widowControl/>
                          <w:suppressAutoHyphens w:val="0"/>
                          <w:autoSpaceDE w:val="0"/>
                          <w:autoSpaceDN w:val="0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3594" w:type="dxa"/>
                      </w:tcPr>
                      <w:p w:rsidR="00B415D1" w:rsidRPr="001D19CE" w:rsidRDefault="00B415D1" w:rsidP="00B415D1">
                        <w:pPr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b/>
                            <w:sz w:val="26"/>
                            <w:szCs w:val="26"/>
                          </w:rPr>
                          <w:t xml:space="preserve">Слюсаренко </w:t>
                        </w:r>
                      </w:p>
                      <w:p w:rsidR="00B415D1" w:rsidRPr="001D19CE" w:rsidRDefault="00B415D1" w:rsidP="00B415D1">
                        <w:pPr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Times New Roman"/>
                            <w:sz w:val="26"/>
                            <w:szCs w:val="26"/>
                          </w:rPr>
                          <w:t>Геннадий Иванович</w:t>
                        </w:r>
                      </w:p>
                    </w:tc>
                    <w:tc>
                      <w:tcPr>
                        <w:tcW w:w="363" w:type="dxa"/>
                      </w:tcPr>
                      <w:p w:rsidR="00B415D1" w:rsidRPr="001D19CE" w:rsidRDefault="00B415D1" w:rsidP="00B415D1">
                        <w:pPr>
                          <w:rPr>
                            <w:rFonts w:eastAsia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101" w:type="dxa"/>
                      </w:tcPr>
                      <w:p w:rsidR="00B415D1" w:rsidRPr="001D19CE" w:rsidRDefault="00B415D1" w:rsidP="00B415D1">
                        <w:pPr>
                          <w:rPr>
                            <w:rFonts w:eastAsia="Calibri"/>
                            <w:sz w:val="26"/>
                            <w:szCs w:val="26"/>
                          </w:rPr>
                        </w:pPr>
                        <w:r w:rsidRPr="001D19CE">
                          <w:rPr>
                            <w:rFonts w:eastAsia="Calibri"/>
                            <w:sz w:val="26"/>
                            <w:szCs w:val="26"/>
                          </w:rPr>
                          <w:t xml:space="preserve">Член Комиссии </w:t>
                        </w:r>
                      </w:p>
                    </w:tc>
                  </w:tr>
                </w:tbl>
                <w:p w:rsidR="00B415D1" w:rsidRDefault="00B415D1" w:rsidP="00B415D1">
                  <w:pPr>
                    <w:ind w:left="28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B415D1" w:rsidRPr="001D19CE" w:rsidRDefault="00B415D1" w:rsidP="00B415D1">
                  <w:pPr>
                    <w:ind w:left="28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Члены ОП УО: </w:t>
                  </w:r>
                </w:p>
                <w:p w:rsidR="00B415D1" w:rsidRPr="001D19CE" w:rsidRDefault="00B415D1" w:rsidP="00B415D1">
                  <w:pPr>
                    <w:ind w:left="28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415D1" w:rsidRPr="001D19CE" w:rsidTr="00B415D1">
              <w:trPr>
                <w:gridBefore w:val="3"/>
                <w:gridAfter w:val="1"/>
                <w:wBefore w:w="710" w:type="dxa"/>
                <w:wAfter w:w="1656" w:type="dxa"/>
                <w:trHeight w:val="627"/>
              </w:trPr>
              <w:tc>
                <w:tcPr>
                  <w:tcW w:w="567" w:type="dxa"/>
                </w:tcPr>
                <w:p w:rsidR="00B415D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3527" w:type="dxa"/>
                  <w:gridSpan w:val="3"/>
                </w:tcPr>
                <w:p w:rsidR="00B415D1" w:rsidRPr="001D19CE" w:rsidRDefault="00B415D1" w:rsidP="006170EA">
                  <w:pPr>
                    <w:ind w:left="-108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>Сороцкий</w:t>
                  </w:r>
                  <w:proofErr w:type="spellEnd"/>
                </w:p>
                <w:p w:rsidR="00B415D1" w:rsidRPr="001D19CE" w:rsidRDefault="00B415D1" w:rsidP="006170EA">
                  <w:pPr>
                    <w:ind w:left="-108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Леонид Борисович</w:t>
                  </w:r>
                </w:p>
              </w:tc>
              <w:tc>
                <w:tcPr>
                  <w:tcW w:w="426" w:type="dxa"/>
                </w:tcPr>
                <w:p w:rsidR="00B415D1" w:rsidRPr="001D19CE" w:rsidRDefault="00B415D1" w:rsidP="00B415D1">
                  <w:pPr>
                    <w:autoSpaceDE w:val="0"/>
                    <w:autoSpaceDN w:val="0"/>
                    <w:ind w:left="28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61" w:type="dxa"/>
                </w:tcPr>
                <w:p w:rsidR="00B415D1" w:rsidRPr="001D19CE" w:rsidRDefault="00B415D1" w:rsidP="00B415D1">
                  <w:pPr>
                    <w:ind w:left="284"/>
                    <w:rPr>
                      <w:rFonts w:eastAsia="Calibri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B415D1" w:rsidRPr="001D19CE" w:rsidTr="00B415D1">
              <w:trPr>
                <w:gridBefore w:val="3"/>
                <w:gridAfter w:val="1"/>
                <w:wBefore w:w="710" w:type="dxa"/>
                <w:wAfter w:w="1656" w:type="dxa"/>
                <w:trHeight w:val="627"/>
              </w:trPr>
              <w:tc>
                <w:tcPr>
                  <w:tcW w:w="567" w:type="dxa"/>
                </w:tcPr>
                <w:p w:rsidR="00B415D1" w:rsidRPr="001D19CE" w:rsidRDefault="00B415D1" w:rsidP="00B415D1">
                  <w:pPr>
                    <w:widowControl/>
                    <w:suppressAutoHyphens w:val="0"/>
                    <w:autoSpaceDE w:val="0"/>
                    <w:autoSpaceDN w:val="0"/>
                    <w:ind w:hanging="108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3527" w:type="dxa"/>
                  <w:gridSpan w:val="3"/>
                  <w:hideMark/>
                </w:tcPr>
                <w:p w:rsidR="00B415D1" w:rsidRPr="001D19CE" w:rsidRDefault="00B415D1" w:rsidP="006170EA">
                  <w:pPr>
                    <w:ind w:left="-108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Хайруллов</w:t>
                  </w:r>
                </w:p>
                <w:p w:rsidR="00B415D1" w:rsidRPr="001D19CE" w:rsidRDefault="00B415D1" w:rsidP="006170EA">
                  <w:pPr>
                    <w:ind w:left="-108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Жемель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D19CE">
                    <w:rPr>
                      <w:rFonts w:eastAsia="Times New Roman"/>
                      <w:sz w:val="26"/>
                      <w:szCs w:val="26"/>
                    </w:rPr>
                    <w:t>Небиуллович</w:t>
                  </w:r>
                  <w:proofErr w:type="spellEnd"/>
                </w:p>
                <w:p w:rsidR="00B415D1" w:rsidRPr="001D19CE" w:rsidRDefault="00B415D1" w:rsidP="006170EA">
                  <w:pPr>
                    <w:ind w:left="-10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B415D1" w:rsidRPr="001D19CE" w:rsidRDefault="00B415D1" w:rsidP="00B415D1">
                  <w:pPr>
                    <w:autoSpaceDE w:val="0"/>
                    <w:autoSpaceDN w:val="0"/>
                    <w:ind w:left="28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61" w:type="dxa"/>
                  <w:hideMark/>
                </w:tcPr>
                <w:p w:rsidR="00B415D1" w:rsidRPr="001D19CE" w:rsidRDefault="00B415D1" w:rsidP="00B415D1">
                  <w:pPr>
                    <w:ind w:left="284"/>
                    <w:rPr>
                      <w:rFonts w:eastAsia="Calibri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</w:tbl>
          <w:p w:rsidR="006170EA" w:rsidRDefault="006170EA" w:rsidP="006170EA">
            <w:pPr>
              <w:ind w:left="743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6170EA" w:rsidRDefault="006170EA" w:rsidP="006170EA">
            <w:pPr>
              <w:ind w:left="74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Приглашенные</w:t>
            </w:r>
          </w:p>
          <w:p w:rsidR="006170EA" w:rsidRDefault="006170EA" w:rsidP="006170EA">
            <w:pPr>
              <w:ind w:left="743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9681" w:type="dxa"/>
              <w:tblInd w:w="885" w:type="dxa"/>
              <w:tblLook w:val="01E0"/>
            </w:tblPr>
            <w:tblGrid>
              <w:gridCol w:w="567"/>
              <w:gridCol w:w="2834"/>
              <w:gridCol w:w="44"/>
              <w:gridCol w:w="356"/>
              <w:gridCol w:w="34"/>
              <w:gridCol w:w="5846"/>
            </w:tblGrid>
            <w:tr w:rsidR="006170EA" w:rsidRPr="001D19CE" w:rsidTr="00835BBE">
              <w:trPr>
                <w:trHeight w:val="627"/>
              </w:trPr>
              <w:tc>
                <w:tcPr>
                  <w:tcW w:w="567" w:type="dxa"/>
                </w:tcPr>
                <w:p w:rsidR="006170EA" w:rsidRPr="001D19CE" w:rsidRDefault="006170EA" w:rsidP="00835BBE">
                  <w:pPr>
                    <w:widowControl/>
                    <w:suppressAutoHyphens w:val="0"/>
                    <w:autoSpaceDE w:val="0"/>
                    <w:autoSpaceDN w:val="0"/>
                    <w:ind w:left="-108" w:right="134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11.</w:t>
                  </w:r>
                </w:p>
              </w:tc>
              <w:tc>
                <w:tcPr>
                  <w:tcW w:w="2834" w:type="dxa"/>
                </w:tcPr>
                <w:p w:rsidR="006170EA" w:rsidRPr="001D19CE" w:rsidRDefault="006170EA" w:rsidP="00835BBE">
                  <w:pPr>
                    <w:ind w:left="-108" w:right="134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Мурдасова</w:t>
                  </w:r>
                  <w:proofErr w:type="spellEnd"/>
                </w:p>
                <w:p w:rsidR="006170EA" w:rsidRPr="001D19CE" w:rsidRDefault="006170EA" w:rsidP="00835BBE">
                  <w:pPr>
                    <w:ind w:left="-108" w:right="134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Татьяна Геннадьевна</w:t>
                  </w:r>
                </w:p>
              </w:tc>
              <w:tc>
                <w:tcPr>
                  <w:tcW w:w="434" w:type="dxa"/>
                  <w:gridSpan w:val="3"/>
                </w:tcPr>
                <w:p w:rsidR="006170EA" w:rsidRPr="001D19CE" w:rsidRDefault="006170EA" w:rsidP="00835BBE">
                  <w:pPr>
                    <w:ind w:left="-108" w:right="134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46" w:type="dxa"/>
                </w:tcPr>
                <w:p w:rsidR="006170EA" w:rsidRPr="001D19CE" w:rsidRDefault="006170EA" w:rsidP="00835BBE">
                  <w:pPr>
                    <w:ind w:left="-108" w:right="134"/>
                    <w:jc w:val="both"/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D19CE"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  <w:t>заместитель Председателя Правительства Ульяновской области</w:t>
                  </w:r>
                </w:p>
              </w:tc>
            </w:tr>
            <w:tr w:rsidR="006170EA" w:rsidRPr="001D19CE" w:rsidTr="00835BBE">
              <w:trPr>
                <w:trHeight w:val="712"/>
              </w:trPr>
              <w:tc>
                <w:tcPr>
                  <w:tcW w:w="567" w:type="dxa"/>
                </w:tcPr>
                <w:p w:rsidR="006170EA" w:rsidRPr="001D19CE" w:rsidRDefault="006170EA" w:rsidP="00835BBE">
                  <w:pPr>
                    <w:widowControl/>
                    <w:suppressAutoHyphens w:val="0"/>
                    <w:autoSpaceDE w:val="0"/>
                    <w:autoSpaceDN w:val="0"/>
                    <w:ind w:left="-108" w:right="134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12.</w:t>
                  </w:r>
                </w:p>
              </w:tc>
              <w:tc>
                <w:tcPr>
                  <w:tcW w:w="2878" w:type="dxa"/>
                  <w:gridSpan w:val="2"/>
                </w:tcPr>
                <w:p w:rsidR="006170EA" w:rsidRPr="001D19CE" w:rsidRDefault="006170EA" w:rsidP="00835BBE">
                  <w:pPr>
                    <w:ind w:left="-108" w:right="13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Гвоздев </w:t>
                  </w:r>
                </w:p>
                <w:p w:rsidR="006170EA" w:rsidRPr="001D19CE" w:rsidRDefault="006170EA" w:rsidP="00835BBE">
                  <w:pPr>
                    <w:ind w:left="-108" w:right="134"/>
                    <w:rPr>
                      <w:rFonts w:eastAsia="Times New Roman"/>
                      <w:sz w:val="26"/>
                      <w:szCs w:val="26"/>
                    </w:rPr>
                  </w:pPr>
                  <w:r w:rsidRPr="001D19CE">
                    <w:rPr>
                      <w:rFonts w:eastAsia="Times New Roman"/>
                      <w:sz w:val="26"/>
                      <w:szCs w:val="26"/>
                    </w:rPr>
                    <w:t>Василий Анатольевич</w:t>
                  </w:r>
                </w:p>
              </w:tc>
              <w:tc>
                <w:tcPr>
                  <w:tcW w:w="356" w:type="dxa"/>
                </w:tcPr>
                <w:p w:rsidR="006170EA" w:rsidRPr="001D19CE" w:rsidRDefault="006170EA" w:rsidP="00835BBE">
                  <w:pPr>
                    <w:autoSpaceDE w:val="0"/>
                    <w:autoSpaceDN w:val="0"/>
                    <w:ind w:left="-108" w:right="13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80" w:type="dxa"/>
                  <w:gridSpan w:val="2"/>
                </w:tcPr>
                <w:p w:rsidR="006170EA" w:rsidRDefault="006170EA" w:rsidP="00835BBE">
                  <w:pPr>
                    <w:ind w:left="-108" w:right="134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1D19CE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Председатель Комитета по государственному строительству, местному самоуправлению и развитию гражданского общества Законодательного Собрания УО </w:t>
                  </w:r>
                </w:p>
                <w:p w:rsidR="006170EA" w:rsidRPr="001D19CE" w:rsidRDefault="006170EA" w:rsidP="00835BBE">
                  <w:pPr>
                    <w:ind w:left="-108" w:right="134"/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6170EA" w:rsidRDefault="006170EA" w:rsidP="006170EA">
            <w:pPr>
              <w:ind w:left="743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6170EA" w:rsidRDefault="006170EA" w:rsidP="006170EA">
            <w:pPr>
              <w:tabs>
                <w:tab w:val="left" w:pos="567"/>
                <w:tab w:val="left" w:pos="1134"/>
              </w:tabs>
              <w:ind w:left="885" w:firstLine="708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926A68">
              <w:rPr>
                <w:rFonts w:eastAsia="Times New Roman"/>
                <w:b/>
                <w:sz w:val="26"/>
                <w:szCs w:val="26"/>
                <w:lang w:eastAsia="ru-RU"/>
              </w:rPr>
              <w:t>ПОВЕСТКА ДНЯ:</w:t>
            </w:r>
          </w:p>
          <w:p w:rsidR="006170EA" w:rsidRPr="00926A68" w:rsidRDefault="006170EA" w:rsidP="006170EA">
            <w:pPr>
              <w:tabs>
                <w:tab w:val="left" w:pos="567"/>
                <w:tab w:val="left" w:pos="1134"/>
              </w:tabs>
              <w:ind w:left="885" w:firstLine="708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6170EA" w:rsidRDefault="006170EA" w:rsidP="006170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85" w:firstLine="708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F32B4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ar-SA"/>
              </w:rPr>
              <w:t xml:space="preserve">Отчёт о деятельности заместителя Председателя Правительства Ульяновской области </w:t>
            </w:r>
            <w:proofErr w:type="spellStart"/>
            <w:r w:rsidRPr="00CF32B4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ar-SA"/>
              </w:rPr>
              <w:t>Мурдасовой</w:t>
            </w:r>
            <w:proofErr w:type="spellEnd"/>
            <w:r w:rsidRPr="00CF32B4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ar-SA"/>
              </w:rPr>
              <w:t xml:space="preserve"> Татьяны Геннадьевны за 2016 год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ar-SA"/>
              </w:rPr>
              <w:t>.</w:t>
            </w:r>
          </w:p>
          <w:p w:rsidR="006170EA" w:rsidRPr="001D19CE" w:rsidRDefault="006170EA" w:rsidP="006170EA">
            <w:pPr>
              <w:pStyle w:val="a3"/>
              <w:spacing w:after="0" w:line="240" w:lineRule="auto"/>
              <w:ind w:left="1593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6170EA" w:rsidRDefault="006170EA" w:rsidP="006170EA">
            <w:pPr>
              <w:tabs>
                <w:tab w:val="left" w:pos="993"/>
              </w:tabs>
              <w:ind w:left="885" w:firstLine="708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926A68">
              <w:rPr>
                <w:rFonts w:eastAsia="Times New Roman"/>
                <w:b/>
                <w:sz w:val="26"/>
                <w:szCs w:val="26"/>
                <w:lang w:eastAsia="ru-RU"/>
              </w:rPr>
              <w:t>СЛУШАЛИ:</w:t>
            </w:r>
          </w:p>
          <w:p w:rsidR="006170EA" w:rsidRPr="00926A68" w:rsidRDefault="006170EA" w:rsidP="006170EA">
            <w:pPr>
              <w:tabs>
                <w:tab w:val="left" w:pos="993"/>
              </w:tabs>
              <w:ind w:left="885" w:firstLine="708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6170EA" w:rsidRPr="00926A68" w:rsidRDefault="006170EA" w:rsidP="006170EA">
            <w:pPr>
              <w:tabs>
                <w:tab w:val="left" w:pos="993"/>
              </w:tabs>
              <w:ind w:left="885" w:firstLine="708"/>
              <w:jc w:val="both"/>
              <w:rPr>
                <w:rFonts w:eastAsia="Calibri"/>
                <w:sz w:val="26"/>
                <w:szCs w:val="26"/>
              </w:rPr>
            </w:pPr>
            <w:r w:rsidRPr="00926A68">
              <w:rPr>
                <w:rFonts w:eastAsia="Times New Roman"/>
                <w:b/>
                <w:sz w:val="26"/>
                <w:szCs w:val="26"/>
                <w:lang w:eastAsia="ru-RU"/>
              </w:rPr>
              <w:t>Девяткина Т.В.:</w:t>
            </w:r>
            <w:r w:rsidRPr="00926A68">
              <w:rPr>
                <w:rFonts w:eastAsia="Calibri"/>
                <w:sz w:val="26"/>
                <w:szCs w:val="26"/>
              </w:rPr>
              <w:t xml:space="preserve"> Вступительное слово. Огласила список участников.</w:t>
            </w:r>
          </w:p>
          <w:p w:rsidR="006170EA" w:rsidRPr="00CF32B4" w:rsidRDefault="006170EA" w:rsidP="006170EA">
            <w:pPr>
              <w:shd w:val="clear" w:color="auto" w:fill="FFFFFF"/>
              <w:ind w:left="885" w:firstLine="7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Мурдасова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Т.Г.: </w:t>
            </w:r>
            <w:r>
              <w:rPr>
                <w:sz w:val="26"/>
                <w:szCs w:val="26"/>
              </w:rPr>
              <w:t>В</w:t>
            </w:r>
            <w:r w:rsidRPr="00CF32B4">
              <w:rPr>
                <w:sz w:val="26"/>
                <w:szCs w:val="26"/>
              </w:rPr>
              <w:t xml:space="preserve"> 2016 г. представительство региона в Москве активно занималось налаживанием взаимодействия с федеральными структурами: Правительством России и его министерствами, Государственной Думой Российской Федерации, Федеральным Собранием, Общественной палатой РФ и др., — а также с крупнейшими выставочными площадками столицы, такими как ВДНХ, «Экспоцентр» и «Крокус </w:t>
            </w:r>
            <w:proofErr w:type="spellStart"/>
            <w:r w:rsidRPr="00CF32B4">
              <w:rPr>
                <w:sz w:val="26"/>
                <w:szCs w:val="26"/>
              </w:rPr>
              <w:t>Экспо</w:t>
            </w:r>
            <w:proofErr w:type="spellEnd"/>
            <w:r w:rsidRPr="00CF32B4">
              <w:rPr>
                <w:sz w:val="26"/>
                <w:szCs w:val="26"/>
              </w:rPr>
              <w:t xml:space="preserve">». Организация ведет ежедневный мониторинг основных общественно-политических мероприятий, проходящих в Москве. В прошлом году под руководством </w:t>
            </w:r>
            <w:proofErr w:type="spellStart"/>
            <w:r w:rsidRPr="00CF32B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.Г.</w:t>
            </w:r>
            <w:r w:rsidRPr="00CF32B4">
              <w:rPr>
                <w:sz w:val="26"/>
                <w:szCs w:val="26"/>
              </w:rPr>
              <w:t>Мурдасовой</w:t>
            </w:r>
            <w:proofErr w:type="spellEnd"/>
            <w:r w:rsidRPr="00CF32B4">
              <w:rPr>
                <w:sz w:val="26"/>
                <w:szCs w:val="26"/>
              </w:rPr>
              <w:t xml:space="preserve"> подготовлено более 400 аналитических материалов по основным трендам и векторам развития федерального центра.</w:t>
            </w:r>
          </w:p>
          <w:p w:rsidR="006170EA" w:rsidRPr="00CF32B4" w:rsidRDefault="006170EA" w:rsidP="006170EA">
            <w:pPr>
              <w:shd w:val="clear" w:color="auto" w:fill="FFFFFF"/>
              <w:ind w:left="885" w:firstLine="708"/>
              <w:jc w:val="both"/>
              <w:rPr>
                <w:sz w:val="26"/>
                <w:szCs w:val="26"/>
              </w:rPr>
            </w:pPr>
            <w:r w:rsidRPr="00CF32B4">
              <w:rPr>
                <w:sz w:val="26"/>
                <w:szCs w:val="26"/>
              </w:rPr>
              <w:t>ОГКУ «Представительство Ульяновской области при Правительстве Российской Федерации» внесло значимый вклад в воплощение идеи создания национального парка «</w:t>
            </w:r>
            <w:proofErr w:type="spellStart"/>
            <w:r w:rsidRPr="00CF32B4">
              <w:rPr>
                <w:sz w:val="26"/>
                <w:szCs w:val="26"/>
              </w:rPr>
              <w:t>Сенгилеевские</w:t>
            </w:r>
            <w:proofErr w:type="spellEnd"/>
            <w:r w:rsidRPr="00CF32B4">
              <w:rPr>
                <w:sz w:val="26"/>
                <w:szCs w:val="26"/>
              </w:rPr>
              <w:t xml:space="preserve"> горы», благодаря чему в регионе появится более 120 новых рабочих мест. Сотрудничество с членом Общественной палаты Ульяновской области, директором Государственного музея спорта Еленой </w:t>
            </w:r>
            <w:proofErr w:type="spellStart"/>
            <w:r w:rsidRPr="00CF32B4">
              <w:rPr>
                <w:sz w:val="26"/>
                <w:szCs w:val="26"/>
              </w:rPr>
              <w:t>Истягиной-Елисеевой</w:t>
            </w:r>
            <w:proofErr w:type="spellEnd"/>
            <w:r w:rsidRPr="00CF32B4">
              <w:rPr>
                <w:sz w:val="26"/>
                <w:szCs w:val="26"/>
              </w:rPr>
              <w:t xml:space="preserve"> позволило нам включиться в процесс открытия филиала данного музея в нашем регионе, а также другие совместные проекты. Кроме того, представительство занимается продвижением на федеральном уровне инвестиционного потенциала Ульяновской области, программы по созданию д</w:t>
            </w:r>
            <w:r>
              <w:rPr>
                <w:sz w:val="26"/>
                <w:szCs w:val="26"/>
              </w:rPr>
              <w:t>етских научных центров и т.д.</w:t>
            </w:r>
          </w:p>
          <w:p w:rsidR="006170EA" w:rsidRPr="00CF32B4" w:rsidRDefault="006170EA" w:rsidP="006170EA">
            <w:pPr>
              <w:shd w:val="clear" w:color="auto" w:fill="FFFFFF"/>
              <w:ind w:left="885"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Проинформировала, что </w:t>
            </w:r>
            <w:r w:rsidRPr="00CF32B4">
              <w:rPr>
                <w:sz w:val="26"/>
                <w:szCs w:val="26"/>
              </w:rPr>
              <w:t>вместе с коллегами она приложила усилия по включению Губернатора Ульяновской области в состав Межправительственной российско-китайской комиссии по инвестиционному сотрудничеству и Постоянной российско-иранской комиссии по торгово-эконом</w:t>
            </w:r>
            <w:r>
              <w:rPr>
                <w:sz w:val="26"/>
                <w:szCs w:val="26"/>
              </w:rPr>
              <w:t xml:space="preserve">ическому сотрудничеству. С.И. </w:t>
            </w:r>
            <w:r w:rsidRPr="00CF32B4">
              <w:rPr>
                <w:sz w:val="26"/>
                <w:szCs w:val="26"/>
              </w:rPr>
              <w:t>Морозов стал единственным главой региона, принявшим участие в мероприятиях в рамках открытия Российско-китайского делового года. На 2017 г. намечено содействовать принятию на федеральном уровне решения о вхождении Губернатора Ульяновской области в состав Совета при Президенте РФ по модернизации экономики и инновационному развитию России, Совета по стратегическому развитию и приоритетным проектам и еще нескольких межправительственных комиссий. Для этого уже налажены деловые связи с посольствами Китая, Чехии, Дании, Нидерландов и ряда других государств.</w:t>
            </w:r>
          </w:p>
          <w:p w:rsidR="006170EA" w:rsidRPr="00CF32B4" w:rsidRDefault="006170EA" w:rsidP="006170EA">
            <w:pPr>
              <w:shd w:val="clear" w:color="auto" w:fill="FFFFFF"/>
              <w:ind w:left="885"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сообщила</w:t>
            </w:r>
            <w:r w:rsidRPr="00CF32B4">
              <w:rPr>
                <w:sz w:val="26"/>
                <w:szCs w:val="26"/>
              </w:rPr>
              <w:t xml:space="preserve"> еще о нескольких направлениях работы Представительства Ульяновской</w:t>
            </w:r>
            <w:r>
              <w:rPr>
                <w:sz w:val="26"/>
                <w:szCs w:val="26"/>
              </w:rPr>
              <w:t xml:space="preserve"> области при Правительстве РФ. </w:t>
            </w:r>
            <w:r w:rsidRPr="00CF32B4">
              <w:rPr>
                <w:sz w:val="26"/>
                <w:szCs w:val="26"/>
              </w:rPr>
              <w:t xml:space="preserve">В их числе организация в регионе </w:t>
            </w:r>
            <w:r w:rsidRPr="00CF32B4">
              <w:rPr>
                <w:sz w:val="26"/>
                <w:szCs w:val="26"/>
              </w:rPr>
              <w:lastRenderedPageBreak/>
              <w:t>масштабных культурных мероприятий, крупнейшими из которых стали Дни Москвы в Ульяновской области и интерактивная выставка «Гимн России», продвижение первых лиц региона в качестве спикеров общероссийских и международных СМИ. Одно из значимых достижений – организация интервью Сергея Морозова для телепрограммы «Китай и Россия в диалоге» ведущего информационного агентства Китая «</w:t>
            </w:r>
            <w:proofErr w:type="spellStart"/>
            <w:r w:rsidRPr="00CF32B4">
              <w:rPr>
                <w:sz w:val="26"/>
                <w:szCs w:val="26"/>
              </w:rPr>
              <w:t>Жэньминьжибао</w:t>
            </w:r>
            <w:proofErr w:type="spellEnd"/>
            <w:r w:rsidRPr="00CF32B4">
              <w:rPr>
                <w:sz w:val="26"/>
                <w:szCs w:val="26"/>
              </w:rPr>
              <w:t>». Мы активно занимаемся и созданием публичного сообщества «Союз ульяновцев», к которому за 2016 год присоединились около 230 наших земляков, проживающих в Москве. В их числе политики, бизнесмены, ученые и деятели кул</w:t>
            </w:r>
            <w:r>
              <w:rPr>
                <w:sz w:val="26"/>
                <w:szCs w:val="26"/>
              </w:rPr>
              <w:t>ьтуры, общественные активисты.</w:t>
            </w:r>
          </w:p>
          <w:p w:rsidR="006170EA" w:rsidRDefault="006170EA" w:rsidP="006170EA">
            <w:pPr>
              <w:shd w:val="clear" w:color="auto" w:fill="FFFFFF"/>
              <w:ind w:left="885"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F32B4">
              <w:rPr>
                <w:sz w:val="26"/>
                <w:szCs w:val="26"/>
              </w:rPr>
              <w:t>одчеркнула, что представительство Ульяновской области не оставляет без внимания и работу по оказанию содействия землякам, приезжающим в Москву с целью решения проблемных вопросов. В 2016 г. помощь получили 447 граждан. Основные просьбы, с которыми они обращались в организацию, касались транспортировки тяжелобольных людей, прибывших в столицу на лечение, получения удостоверений граждан, подвергшихся воздействию радиации вследствие катастрофы на Чернобыльской АЭС, допуска к фондам редких книг и др.</w:t>
            </w:r>
          </w:p>
          <w:p w:rsidR="006170EA" w:rsidRDefault="006170EA" w:rsidP="006170EA">
            <w:pPr>
              <w:shd w:val="clear" w:color="auto" w:fill="FFFFFF"/>
              <w:ind w:left="885" w:firstLine="70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C07C5">
              <w:rPr>
                <w:rFonts w:eastAsia="Times New Roman"/>
                <w:b/>
                <w:sz w:val="26"/>
                <w:szCs w:val="26"/>
                <w:lang w:eastAsia="ru-RU"/>
              </w:rPr>
              <w:t>Парфёнов А.С.: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П</w:t>
            </w:r>
            <w:r w:rsidRPr="002C07C5">
              <w:rPr>
                <w:rFonts w:eastAsia="Times New Roman"/>
                <w:sz w:val="26"/>
                <w:szCs w:val="26"/>
                <w:lang w:eastAsia="ru-RU"/>
              </w:rPr>
              <w:t>редложил организовать футбольные матчи между ними и сборной Ульяновской области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6170EA" w:rsidRDefault="006170EA" w:rsidP="006170EA">
            <w:pPr>
              <w:shd w:val="clear" w:color="auto" w:fill="FFFFFF"/>
              <w:ind w:left="885" w:firstLine="70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C07C5">
              <w:rPr>
                <w:rFonts w:eastAsia="Times New Roman"/>
                <w:b/>
                <w:sz w:val="26"/>
                <w:szCs w:val="26"/>
                <w:lang w:eastAsia="ru-RU"/>
              </w:rPr>
              <w:t>Слюсаренко Г.И.: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П</w:t>
            </w:r>
            <w:r w:rsidRPr="002C07C5">
              <w:rPr>
                <w:rFonts w:eastAsia="Times New Roman"/>
                <w:sz w:val="26"/>
                <w:szCs w:val="26"/>
                <w:lang w:eastAsia="ru-RU"/>
              </w:rPr>
              <w:t>орекомендовал провести на площадке ОГКУ «Представительство Ульяновской области при Правительстве Российской Федерации» мероприятие с участием депутатов, представляющих наш регион в Государственной Думе, активистов РОО «Ульяновское землячество» и «Союза ульяновцев» с целью выработки механизма совместной работы.</w:t>
            </w:r>
          </w:p>
          <w:p w:rsidR="006170EA" w:rsidRDefault="006170EA" w:rsidP="006170EA">
            <w:pPr>
              <w:shd w:val="clear" w:color="auto" w:fill="FFFFFF"/>
              <w:ind w:left="885" w:firstLine="70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C07C5">
              <w:rPr>
                <w:rFonts w:eastAsia="Times New Roman"/>
                <w:b/>
                <w:sz w:val="26"/>
                <w:szCs w:val="26"/>
                <w:lang w:eastAsia="ru-RU"/>
              </w:rPr>
              <w:t>Сергеева Т.В.: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В</w:t>
            </w:r>
            <w:r w:rsidRPr="002C07C5">
              <w:rPr>
                <w:rFonts w:eastAsia="Times New Roman"/>
                <w:sz w:val="26"/>
                <w:szCs w:val="26"/>
                <w:lang w:eastAsia="ru-RU"/>
              </w:rPr>
              <w:t xml:space="preserve"> чем заключается отличие между двумя вышеупомянутыми организациями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?</w:t>
            </w:r>
          </w:p>
          <w:p w:rsidR="006170EA" w:rsidRDefault="006170EA" w:rsidP="006170EA">
            <w:pPr>
              <w:shd w:val="clear" w:color="auto" w:fill="FFFFFF"/>
              <w:ind w:left="885" w:firstLine="70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C07C5">
              <w:rPr>
                <w:rFonts w:eastAsia="Times New Roman"/>
                <w:b/>
                <w:sz w:val="26"/>
                <w:szCs w:val="26"/>
                <w:lang w:eastAsia="ru-RU"/>
              </w:rPr>
              <w:t>Мурдасова</w:t>
            </w:r>
            <w:proofErr w:type="spellEnd"/>
            <w:r w:rsidRPr="002C07C5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Т.Г.: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О</w:t>
            </w:r>
            <w:r w:rsidRPr="002C07C5">
              <w:rPr>
                <w:rFonts w:eastAsia="Times New Roman"/>
                <w:sz w:val="26"/>
                <w:szCs w:val="26"/>
                <w:lang w:eastAsia="ru-RU"/>
              </w:rPr>
              <w:t xml:space="preserve">тветила, что, в отличие от Ульяновского землячества, «Союз ульяновцев» является </w:t>
            </w:r>
            <w:proofErr w:type="spellStart"/>
            <w:proofErr w:type="gramStart"/>
            <w:r w:rsidRPr="002C07C5">
              <w:rPr>
                <w:rFonts w:eastAsia="Times New Roman"/>
                <w:sz w:val="26"/>
                <w:szCs w:val="26"/>
                <w:lang w:eastAsia="ru-RU"/>
              </w:rPr>
              <w:t>Интернет-сообществом</w:t>
            </w:r>
            <w:proofErr w:type="spellEnd"/>
            <w:proofErr w:type="gramEnd"/>
            <w:r w:rsidRPr="002C07C5">
              <w:rPr>
                <w:rFonts w:eastAsia="Times New Roman"/>
                <w:sz w:val="26"/>
                <w:szCs w:val="26"/>
                <w:lang w:eastAsia="ru-RU"/>
              </w:rPr>
              <w:t>, призванным позиционировать наш регион в публичном пространстве.</w:t>
            </w:r>
          </w:p>
          <w:p w:rsidR="006170EA" w:rsidRDefault="006170EA" w:rsidP="006170EA">
            <w:pPr>
              <w:shd w:val="clear" w:color="auto" w:fill="FFFFFF"/>
              <w:ind w:left="885" w:firstLine="70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C07C5">
              <w:rPr>
                <w:rFonts w:eastAsia="Times New Roman"/>
                <w:b/>
                <w:sz w:val="26"/>
                <w:szCs w:val="26"/>
                <w:lang w:eastAsia="ru-RU"/>
              </w:rPr>
              <w:t>Гвоздев В.А.: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Заявил о</w:t>
            </w:r>
            <w:r w:rsidRPr="002C07C5">
              <w:rPr>
                <w:rFonts w:eastAsia="Times New Roman"/>
                <w:sz w:val="26"/>
                <w:szCs w:val="26"/>
                <w:lang w:eastAsia="ru-RU"/>
              </w:rPr>
              <w:t xml:space="preserve"> необходимости выстраивать плотную работу представительства Ульяновской области в Москве с Законодательным Собранием региона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6170EA" w:rsidRDefault="006170EA" w:rsidP="006170EA">
            <w:pPr>
              <w:ind w:left="885" w:firstLine="70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C07C5">
              <w:rPr>
                <w:rFonts w:eastAsia="Times New Roman"/>
                <w:b/>
                <w:sz w:val="26"/>
                <w:szCs w:val="26"/>
                <w:lang w:eastAsia="ru-RU"/>
              </w:rPr>
              <w:t>Дейкун Т.А.: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П</w:t>
            </w:r>
            <w:r w:rsidRPr="002C07C5">
              <w:rPr>
                <w:rFonts w:eastAsia="Times New Roman"/>
                <w:sz w:val="26"/>
                <w:szCs w:val="26"/>
                <w:lang w:eastAsia="ru-RU"/>
              </w:rPr>
              <w:t xml:space="preserve">ризвала усилить взаимодействие с Еленой </w:t>
            </w:r>
            <w:proofErr w:type="spellStart"/>
            <w:r w:rsidRPr="002C07C5">
              <w:rPr>
                <w:rFonts w:eastAsia="Times New Roman"/>
                <w:sz w:val="26"/>
                <w:szCs w:val="26"/>
                <w:lang w:eastAsia="ru-RU"/>
              </w:rPr>
              <w:t>Истягиной-Елисеевой</w:t>
            </w:r>
            <w:proofErr w:type="spellEnd"/>
            <w:r w:rsidRPr="002C07C5">
              <w:rPr>
                <w:rFonts w:eastAsia="Times New Roman"/>
                <w:sz w:val="26"/>
                <w:szCs w:val="26"/>
                <w:lang w:eastAsia="ru-RU"/>
              </w:rPr>
              <w:t>, недавно избранной представителем региональной Палаты в Общественной палате РФ.</w:t>
            </w:r>
          </w:p>
          <w:p w:rsidR="006170EA" w:rsidRDefault="006170EA" w:rsidP="006170EA">
            <w:pPr>
              <w:ind w:left="885" w:firstLine="70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C07C5">
              <w:rPr>
                <w:rFonts w:eastAsia="Times New Roman"/>
                <w:b/>
                <w:sz w:val="26"/>
                <w:szCs w:val="26"/>
                <w:lang w:eastAsia="ru-RU"/>
              </w:rPr>
              <w:t>Мурдасова</w:t>
            </w:r>
            <w:proofErr w:type="spellEnd"/>
            <w:r w:rsidRPr="002C07C5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Т.Г.: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</w:t>
            </w:r>
            <w:r w:rsidRPr="002C07C5">
              <w:rPr>
                <w:rFonts w:eastAsia="Times New Roman"/>
                <w:sz w:val="26"/>
                <w:szCs w:val="26"/>
                <w:lang w:eastAsia="ru-RU"/>
              </w:rPr>
              <w:t xml:space="preserve">аверила </w:t>
            </w:r>
            <w:proofErr w:type="gramStart"/>
            <w:r w:rsidRPr="002C07C5">
              <w:rPr>
                <w:rFonts w:eastAsia="Times New Roman"/>
                <w:sz w:val="26"/>
                <w:szCs w:val="26"/>
                <w:lang w:eastAsia="ru-RU"/>
              </w:rPr>
              <w:t>присутствовавших</w:t>
            </w:r>
            <w:proofErr w:type="gramEnd"/>
            <w:r w:rsidRPr="002C07C5">
              <w:rPr>
                <w:rFonts w:eastAsia="Times New Roman"/>
                <w:sz w:val="26"/>
                <w:szCs w:val="26"/>
                <w:lang w:eastAsia="ru-RU"/>
              </w:rPr>
              <w:t>, что непременно учтет все прозвучавшие на слушании пожелания и предложения в дальнейшей работе.</w:t>
            </w:r>
          </w:p>
          <w:p w:rsidR="006170EA" w:rsidRDefault="006170EA" w:rsidP="006170EA">
            <w:pPr>
              <w:ind w:left="885" w:firstLine="708"/>
              <w:jc w:val="both"/>
              <w:rPr>
                <w:sz w:val="26"/>
                <w:szCs w:val="26"/>
              </w:rPr>
            </w:pPr>
            <w:r w:rsidRPr="00926A68">
              <w:rPr>
                <w:rFonts w:eastAsia="Calibri"/>
                <w:b/>
                <w:sz w:val="26"/>
                <w:szCs w:val="26"/>
              </w:rPr>
              <w:t>Совет ОП УО:</w:t>
            </w:r>
            <w:r w:rsidRPr="00926A68">
              <w:rPr>
                <w:rFonts w:eastAsia="Calibri"/>
                <w:sz w:val="26"/>
                <w:szCs w:val="26"/>
              </w:rPr>
              <w:t xml:space="preserve"> Решил признать деятельность </w:t>
            </w:r>
            <w:r w:rsidRPr="00926A68">
              <w:rPr>
                <w:sz w:val="26"/>
                <w:szCs w:val="26"/>
              </w:rPr>
              <w:t xml:space="preserve">заместителя Председателя Правительства Ульяновской области </w:t>
            </w:r>
            <w:proofErr w:type="spellStart"/>
            <w:r w:rsidRPr="002C07C5">
              <w:rPr>
                <w:sz w:val="26"/>
                <w:szCs w:val="26"/>
              </w:rPr>
              <w:t>Мурдасовой</w:t>
            </w:r>
            <w:proofErr w:type="spellEnd"/>
            <w:r w:rsidRPr="002C07C5">
              <w:rPr>
                <w:sz w:val="26"/>
                <w:szCs w:val="26"/>
              </w:rPr>
              <w:t xml:space="preserve"> Татьяны Геннадьевны </w:t>
            </w:r>
            <w:r>
              <w:rPr>
                <w:sz w:val="26"/>
                <w:szCs w:val="26"/>
              </w:rPr>
              <w:t>за 2016 год</w:t>
            </w:r>
            <w:r w:rsidRPr="00926A68">
              <w:rPr>
                <w:sz w:val="26"/>
                <w:szCs w:val="26"/>
              </w:rPr>
              <w:t xml:space="preserve"> удовлетворительной.</w:t>
            </w:r>
          </w:p>
          <w:p w:rsidR="006170EA" w:rsidRPr="00926A68" w:rsidRDefault="006170EA" w:rsidP="006170EA">
            <w:pPr>
              <w:ind w:left="885" w:firstLine="708"/>
              <w:jc w:val="both"/>
              <w:rPr>
                <w:rFonts w:eastAsia="Calibri"/>
                <w:sz w:val="26"/>
                <w:szCs w:val="26"/>
              </w:rPr>
            </w:pPr>
          </w:p>
          <w:p w:rsidR="006170EA" w:rsidRPr="00926A68" w:rsidRDefault="006170EA" w:rsidP="006170EA">
            <w:pPr>
              <w:ind w:left="885" w:firstLine="708"/>
              <w:jc w:val="both"/>
              <w:rPr>
                <w:rFonts w:eastAsia="Calibri"/>
                <w:sz w:val="26"/>
                <w:szCs w:val="26"/>
              </w:rPr>
            </w:pPr>
          </w:p>
          <w:p w:rsidR="006170EA" w:rsidRPr="00926A68" w:rsidRDefault="006170EA" w:rsidP="006170EA">
            <w:pPr>
              <w:ind w:left="885" w:firstLine="708"/>
              <w:jc w:val="both"/>
              <w:rPr>
                <w:rFonts w:eastAsia="Calibri"/>
                <w:sz w:val="26"/>
                <w:szCs w:val="26"/>
              </w:rPr>
            </w:pPr>
          </w:p>
          <w:p w:rsidR="006170EA" w:rsidRPr="00926A68" w:rsidRDefault="006170EA" w:rsidP="006170EA">
            <w:pPr>
              <w:tabs>
                <w:tab w:val="left" w:pos="709"/>
                <w:tab w:val="left" w:pos="993"/>
              </w:tabs>
              <w:ind w:left="885" w:firstLine="708"/>
              <w:jc w:val="both"/>
              <w:rPr>
                <w:rFonts w:eastAsia="Calibri"/>
                <w:b/>
                <w:sz w:val="26"/>
                <w:szCs w:val="26"/>
              </w:rPr>
            </w:pPr>
            <w:r w:rsidRPr="00926A68">
              <w:rPr>
                <w:rFonts w:eastAsia="Calibri"/>
                <w:b/>
                <w:sz w:val="26"/>
                <w:szCs w:val="26"/>
              </w:rPr>
              <w:t>Председатель</w:t>
            </w:r>
          </w:p>
          <w:p w:rsidR="006170EA" w:rsidRPr="00926A68" w:rsidRDefault="006170EA" w:rsidP="006170EA">
            <w:pPr>
              <w:tabs>
                <w:tab w:val="left" w:pos="709"/>
                <w:tab w:val="left" w:pos="993"/>
              </w:tabs>
              <w:ind w:left="885" w:firstLine="708"/>
              <w:jc w:val="both"/>
              <w:rPr>
                <w:rFonts w:eastAsia="Calibri"/>
                <w:b/>
                <w:sz w:val="26"/>
                <w:szCs w:val="26"/>
              </w:rPr>
            </w:pPr>
            <w:r w:rsidRPr="00926A68">
              <w:rPr>
                <w:rFonts w:eastAsia="Calibri"/>
                <w:b/>
                <w:sz w:val="26"/>
                <w:szCs w:val="26"/>
              </w:rPr>
              <w:t xml:space="preserve">Общественной палаты </w:t>
            </w:r>
          </w:p>
          <w:p w:rsidR="006170EA" w:rsidRPr="00926A68" w:rsidRDefault="006170EA" w:rsidP="006170EA">
            <w:pPr>
              <w:tabs>
                <w:tab w:val="left" w:pos="709"/>
                <w:tab w:val="left" w:pos="1017"/>
              </w:tabs>
              <w:ind w:left="885" w:firstLine="708"/>
              <w:jc w:val="both"/>
              <w:rPr>
                <w:rFonts w:eastAsia="Calibri"/>
                <w:b/>
                <w:sz w:val="26"/>
                <w:szCs w:val="26"/>
              </w:rPr>
            </w:pPr>
            <w:r w:rsidRPr="00926A68">
              <w:rPr>
                <w:rFonts w:eastAsia="Calibri"/>
                <w:b/>
                <w:sz w:val="26"/>
                <w:szCs w:val="26"/>
              </w:rPr>
              <w:t xml:space="preserve">Ульяновской области                                            </w:t>
            </w:r>
            <w:r>
              <w:rPr>
                <w:rFonts w:eastAsia="Calibri"/>
                <w:b/>
                <w:sz w:val="26"/>
                <w:szCs w:val="26"/>
              </w:rPr>
              <w:t xml:space="preserve">                           </w:t>
            </w:r>
            <w:r w:rsidRPr="00926A68">
              <w:rPr>
                <w:rFonts w:eastAsia="Calibri"/>
                <w:b/>
                <w:sz w:val="26"/>
                <w:szCs w:val="26"/>
              </w:rPr>
              <w:t>Т.В. Девяткина</w:t>
            </w:r>
          </w:p>
          <w:p w:rsidR="006170EA" w:rsidRPr="00926A68" w:rsidRDefault="006170EA" w:rsidP="006170EA">
            <w:pPr>
              <w:ind w:left="743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415D1" w:rsidRPr="00FC2FB1" w:rsidRDefault="00B415D1" w:rsidP="006170EA">
      <w:pPr>
        <w:tabs>
          <w:tab w:val="left" w:pos="709"/>
          <w:tab w:val="left" w:pos="1017"/>
        </w:tabs>
        <w:jc w:val="both"/>
        <w:rPr>
          <w:rFonts w:eastAsia="Calibri"/>
          <w:b/>
          <w:sz w:val="26"/>
          <w:szCs w:val="26"/>
        </w:rPr>
      </w:pPr>
    </w:p>
    <w:sectPr w:rsidR="00B415D1" w:rsidRPr="00FC2FB1" w:rsidSect="00FC2FB1">
      <w:pgSz w:w="11906" w:h="16838"/>
      <w:pgMar w:top="1134" w:right="991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7AEAD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7360075"/>
    <w:multiLevelType w:val="hybridMultilevel"/>
    <w:tmpl w:val="88780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717D"/>
    <w:multiLevelType w:val="hybridMultilevel"/>
    <w:tmpl w:val="DDC8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5825"/>
    <w:multiLevelType w:val="hybridMultilevel"/>
    <w:tmpl w:val="DDC8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FB1"/>
    <w:rsid w:val="000D6F23"/>
    <w:rsid w:val="00467718"/>
    <w:rsid w:val="004E2A3D"/>
    <w:rsid w:val="006170EA"/>
    <w:rsid w:val="009E7189"/>
    <w:rsid w:val="00B415D1"/>
    <w:rsid w:val="00F92F17"/>
    <w:rsid w:val="00FC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B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2017-04-07T07:28:00Z</dcterms:created>
  <dcterms:modified xsi:type="dcterms:W3CDTF">2017-04-07T08:00:00Z</dcterms:modified>
</cp:coreProperties>
</file>