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76" w:rsidRPr="00786576" w:rsidRDefault="00786576" w:rsidP="00786576">
      <w:pPr>
        <w:jc w:val="center"/>
        <w:rPr>
          <w:b/>
          <w:bCs/>
          <w:szCs w:val="28"/>
        </w:rPr>
      </w:pPr>
      <w:r w:rsidRPr="00786576">
        <w:rPr>
          <w:b/>
          <w:bCs/>
          <w:szCs w:val="28"/>
        </w:rPr>
        <w:t>РЕГЛАМЕНТ</w:t>
      </w:r>
    </w:p>
    <w:p w:rsidR="00786576" w:rsidRPr="00786576" w:rsidRDefault="00786576" w:rsidP="00786576">
      <w:pPr>
        <w:jc w:val="center"/>
        <w:rPr>
          <w:b/>
          <w:bCs/>
          <w:szCs w:val="28"/>
        </w:rPr>
      </w:pPr>
      <w:r w:rsidRPr="00786576">
        <w:rPr>
          <w:b/>
          <w:bCs/>
          <w:szCs w:val="28"/>
        </w:rPr>
        <w:t>Пленарного заседания Общественной палаты Ульяновской области с участием представителей власти и общественных объединений</w:t>
      </w:r>
    </w:p>
    <w:p w:rsidR="00786576" w:rsidRPr="00786576" w:rsidRDefault="00786576" w:rsidP="00786576">
      <w:pPr>
        <w:jc w:val="center"/>
        <w:rPr>
          <w:b/>
          <w:bCs/>
          <w:szCs w:val="28"/>
        </w:rPr>
      </w:pPr>
    </w:p>
    <w:tbl>
      <w:tblPr>
        <w:tblW w:w="10065" w:type="dxa"/>
        <w:tblInd w:w="-318" w:type="dxa"/>
        <w:tblLayout w:type="fixed"/>
        <w:tblLook w:val="04A0"/>
      </w:tblPr>
      <w:tblGrid>
        <w:gridCol w:w="1843"/>
        <w:gridCol w:w="2026"/>
        <w:gridCol w:w="6196"/>
      </w:tblGrid>
      <w:tr w:rsidR="00786576" w:rsidRPr="00786576" w:rsidTr="00313E5E">
        <w:tc>
          <w:tcPr>
            <w:tcW w:w="3869" w:type="dxa"/>
            <w:gridSpan w:val="2"/>
          </w:tcPr>
          <w:p w:rsidR="00786576" w:rsidRPr="00786576" w:rsidRDefault="00786576" w:rsidP="00313E5E">
            <w:pPr>
              <w:snapToGrid w:val="0"/>
              <w:jc w:val="both"/>
              <w:rPr>
                <w:b/>
                <w:szCs w:val="28"/>
              </w:rPr>
            </w:pPr>
            <w:r w:rsidRPr="00786576">
              <w:rPr>
                <w:b/>
                <w:szCs w:val="28"/>
              </w:rPr>
              <w:t>20.03.2017</w:t>
            </w:r>
          </w:p>
          <w:p w:rsidR="00786576" w:rsidRPr="00786576" w:rsidRDefault="00786576" w:rsidP="00313E5E">
            <w:pPr>
              <w:snapToGrid w:val="0"/>
              <w:jc w:val="both"/>
              <w:rPr>
                <w:b/>
                <w:szCs w:val="28"/>
              </w:rPr>
            </w:pPr>
          </w:p>
        </w:tc>
        <w:tc>
          <w:tcPr>
            <w:tcW w:w="6196" w:type="dxa"/>
          </w:tcPr>
          <w:p w:rsidR="00786576" w:rsidRPr="00786576" w:rsidRDefault="00786576" w:rsidP="00313E5E">
            <w:pPr>
              <w:snapToGrid w:val="0"/>
              <w:jc w:val="right"/>
              <w:rPr>
                <w:b/>
                <w:szCs w:val="28"/>
              </w:rPr>
            </w:pPr>
            <w:r w:rsidRPr="00786576">
              <w:rPr>
                <w:b/>
                <w:szCs w:val="28"/>
              </w:rPr>
              <w:t>10.00-12.30</w:t>
            </w:r>
          </w:p>
        </w:tc>
      </w:tr>
      <w:tr w:rsidR="00786576" w:rsidRPr="00786576" w:rsidTr="00313E5E">
        <w:tc>
          <w:tcPr>
            <w:tcW w:w="10065" w:type="dxa"/>
            <w:gridSpan w:val="3"/>
          </w:tcPr>
          <w:p w:rsidR="00786576" w:rsidRPr="00786576" w:rsidRDefault="00786576" w:rsidP="00313E5E">
            <w:pPr>
              <w:snapToGrid w:val="0"/>
              <w:ind w:left="2586" w:hanging="2586"/>
              <w:jc w:val="both"/>
              <w:rPr>
                <w:szCs w:val="28"/>
                <w:shd w:val="clear" w:color="auto" w:fill="FFFFFF"/>
              </w:rPr>
            </w:pPr>
            <w:r w:rsidRPr="00786576">
              <w:rPr>
                <w:b/>
                <w:szCs w:val="28"/>
              </w:rPr>
              <w:t xml:space="preserve">Место проведения: </w:t>
            </w:r>
            <w:r w:rsidRPr="00786576">
              <w:rPr>
                <w:szCs w:val="28"/>
                <w:shd w:val="clear" w:color="auto" w:fill="FFFFFF"/>
              </w:rPr>
              <w:t xml:space="preserve">конференц-зал ЦОНК </w:t>
            </w:r>
            <w:proofErr w:type="spellStart"/>
            <w:r w:rsidRPr="00786576">
              <w:rPr>
                <w:szCs w:val="28"/>
                <w:shd w:val="clear" w:color="auto" w:fill="FFFFFF"/>
              </w:rPr>
              <w:t>УлГПУ</w:t>
            </w:r>
            <w:proofErr w:type="spellEnd"/>
            <w:r w:rsidRPr="00786576">
              <w:rPr>
                <w:szCs w:val="28"/>
                <w:shd w:val="clear" w:color="auto" w:fill="FFFFFF"/>
              </w:rPr>
              <w:t xml:space="preserve"> «Форум», ул. </w:t>
            </w:r>
            <w:proofErr w:type="spellStart"/>
            <w:r w:rsidRPr="00786576">
              <w:rPr>
                <w:szCs w:val="28"/>
                <w:shd w:val="clear" w:color="auto" w:fill="FFFFFF"/>
              </w:rPr>
              <w:t>Корюкина</w:t>
            </w:r>
            <w:proofErr w:type="spellEnd"/>
            <w:r w:rsidRPr="00786576">
              <w:rPr>
                <w:szCs w:val="28"/>
                <w:shd w:val="clear" w:color="auto" w:fill="FFFFFF"/>
              </w:rPr>
              <w:t xml:space="preserve">, д.4 </w:t>
            </w:r>
          </w:p>
          <w:p w:rsidR="00786576" w:rsidRPr="00786576" w:rsidRDefault="00786576" w:rsidP="00313E5E">
            <w:pPr>
              <w:snapToGrid w:val="0"/>
              <w:ind w:left="2586" w:hanging="2586"/>
              <w:jc w:val="both"/>
              <w:rPr>
                <w:b/>
                <w:szCs w:val="28"/>
              </w:rPr>
            </w:pPr>
          </w:p>
        </w:tc>
      </w:tr>
      <w:tr w:rsidR="00786576" w:rsidRPr="00786576" w:rsidTr="00313E5E">
        <w:trPr>
          <w:trHeight w:val="266"/>
        </w:trPr>
        <w:tc>
          <w:tcPr>
            <w:tcW w:w="1843" w:type="dxa"/>
          </w:tcPr>
          <w:p w:rsidR="00786576" w:rsidRPr="00786576" w:rsidRDefault="00786576" w:rsidP="00313E5E">
            <w:pPr>
              <w:snapToGrid w:val="0"/>
              <w:jc w:val="both"/>
              <w:rPr>
                <w:szCs w:val="28"/>
              </w:rPr>
            </w:pPr>
            <w:r w:rsidRPr="00786576">
              <w:rPr>
                <w:szCs w:val="28"/>
              </w:rPr>
              <w:t>10.00-10.05</w:t>
            </w:r>
          </w:p>
        </w:tc>
        <w:tc>
          <w:tcPr>
            <w:tcW w:w="8222" w:type="dxa"/>
            <w:gridSpan w:val="2"/>
          </w:tcPr>
          <w:p w:rsidR="00786576" w:rsidRPr="00786576" w:rsidRDefault="00786576" w:rsidP="00313E5E">
            <w:pPr>
              <w:jc w:val="both"/>
              <w:rPr>
                <w:b/>
                <w:szCs w:val="28"/>
              </w:rPr>
            </w:pPr>
            <w:r w:rsidRPr="00786576">
              <w:rPr>
                <w:b/>
                <w:szCs w:val="28"/>
              </w:rPr>
              <w:t>Вступительное слово Председателя Общественной палаты Ульяновской области Т.В.Девяткиной</w:t>
            </w:r>
          </w:p>
          <w:p w:rsidR="00786576" w:rsidRPr="00786576" w:rsidRDefault="00786576" w:rsidP="00313E5E">
            <w:pPr>
              <w:jc w:val="both"/>
              <w:rPr>
                <w:b/>
                <w:szCs w:val="28"/>
              </w:rPr>
            </w:pPr>
          </w:p>
        </w:tc>
      </w:tr>
      <w:tr w:rsidR="00786576" w:rsidRPr="00786576" w:rsidTr="00313E5E">
        <w:trPr>
          <w:trHeight w:val="266"/>
        </w:trPr>
        <w:tc>
          <w:tcPr>
            <w:tcW w:w="1843" w:type="dxa"/>
          </w:tcPr>
          <w:p w:rsidR="00786576" w:rsidRPr="00786576" w:rsidRDefault="00786576" w:rsidP="00313E5E">
            <w:pPr>
              <w:snapToGrid w:val="0"/>
              <w:jc w:val="both"/>
              <w:rPr>
                <w:szCs w:val="28"/>
              </w:rPr>
            </w:pPr>
            <w:r w:rsidRPr="00786576">
              <w:rPr>
                <w:szCs w:val="28"/>
              </w:rPr>
              <w:t>10.05-10.30</w:t>
            </w:r>
          </w:p>
        </w:tc>
        <w:tc>
          <w:tcPr>
            <w:tcW w:w="8222" w:type="dxa"/>
            <w:gridSpan w:val="2"/>
          </w:tcPr>
          <w:p w:rsidR="00786576" w:rsidRPr="00786576" w:rsidRDefault="00786576" w:rsidP="00313E5E">
            <w:pPr>
              <w:jc w:val="both"/>
              <w:rPr>
                <w:b/>
                <w:szCs w:val="28"/>
              </w:rPr>
            </w:pPr>
            <w:r w:rsidRPr="00786576">
              <w:rPr>
                <w:b/>
                <w:szCs w:val="28"/>
              </w:rPr>
              <w:t>Выступление Губернатора Ульяновской области С.И.Морозова</w:t>
            </w:r>
          </w:p>
          <w:p w:rsidR="00786576" w:rsidRPr="00786576" w:rsidRDefault="00786576" w:rsidP="00313E5E">
            <w:pPr>
              <w:jc w:val="both"/>
              <w:rPr>
                <w:b/>
                <w:szCs w:val="28"/>
              </w:rPr>
            </w:pPr>
          </w:p>
        </w:tc>
      </w:tr>
      <w:tr w:rsidR="00786576" w:rsidRPr="00786576" w:rsidTr="00313E5E">
        <w:trPr>
          <w:trHeight w:val="266"/>
        </w:trPr>
        <w:tc>
          <w:tcPr>
            <w:tcW w:w="1843" w:type="dxa"/>
          </w:tcPr>
          <w:p w:rsidR="00786576" w:rsidRPr="00786576" w:rsidRDefault="00786576" w:rsidP="00313E5E">
            <w:pPr>
              <w:snapToGrid w:val="0"/>
              <w:jc w:val="both"/>
              <w:rPr>
                <w:szCs w:val="28"/>
              </w:rPr>
            </w:pPr>
            <w:r w:rsidRPr="00786576">
              <w:rPr>
                <w:szCs w:val="28"/>
              </w:rPr>
              <w:t>10.30-10.40</w:t>
            </w:r>
          </w:p>
        </w:tc>
        <w:tc>
          <w:tcPr>
            <w:tcW w:w="8222" w:type="dxa"/>
            <w:gridSpan w:val="2"/>
          </w:tcPr>
          <w:p w:rsidR="00786576" w:rsidRPr="00786576" w:rsidRDefault="00786576" w:rsidP="00313E5E">
            <w:pPr>
              <w:jc w:val="both"/>
              <w:rPr>
                <w:b/>
                <w:szCs w:val="28"/>
              </w:rPr>
            </w:pPr>
            <w:r w:rsidRPr="00786576">
              <w:rPr>
                <w:b/>
                <w:szCs w:val="28"/>
              </w:rPr>
              <w:t xml:space="preserve">О внесении изменений в Регламент Общественной палаты Ульяновской области в связи с принятием Федерального закона от 23.06.2016г. №183-ФЗ «Об общих принципах организации и деятельности общественных палат субъектов Российской Федерации» и </w:t>
            </w:r>
            <w:r w:rsidRPr="00786576">
              <w:rPr>
                <w:b/>
                <w:bCs/>
                <w:szCs w:val="28"/>
                <w:lang w:eastAsia="ru-RU"/>
              </w:rPr>
              <w:t>Закона Ульяновской области от 23.12.2016 № 202-ЗО «Об Общественной палате Ульяновской области»</w:t>
            </w:r>
            <w:r w:rsidRPr="00786576">
              <w:rPr>
                <w:b/>
                <w:szCs w:val="28"/>
              </w:rPr>
              <w:t xml:space="preserve"> </w:t>
            </w:r>
          </w:p>
          <w:p w:rsidR="00786576" w:rsidRPr="00786576" w:rsidRDefault="00786576" w:rsidP="00313E5E">
            <w:pPr>
              <w:tabs>
                <w:tab w:val="left" w:pos="1017"/>
              </w:tabs>
              <w:snapToGrid w:val="0"/>
              <w:jc w:val="both"/>
              <w:rPr>
                <w:szCs w:val="28"/>
                <w:u w:val="single"/>
              </w:rPr>
            </w:pPr>
          </w:p>
          <w:p w:rsidR="00786576" w:rsidRPr="00786576" w:rsidRDefault="00786576" w:rsidP="00313E5E">
            <w:pPr>
              <w:tabs>
                <w:tab w:val="left" w:pos="1017"/>
              </w:tabs>
              <w:snapToGrid w:val="0"/>
              <w:jc w:val="both"/>
              <w:rPr>
                <w:i/>
                <w:szCs w:val="28"/>
                <w:u w:val="single"/>
              </w:rPr>
            </w:pPr>
            <w:r w:rsidRPr="00786576">
              <w:rPr>
                <w:i/>
                <w:szCs w:val="28"/>
                <w:u w:val="single"/>
              </w:rPr>
              <w:t xml:space="preserve">Докладчик: </w:t>
            </w:r>
          </w:p>
          <w:p w:rsidR="00786576" w:rsidRPr="00786576" w:rsidRDefault="00786576" w:rsidP="00313E5E">
            <w:pPr>
              <w:tabs>
                <w:tab w:val="left" w:pos="1017"/>
              </w:tabs>
              <w:snapToGrid w:val="0"/>
              <w:jc w:val="both"/>
              <w:rPr>
                <w:b/>
                <w:szCs w:val="28"/>
              </w:rPr>
            </w:pPr>
            <w:r w:rsidRPr="00786576">
              <w:rPr>
                <w:szCs w:val="28"/>
              </w:rPr>
              <w:t>Заместитель Председателя Общественной палаты Ульяновской области</w:t>
            </w:r>
            <w:r w:rsidRPr="00786576">
              <w:rPr>
                <w:b/>
                <w:szCs w:val="28"/>
              </w:rPr>
              <w:t xml:space="preserve"> </w:t>
            </w:r>
            <w:proofErr w:type="spellStart"/>
            <w:r w:rsidRPr="00786576">
              <w:rPr>
                <w:b/>
                <w:szCs w:val="28"/>
              </w:rPr>
              <w:t>Аряпов</w:t>
            </w:r>
            <w:proofErr w:type="spellEnd"/>
            <w:r w:rsidRPr="00786576">
              <w:rPr>
                <w:b/>
                <w:szCs w:val="28"/>
              </w:rPr>
              <w:t xml:space="preserve"> Марат </w:t>
            </w:r>
            <w:proofErr w:type="spellStart"/>
            <w:r w:rsidRPr="00786576">
              <w:rPr>
                <w:b/>
                <w:szCs w:val="28"/>
              </w:rPr>
              <w:t>Растямович</w:t>
            </w:r>
            <w:proofErr w:type="spellEnd"/>
          </w:p>
          <w:p w:rsidR="00786576" w:rsidRPr="00786576" w:rsidRDefault="00786576" w:rsidP="00313E5E">
            <w:pPr>
              <w:tabs>
                <w:tab w:val="left" w:pos="1017"/>
              </w:tabs>
              <w:snapToGrid w:val="0"/>
              <w:jc w:val="both"/>
              <w:rPr>
                <w:b/>
                <w:szCs w:val="28"/>
              </w:rPr>
            </w:pPr>
          </w:p>
        </w:tc>
      </w:tr>
      <w:tr w:rsidR="00786576" w:rsidRPr="00786576" w:rsidTr="00313E5E">
        <w:trPr>
          <w:trHeight w:val="266"/>
        </w:trPr>
        <w:tc>
          <w:tcPr>
            <w:tcW w:w="1843" w:type="dxa"/>
          </w:tcPr>
          <w:p w:rsidR="00786576" w:rsidRPr="00786576" w:rsidRDefault="00786576" w:rsidP="00313E5E">
            <w:pPr>
              <w:snapToGrid w:val="0"/>
              <w:jc w:val="both"/>
              <w:rPr>
                <w:szCs w:val="28"/>
              </w:rPr>
            </w:pPr>
            <w:r w:rsidRPr="00786576">
              <w:rPr>
                <w:szCs w:val="28"/>
              </w:rPr>
              <w:t>10.40-10.50</w:t>
            </w:r>
          </w:p>
        </w:tc>
        <w:tc>
          <w:tcPr>
            <w:tcW w:w="8222" w:type="dxa"/>
            <w:gridSpan w:val="2"/>
          </w:tcPr>
          <w:p w:rsidR="00786576" w:rsidRPr="00786576" w:rsidRDefault="00786576" w:rsidP="00313E5E">
            <w:pPr>
              <w:jc w:val="both"/>
              <w:rPr>
                <w:b/>
                <w:szCs w:val="28"/>
              </w:rPr>
            </w:pPr>
            <w:r w:rsidRPr="00786576">
              <w:rPr>
                <w:b/>
                <w:szCs w:val="28"/>
              </w:rPr>
              <w:t xml:space="preserve">Обсуждение, открытое голосование </w:t>
            </w:r>
          </w:p>
          <w:p w:rsidR="00786576" w:rsidRPr="00786576" w:rsidRDefault="00786576" w:rsidP="00313E5E">
            <w:pPr>
              <w:jc w:val="both"/>
              <w:rPr>
                <w:b/>
                <w:szCs w:val="28"/>
              </w:rPr>
            </w:pPr>
          </w:p>
        </w:tc>
      </w:tr>
      <w:tr w:rsidR="00786576" w:rsidRPr="00786576" w:rsidTr="00313E5E">
        <w:trPr>
          <w:trHeight w:val="266"/>
        </w:trPr>
        <w:tc>
          <w:tcPr>
            <w:tcW w:w="1843" w:type="dxa"/>
          </w:tcPr>
          <w:p w:rsidR="00786576" w:rsidRPr="00786576" w:rsidRDefault="00786576" w:rsidP="00313E5E">
            <w:pPr>
              <w:snapToGrid w:val="0"/>
              <w:jc w:val="both"/>
              <w:rPr>
                <w:szCs w:val="28"/>
              </w:rPr>
            </w:pPr>
            <w:r w:rsidRPr="00786576">
              <w:rPr>
                <w:szCs w:val="28"/>
              </w:rPr>
              <w:t>10.50-11.05</w:t>
            </w:r>
          </w:p>
        </w:tc>
        <w:tc>
          <w:tcPr>
            <w:tcW w:w="8222" w:type="dxa"/>
            <w:gridSpan w:val="2"/>
          </w:tcPr>
          <w:p w:rsidR="00786576" w:rsidRPr="00786576" w:rsidRDefault="00786576" w:rsidP="00313E5E">
            <w:pPr>
              <w:jc w:val="both"/>
              <w:rPr>
                <w:b/>
                <w:szCs w:val="28"/>
              </w:rPr>
            </w:pPr>
            <w:r w:rsidRPr="00786576">
              <w:rPr>
                <w:b/>
                <w:szCs w:val="28"/>
              </w:rPr>
              <w:t>Презентация доклада «О состоянии гражданского общества в Ульяновской области в 2016 году»</w:t>
            </w:r>
          </w:p>
          <w:p w:rsidR="00786576" w:rsidRPr="00786576" w:rsidRDefault="00786576" w:rsidP="00313E5E">
            <w:pPr>
              <w:tabs>
                <w:tab w:val="left" w:pos="1017"/>
              </w:tabs>
              <w:snapToGrid w:val="0"/>
              <w:jc w:val="both"/>
              <w:rPr>
                <w:szCs w:val="28"/>
                <w:u w:val="single"/>
              </w:rPr>
            </w:pPr>
          </w:p>
          <w:p w:rsidR="00786576" w:rsidRPr="00786576" w:rsidRDefault="00786576" w:rsidP="00313E5E">
            <w:pPr>
              <w:tabs>
                <w:tab w:val="left" w:pos="1017"/>
              </w:tabs>
              <w:snapToGrid w:val="0"/>
              <w:jc w:val="both"/>
              <w:rPr>
                <w:i/>
                <w:szCs w:val="28"/>
                <w:u w:val="single"/>
              </w:rPr>
            </w:pPr>
            <w:r w:rsidRPr="00786576">
              <w:rPr>
                <w:i/>
                <w:szCs w:val="28"/>
                <w:u w:val="single"/>
              </w:rPr>
              <w:t xml:space="preserve">Докладчик: </w:t>
            </w:r>
          </w:p>
          <w:p w:rsidR="00786576" w:rsidRPr="00786576" w:rsidRDefault="00786576" w:rsidP="00313E5E">
            <w:pPr>
              <w:tabs>
                <w:tab w:val="left" w:pos="1017"/>
              </w:tabs>
              <w:snapToGrid w:val="0"/>
              <w:jc w:val="both"/>
              <w:rPr>
                <w:b/>
                <w:szCs w:val="28"/>
              </w:rPr>
            </w:pPr>
            <w:r w:rsidRPr="00786576">
              <w:rPr>
                <w:szCs w:val="28"/>
              </w:rPr>
              <w:t>Руководитель Центра развития НКО при Общественной палате Ульяновской области</w:t>
            </w:r>
            <w:r w:rsidRPr="00786576">
              <w:rPr>
                <w:b/>
                <w:szCs w:val="28"/>
              </w:rPr>
              <w:t xml:space="preserve"> Шпоркина Елена Михайловна</w:t>
            </w:r>
          </w:p>
          <w:p w:rsidR="00786576" w:rsidRPr="00786576" w:rsidRDefault="00786576" w:rsidP="00313E5E">
            <w:pPr>
              <w:tabs>
                <w:tab w:val="left" w:pos="1017"/>
              </w:tabs>
              <w:snapToGrid w:val="0"/>
              <w:jc w:val="both"/>
              <w:rPr>
                <w:b/>
                <w:szCs w:val="28"/>
              </w:rPr>
            </w:pPr>
          </w:p>
        </w:tc>
      </w:tr>
      <w:tr w:rsidR="00786576" w:rsidRPr="00786576" w:rsidTr="00313E5E">
        <w:trPr>
          <w:trHeight w:val="266"/>
        </w:trPr>
        <w:tc>
          <w:tcPr>
            <w:tcW w:w="1843" w:type="dxa"/>
          </w:tcPr>
          <w:p w:rsidR="00786576" w:rsidRPr="00786576" w:rsidRDefault="00786576" w:rsidP="00313E5E">
            <w:pPr>
              <w:snapToGrid w:val="0"/>
              <w:jc w:val="both"/>
              <w:rPr>
                <w:szCs w:val="28"/>
              </w:rPr>
            </w:pPr>
            <w:r w:rsidRPr="00786576">
              <w:rPr>
                <w:szCs w:val="28"/>
              </w:rPr>
              <w:t>11.05-11.15</w:t>
            </w:r>
          </w:p>
        </w:tc>
        <w:tc>
          <w:tcPr>
            <w:tcW w:w="8222" w:type="dxa"/>
            <w:gridSpan w:val="2"/>
          </w:tcPr>
          <w:p w:rsidR="00786576" w:rsidRPr="00786576" w:rsidRDefault="00786576" w:rsidP="00313E5E">
            <w:pPr>
              <w:jc w:val="both"/>
              <w:rPr>
                <w:b/>
                <w:szCs w:val="28"/>
              </w:rPr>
            </w:pPr>
            <w:r w:rsidRPr="00786576">
              <w:rPr>
                <w:b/>
                <w:szCs w:val="28"/>
              </w:rPr>
              <w:t xml:space="preserve">Обсуждение, открытое голосование </w:t>
            </w:r>
          </w:p>
          <w:p w:rsidR="00786576" w:rsidRPr="00786576" w:rsidRDefault="00786576" w:rsidP="00313E5E">
            <w:pPr>
              <w:jc w:val="both"/>
              <w:rPr>
                <w:b/>
                <w:szCs w:val="28"/>
              </w:rPr>
            </w:pPr>
          </w:p>
        </w:tc>
      </w:tr>
      <w:tr w:rsidR="00786576" w:rsidRPr="00786576" w:rsidTr="00313E5E">
        <w:trPr>
          <w:trHeight w:val="377"/>
        </w:trPr>
        <w:tc>
          <w:tcPr>
            <w:tcW w:w="1843" w:type="dxa"/>
          </w:tcPr>
          <w:p w:rsidR="00786576" w:rsidRPr="00786576" w:rsidRDefault="00786576" w:rsidP="00313E5E">
            <w:pPr>
              <w:snapToGrid w:val="0"/>
              <w:jc w:val="both"/>
              <w:rPr>
                <w:szCs w:val="28"/>
              </w:rPr>
            </w:pPr>
            <w:r w:rsidRPr="00786576">
              <w:rPr>
                <w:szCs w:val="28"/>
              </w:rPr>
              <w:t>11.15-12.15</w:t>
            </w:r>
          </w:p>
        </w:tc>
        <w:tc>
          <w:tcPr>
            <w:tcW w:w="8222" w:type="dxa"/>
            <w:gridSpan w:val="2"/>
          </w:tcPr>
          <w:p w:rsidR="00786576" w:rsidRPr="00786576" w:rsidRDefault="00786576" w:rsidP="00313E5E">
            <w:pPr>
              <w:tabs>
                <w:tab w:val="left" w:pos="1017"/>
              </w:tabs>
              <w:snapToGrid w:val="0"/>
              <w:jc w:val="both"/>
              <w:rPr>
                <w:b/>
                <w:szCs w:val="28"/>
              </w:rPr>
            </w:pPr>
            <w:r w:rsidRPr="00786576">
              <w:rPr>
                <w:b/>
                <w:szCs w:val="28"/>
              </w:rPr>
              <w:t>Выборы представителя в состав Общественной палаты Российской Федерации</w:t>
            </w:r>
          </w:p>
          <w:p w:rsidR="00786576" w:rsidRPr="00786576" w:rsidRDefault="00786576" w:rsidP="00313E5E">
            <w:pPr>
              <w:tabs>
                <w:tab w:val="left" w:pos="1017"/>
              </w:tabs>
              <w:snapToGrid w:val="0"/>
              <w:jc w:val="both"/>
              <w:rPr>
                <w:szCs w:val="28"/>
                <w:u w:val="single"/>
              </w:rPr>
            </w:pPr>
          </w:p>
          <w:p w:rsidR="00786576" w:rsidRPr="00786576" w:rsidRDefault="00786576" w:rsidP="00313E5E">
            <w:pPr>
              <w:tabs>
                <w:tab w:val="left" w:pos="1017"/>
              </w:tabs>
              <w:snapToGrid w:val="0"/>
              <w:jc w:val="both"/>
              <w:rPr>
                <w:i/>
                <w:szCs w:val="28"/>
                <w:u w:val="single"/>
              </w:rPr>
            </w:pPr>
            <w:r w:rsidRPr="00786576">
              <w:rPr>
                <w:i/>
                <w:szCs w:val="28"/>
                <w:u w:val="single"/>
              </w:rPr>
              <w:t xml:space="preserve">Докладчик: </w:t>
            </w:r>
          </w:p>
          <w:p w:rsidR="00786576" w:rsidRPr="00786576" w:rsidRDefault="00786576" w:rsidP="00313E5E">
            <w:pPr>
              <w:tabs>
                <w:tab w:val="left" w:pos="1017"/>
              </w:tabs>
              <w:snapToGrid w:val="0"/>
              <w:jc w:val="both"/>
              <w:rPr>
                <w:b/>
                <w:szCs w:val="28"/>
              </w:rPr>
            </w:pPr>
            <w:r w:rsidRPr="00786576">
              <w:rPr>
                <w:szCs w:val="28"/>
              </w:rPr>
              <w:t>Председатель Общественной палаты Ульяновской области</w:t>
            </w:r>
            <w:r w:rsidRPr="00786576">
              <w:rPr>
                <w:b/>
                <w:szCs w:val="28"/>
              </w:rPr>
              <w:t xml:space="preserve"> Девяткина Тамара Владимировна</w:t>
            </w:r>
          </w:p>
          <w:p w:rsidR="00786576" w:rsidRPr="00786576" w:rsidRDefault="00786576" w:rsidP="00313E5E">
            <w:pPr>
              <w:tabs>
                <w:tab w:val="left" w:pos="1017"/>
              </w:tabs>
              <w:snapToGrid w:val="0"/>
              <w:jc w:val="both"/>
              <w:rPr>
                <w:szCs w:val="28"/>
                <w:shd w:val="clear" w:color="auto" w:fill="FFFFFF"/>
              </w:rPr>
            </w:pPr>
          </w:p>
        </w:tc>
      </w:tr>
      <w:tr w:rsidR="00786576" w:rsidRPr="00786576" w:rsidTr="00313E5E">
        <w:trPr>
          <w:trHeight w:val="377"/>
        </w:trPr>
        <w:tc>
          <w:tcPr>
            <w:tcW w:w="1843" w:type="dxa"/>
          </w:tcPr>
          <w:p w:rsidR="00786576" w:rsidRPr="00786576" w:rsidRDefault="00786576" w:rsidP="00313E5E">
            <w:pPr>
              <w:snapToGrid w:val="0"/>
              <w:jc w:val="both"/>
              <w:rPr>
                <w:szCs w:val="28"/>
              </w:rPr>
            </w:pPr>
            <w:r w:rsidRPr="00786576">
              <w:rPr>
                <w:szCs w:val="28"/>
              </w:rPr>
              <w:t>12.15-12.30</w:t>
            </w:r>
          </w:p>
        </w:tc>
        <w:tc>
          <w:tcPr>
            <w:tcW w:w="8222" w:type="dxa"/>
            <w:gridSpan w:val="2"/>
          </w:tcPr>
          <w:p w:rsidR="00786576" w:rsidRPr="00786576" w:rsidRDefault="00786576" w:rsidP="00313E5E">
            <w:pPr>
              <w:tabs>
                <w:tab w:val="left" w:pos="1017"/>
              </w:tabs>
              <w:snapToGrid w:val="0"/>
              <w:jc w:val="both"/>
              <w:rPr>
                <w:b/>
                <w:szCs w:val="28"/>
                <w:shd w:val="clear" w:color="auto" w:fill="FFFFFF"/>
              </w:rPr>
            </w:pPr>
            <w:r w:rsidRPr="00786576">
              <w:rPr>
                <w:b/>
                <w:szCs w:val="28"/>
                <w:shd w:val="clear" w:color="auto" w:fill="FFFFFF"/>
              </w:rPr>
              <w:t>Подведение итогов пленарного заседания</w:t>
            </w:r>
          </w:p>
        </w:tc>
      </w:tr>
    </w:tbl>
    <w:p w:rsidR="00786576" w:rsidRPr="00786576" w:rsidRDefault="00786576" w:rsidP="00786576">
      <w:pPr>
        <w:rPr>
          <w:sz w:val="8"/>
          <w:szCs w:val="8"/>
        </w:rPr>
      </w:pPr>
    </w:p>
    <w:p w:rsidR="00786576" w:rsidRPr="00786576" w:rsidRDefault="00786576" w:rsidP="00786576">
      <w:pPr>
        <w:jc w:val="center"/>
        <w:rPr>
          <w:b/>
          <w:szCs w:val="28"/>
        </w:rPr>
      </w:pPr>
      <w:r w:rsidRPr="00786576">
        <w:rPr>
          <w:b/>
          <w:szCs w:val="28"/>
        </w:rPr>
        <w:lastRenderedPageBreak/>
        <w:t>ПРОТОКОЛ</w:t>
      </w:r>
    </w:p>
    <w:p w:rsidR="00786576" w:rsidRPr="00786576" w:rsidRDefault="00786576" w:rsidP="00786576">
      <w:pPr>
        <w:spacing w:line="216" w:lineRule="auto"/>
        <w:jc w:val="center"/>
        <w:rPr>
          <w:rFonts w:eastAsia="Times New Roman"/>
          <w:szCs w:val="28"/>
          <w:lang w:eastAsia="ru-RU"/>
        </w:rPr>
      </w:pPr>
      <w:r w:rsidRPr="00786576">
        <w:rPr>
          <w:b/>
          <w:szCs w:val="28"/>
        </w:rPr>
        <w:t>Пленарного заседания Общественной палаты Ульяновской области</w:t>
      </w:r>
    </w:p>
    <w:p w:rsidR="00786576" w:rsidRPr="00786576" w:rsidRDefault="00786576" w:rsidP="00786576">
      <w:pPr>
        <w:autoSpaceDE w:val="0"/>
        <w:autoSpaceDN w:val="0"/>
        <w:jc w:val="both"/>
        <w:rPr>
          <w:b/>
          <w:szCs w:val="28"/>
        </w:rPr>
      </w:pPr>
    </w:p>
    <w:tbl>
      <w:tblPr>
        <w:tblW w:w="10632" w:type="dxa"/>
        <w:tblInd w:w="-743" w:type="dxa"/>
        <w:tblLook w:val="01E0"/>
      </w:tblPr>
      <w:tblGrid>
        <w:gridCol w:w="4425"/>
        <w:gridCol w:w="6207"/>
      </w:tblGrid>
      <w:tr w:rsidR="00786576" w:rsidRPr="00786576" w:rsidTr="00313E5E">
        <w:tc>
          <w:tcPr>
            <w:tcW w:w="4425" w:type="dxa"/>
            <w:hideMark/>
          </w:tcPr>
          <w:p w:rsidR="00786576" w:rsidRPr="00786576" w:rsidRDefault="00786576" w:rsidP="00313E5E">
            <w:pPr>
              <w:autoSpaceDE w:val="0"/>
              <w:autoSpaceDN w:val="0"/>
              <w:rPr>
                <w:rFonts w:eastAsia="Times New Roman"/>
                <w:b/>
                <w:szCs w:val="28"/>
              </w:rPr>
            </w:pPr>
            <w:r w:rsidRPr="00786576">
              <w:rPr>
                <w:rFonts w:eastAsia="Times New Roman"/>
                <w:b/>
                <w:szCs w:val="28"/>
              </w:rPr>
              <w:t>20.03.2017 г.</w:t>
            </w:r>
          </w:p>
        </w:tc>
        <w:tc>
          <w:tcPr>
            <w:tcW w:w="6207" w:type="dxa"/>
            <w:hideMark/>
          </w:tcPr>
          <w:p w:rsidR="00786576" w:rsidRPr="00786576" w:rsidRDefault="00786576" w:rsidP="00313E5E">
            <w:pPr>
              <w:autoSpaceDE w:val="0"/>
              <w:autoSpaceDN w:val="0"/>
              <w:jc w:val="right"/>
              <w:rPr>
                <w:rFonts w:eastAsia="Times New Roman"/>
                <w:b/>
                <w:szCs w:val="28"/>
              </w:rPr>
            </w:pPr>
            <w:r w:rsidRPr="00786576">
              <w:rPr>
                <w:rFonts w:eastAsia="Times New Roman"/>
                <w:b/>
                <w:szCs w:val="28"/>
              </w:rPr>
              <w:t xml:space="preserve">     10.00 – 12.30</w:t>
            </w:r>
          </w:p>
        </w:tc>
      </w:tr>
    </w:tbl>
    <w:p w:rsidR="00786576" w:rsidRPr="00786576" w:rsidRDefault="00786576" w:rsidP="00786576">
      <w:pPr>
        <w:rPr>
          <w:rFonts w:eastAsia="Times New Roman"/>
          <w:szCs w:val="28"/>
          <w:lang w:eastAsia="ru-RU"/>
        </w:rPr>
      </w:pPr>
    </w:p>
    <w:p w:rsidR="00786576" w:rsidRPr="00786576" w:rsidRDefault="00786576" w:rsidP="00786576">
      <w:pPr>
        <w:jc w:val="both"/>
        <w:rPr>
          <w:rFonts w:eastAsia="Times New Roman"/>
          <w:sz w:val="26"/>
          <w:szCs w:val="26"/>
        </w:rPr>
      </w:pPr>
      <w:r w:rsidRPr="00786576">
        <w:rPr>
          <w:rFonts w:eastAsia="Times New Roman"/>
          <w:b/>
          <w:sz w:val="26"/>
          <w:szCs w:val="26"/>
          <w:lang w:eastAsia="ru-RU"/>
        </w:rPr>
        <w:t xml:space="preserve">Место проведения: </w:t>
      </w:r>
      <w:r w:rsidRPr="00786576">
        <w:rPr>
          <w:rFonts w:eastAsia="Times New Roman"/>
          <w:sz w:val="26"/>
          <w:szCs w:val="26"/>
          <w:lang w:eastAsia="ru-RU"/>
        </w:rPr>
        <w:t xml:space="preserve">конференц-зал ЦОНК </w:t>
      </w:r>
      <w:proofErr w:type="spellStart"/>
      <w:r w:rsidRPr="00786576">
        <w:rPr>
          <w:rFonts w:eastAsia="Times New Roman"/>
          <w:sz w:val="26"/>
          <w:szCs w:val="26"/>
          <w:lang w:eastAsia="ru-RU"/>
        </w:rPr>
        <w:t>УлГПУ</w:t>
      </w:r>
      <w:proofErr w:type="spellEnd"/>
      <w:r w:rsidRPr="00786576">
        <w:rPr>
          <w:rFonts w:eastAsia="Times New Roman"/>
          <w:sz w:val="26"/>
          <w:szCs w:val="26"/>
          <w:lang w:eastAsia="ru-RU"/>
        </w:rPr>
        <w:t xml:space="preserve"> «Форум», ул. </w:t>
      </w:r>
      <w:proofErr w:type="spellStart"/>
      <w:r w:rsidRPr="00786576">
        <w:rPr>
          <w:rFonts w:eastAsia="Times New Roman"/>
          <w:sz w:val="26"/>
          <w:szCs w:val="26"/>
          <w:lang w:eastAsia="ru-RU"/>
        </w:rPr>
        <w:t>Корюкина</w:t>
      </w:r>
      <w:proofErr w:type="spellEnd"/>
      <w:r w:rsidRPr="00786576">
        <w:rPr>
          <w:rFonts w:eastAsia="Times New Roman"/>
          <w:sz w:val="26"/>
          <w:szCs w:val="26"/>
          <w:lang w:eastAsia="ru-RU"/>
        </w:rPr>
        <w:t>, д.4</w:t>
      </w:r>
    </w:p>
    <w:p w:rsidR="00786576" w:rsidRPr="00786576" w:rsidRDefault="00786576" w:rsidP="00786576">
      <w:pPr>
        <w:rPr>
          <w:rFonts w:eastAsia="Times New Roman"/>
          <w:b/>
          <w:sz w:val="26"/>
          <w:szCs w:val="26"/>
          <w:lang w:eastAsia="ru-RU"/>
        </w:rPr>
      </w:pPr>
    </w:p>
    <w:tbl>
      <w:tblPr>
        <w:tblW w:w="10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8"/>
        <w:gridCol w:w="6789"/>
        <w:gridCol w:w="2976"/>
      </w:tblGrid>
      <w:tr w:rsidR="00786576" w:rsidRPr="00786576" w:rsidTr="00313E5E">
        <w:tc>
          <w:tcPr>
            <w:tcW w:w="615" w:type="dxa"/>
            <w:gridSpan w:val="2"/>
            <w:tcBorders>
              <w:right w:val="single" w:sz="4" w:space="0" w:color="auto"/>
            </w:tcBorders>
          </w:tcPr>
          <w:p w:rsidR="00786576" w:rsidRPr="00786576" w:rsidRDefault="00786576" w:rsidP="00313E5E">
            <w:pPr>
              <w:spacing w:line="216" w:lineRule="auto"/>
              <w:jc w:val="center"/>
              <w:rPr>
                <w:rFonts w:eastAsia="Times New Roman"/>
                <w:b/>
                <w:sz w:val="26"/>
                <w:szCs w:val="26"/>
                <w:lang w:eastAsia="ru-RU"/>
              </w:rPr>
            </w:pPr>
            <w:r w:rsidRPr="00786576">
              <w:rPr>
                <w:rFonts w:eastAsia="Times New Roman"/>
                <w:b/>
                <w:sz w:val="26"/>
                <w:szCs w:val="26"/>
                <w:lang w:eastAsia="ru-RU"/>
              </w:rPr>
              <w:t>№</w:t>
            </w:r>
          </w:p>
          <w:p w:rsidR="00786576" w:rsidRPr="00786576" w:rsidRDefault="00786576" w:rsidP="00313E5E">
            <w:pPr>
              <w:spacing w:line="216" w:lineRule="auto"/>
              <w:jc w:val="center"/>
              <w:rPr>
                <w:rFonts w:eastAsia="Times New Roman"/>
                <w:b/>
                <w:sz w:val="26"/>
                <w:szCs w:val="26"/>
                <w:lang w:eastAsia="ru-RU"/>
              </w:rPr>
            </w:pPr>
            <w:proofErr w:type="spellStart"/>
            <w:proofErr w:type="gramStart"/>
            <w:r w:rsidRPr="00786576">
              <w:rPr>
                <w:rFonts w:eastAsia="Times New Roman"/>
                <w:b/>
                <w:sz w:val="26"/>
                <w:szCs w:val="26"/>
                <w:lang w:eastAsia="ru-RU"/>
              </w:rPr>
              <w:t>п</w:t>
            </w:r>
            <w:proofErr w:type="spellEnd"/>
            <w:proofErr w:type="gramEnd"/>
            <w:r w:rsidRPr="00786576">
              <w:rPr>
                <w:rFonts w:eastAsia="Times New Roman"/>
                <w:b/>
                <w:sz w:val="26"/>
                <w:szCs w:val="26"/>
                <w:lang w:eastAsia="ru-RU"/>
              </w:rPr>
              <w:t>/</w:t>
            </w:r>
            <w:proofErr w:type="spellStart"/>
            <w:r w:rsidRPr="00786576">
              <w:rPr>
                <w:rFonts w:eastAsia="Times New Roman"/>
                <w:b/>
                <w:sz w:val="26"/>
                <w:szCs w:val="26"/>
                <w:lang w:eastAsia="ru-RU"/>
              </w:rPr>
              <w:t>п</w:t>
            </w:r>
            <w:proofErr w:type="spellEnd"/>
          </w:p>
        </w:tc>
        <w:tc>
          <w:tcPr>
            <w:tcW w:w="6789" w:type="dxa"/>
            <w:tcBorders>
              <w:right w:val="single" w:sz="4" w:space="0" w:color="auto"/>
            </w:tcBorders>
            <w:vAlign w:val="center"/>
          </w:tcPr>
          <w:p w:rsidR="00786576" w:rsidRPr="00786576" w:rsidRDefault="00786576" w:rsidP="00313E5E">
            <w:pPr>
              <w:spacing w:line="216" w:lineRule="auto"/>
              <w:jc w:val="center"/>
              <w:rPr>
                <w:rFonts w:eastAsia="Times New Roman"/>
                <w:b/>
                <w:sz w:val="26"/>
                <w:szCs w:val="26"/>
                <w:lang w:eastAsia="ru-RU"/>
              </w:rPr>
            </w:pPr>
            <w:r w:rsidRPr="00786576">
              <w:rPr>
                <w:rFonts w:eastAsia="Times New Roman"/>
                <w:b/>
                <w:sz w:val="26"/>
                <w:szCs w:val="26"/>
                <w:lang w:eastAsia="ru-RU"/>
              </w:rPr>
              <w:t>Категории участников</w:t>
            </w:r>
          </w:p>
        </w:tc>
        <w:tc>
          <w:tcPr>
            <w:tcW w:w="2976" w:type="dxa"/>
            <w:tcBorders>
              <w:right w:val="single" w:sz="4" w:space="0" w:color="auto"/>
            </w:tcBorders>
          </w:tcPr>
          <w:p w:rsidR="00786576" w:rsidRPr="00786576" w:rsidRDefault="00786576" w:rsidP="00313E5E">
            <w:pPr>
              <w:tabs>
                <w:tab w:val="left" w:pos="2583"/>
              </w:tabs>
              <w:spacing w:line="216" w:lineRule="auto"/>
              <w:jc w:val="center"/>
              <w:rPr>
                <w:rFonts w:eastAsia="Times New Roman"/>
                <w:b/>
                <w:sz w:val="26"/>
                <w:szCs w:val="26"/>
                <w:lang w:eastAsia="ru-RU"/>
              </w:rPr>
            </w:pPr>
          </w:p>
        </w:tc>
      </w:tr>
      <w:tr w:rsidR="00786576" w:rsidRPr="00786576" w:rsidTr="00313E5E">
        <w:tc>
          <w:tcPr>
            <w:tcW w:w="10380" w:type="dxa"/>
            <w:gridSpan w:val="4"/>
            <w:tcBorders>
              <w:right w:val="single" w:sz="4" w:space="0" w:color="auto"/>
            </w:tcBorders>
          </w:tcPr>
          <w:p w:rsidR="00786576" w:rsidRPr="00786576" w:rsidRDefault="00786576" w:rsidP="00313E5E">
            <w:pPr>
              <w:tabs>
                <w:tab w:val="left" w:pos="2583"/>
              </w:tabs>
              <w:spacing w:line="216" w:lineRule="auto"/>
              <w:jc w:val="center"/>
              <w:rPr>
                <w:rFonts w:eastAsia="Times New Roman"/>
                <w:b/>
                <w:sz w:val="26"/>
                <w:szCs w:val="26"/>
                <w:lang w:eastAsia="ru-RU"/>
              </w:rPr>
            </w:pPr>
          </w:p>
          <w:p w:rsidR="00786576" w:rsidRPr="00786576" w:rsidRDefault="00786576" w:rsidP="00313E5E">
            <w:pPr>
              <w:tabs>
                <w:tab w:val="left" w:pos="2583"/>
              </w:tabs>
              <w:spacing w:line="216" w:lineRule="auto"/>
              <w:jc w:val="center"/>
              <w:rPr>
                <w:rFonts w:eastAsia="Times New Roman"/>
                <w:b/>
                <w:sz w:val="26"/>
                <w:szCs w:val="26"/>
                <w:lang w:eastAsia="ru-RU"/>
              </w:rPr>
            </w:pPr>
            <w:r w:rsidRPr="00786576">
              <w:rPr>
                <w:rFonts w:eastAsia="Times New Roman"/>
                <w:b/>
                <w:sz w:val="26"/>
                <w:szCs w:val="26"/>
                <w:lang w:eastAsia="ru-RU"/>
              </w:rPr>
              <w:t>Совет Общественной палаты Ульяновской области</w:t>
            </w: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jc w:val="both"/>
              <w:rPr>
                <w:rFonts w:eastAsia="Times New Roman"/>
                <w:sz w:val="26"/>
                <w:szCs w:val="26"/>
                <w:lang w:eastAsia="ru-RU"/>
              </w:rPr>
            </w:pPr>
            <w:r w:rsidRPr="00786576">
              <w:rPr>
                <w:rFonts w:eastAsia="Times New Roman"/>
                <w:sz w:val="26"/>
                <w:szCs w:val="26"/>
                <w:lang w:eastAsia="ru-RU"/>
              </w:rPr>
              <w:t>Девяткина Тамара Владимировна</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b/>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ind w:right="-96"/>
              <w:rPr>
                <w:rFonts w:eastAsia="Times New Roman"/>
                <w:sz w:val="26"/>
                <w:szCs w:val="26"/>
                <w:lang w:eastAsia="ru-RU"/>
              </w:rPr>
            </w:pPr>
            <w:proofErr w:type="spellStart"/>
            <w:r w:rsidRPr="00786576">
              <w:rPr>
                <w:rFonts w:eastAsia="Times New Roman"/>
                <w:sz w:val="26"/>
                <w:szCs w:val="26"/>
                <w:lang w:eastAsia="ru-RU"/>
              </w:rPr>
              <w:t>Аряпов</w:t>
            </w:r>
            <w:proofErr w:type="spellEnd"/>
            <w:r w:rsidRPr="00786576">
              <w:rPr>
                <w:rFonts w:eastAsia="Times New Roman"/>
                <w:sz w:val="26"/>
                <w:szCs w:val="26"/>
                <w:lang w:eastAsia="ru-RU"/>
              </w:rPr>
              <w:t xml:space="preserve"> Марат </w:t>
            </w:r>
            <w:proofErr w:type="spellStart"/>
            <w:r w:rsidRPr="00786576">
              <w:rPr>
                <w:rFonts w:eastAsia="Times New Roman"/>
                <w:sz w:val="26"/>
                <w:szCs w:val="26"/>
                <w:lang w:eastAsia="ru-RU"/>
              </w:rPr>
              <w:t>Растямович</w:t>
            </w:r>
            <w:proofErr w:type="spellEnd"/>
          </w:p>
        </w:tc>
        <w:tc>
          <w:tcPr>
            <w:tcW w:w="2976" w:type="dxa"/>
            <w:tcBorders>
              <w:right w:val="single" w:sz="4" w:space="0" w:color="auto"/>
            </w:tcBorders>
          </w:tcPr>
          <w:p w:rsidR="00786576" w:rsidRPr="00786576" w:rsidRDefault="00786576" w:rsidP="00313E5E">
            <w:pPr>
              <w:tabs>
                <w:tab w:val="left" w:pos="2583"/>
              </w:tabs>
              <w:jc w:val="center"/>
              <w:rPr>
                <w:rFonts w:eastAsia="Times New Roman"/>
                <w:b/>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ind w:right="-96"/>
              <w:rPr>
                <w:rFonts w:eastAsia="Times New Roman"/>
                <w:sz w:val="26"/>
                <w:szCs w:val="26"/>
                <w:lang w:eastAsia="ru-RU"/>
              </w:rPr>
            </w:pPr>
            <w:r w:rsidRPr="00786576">
              <w:rPr>
                <w:rFonts w:eastAsia="Times New Roman"/>
                <w:sz w:val="26"/>
                <w:szCs w:val="26"/>
                <w:lang w:eastAsia="ru-RU"/>
              </w:rPr>
              <w:t>Борисов Борис Дмитриевич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b/>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jc w:val="both"/>
              <w:rPr>
                <w:rFonts w:eastAsia="Times New Roman"/>
                <w:sz w:val="26"/>
                <w:szCs w:val="26"/>
                <w:lang w:eastAsia="ru-RU"/>
              </w:rPr>
            </w:pPr>
            <w:proofErr w:type="spellStart"/>
            <w:r w:rsidRPr="00786576">
              <w:rPr>
                <w:rFonts w:eastAsia="Times New Roman"/>
                <w:sz w:val="26"/>
                <w:szCs w:val="26"/>
                <w:lang w:eastAsia="ru-RU"/>
              </w:rPr>
              <w:t>Браташова</w:t>
            </w:r>
            <w:proofErr w:type="spellEnd"/>
            <w:r w:rsidRPr="00786576">
              <w:rPr>
                <w:rFonts w:eastAsia="Times New Roman"/>
                <w:sz w:val="26"/>
                <w:szCs w:val="26"/>
                <w:lang w:eastAsia="ru-RU"/>
              </w:rPr>
              <w:t xml:space="preserve"> </w:t>
            </w:r>
            <w:proofErr w:type="spellStart"/>
            <w:r w:rsidRPr="00786576">
              <w:rPr>
                <w:rFonts w:eastAsia="Times New Roman"/>
                <w:sz w:val="26"/>
                <w:szCs w:val="26"/>
                <w:lang w:eastAsia="ru-RU"/>
              </w:rPr>
              <w:t>Венеря</w:t>
            </w:r>
            <w:proofErr w:type="spellEnd"/>
            <w:r w:rsidRPr="00786576">
              <w:rPr>
                <w:rFonts w:eastAsia="Times New Roman"/>
                <w:sz w:val="26"/>
                <w:szCs w:val="26"/>
                <w:lang w:eastAsia="ru-RU"/>
              </w:rPr>
              <w:t xml:space="preserve"> Ахатовна</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jc w:val="both"/>
              <w:rPr>
                <w:rFonts w:eastAsia="Times New Roman"/>
                <w:sz w:val="26"/>
                <w:szCs w:val="26"/>
                <w:lang w:eastAsia="ru-RU"/>
              </w:rPr>
            </w:pPr>
            <w:r w:rsidRPr="00786576">
              <w:rPr>
                <w:rFonts w:eastAsia="Times New Roman"/>
                <w:sz w:val="26"/>
                <w:szCs w:val="26"/>
                <w:lang w:eastAsia="ru-RU"/>
              </w:rPr>
              <w:t>Володина Юлия Константиновна</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ind w:right="-96"/>
              <w:rPr>
                <w:rFonts w:eastAsia="Times New Roman"/>
                <w:sz w:val="26"/>
                <w:szCs w:val="26"/>
                <w:lang w:eastAsia="ru-RU"/>
              </w:rPr>
            </w:pPr>
            <w:r w:rsidRPr="00786576">
              <w:rPr>
                <w:rFonts w:eastAsia="Times New Roman"/>
                <w:sz w:val="26"/>
                <w:szCs w:val="26"/>
                <w:lang w:eastAsia="ru-RU"/>
              </w:rPr>
              <w:t>Дейкун Татьяна Александровна</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rPr>
                <w:rFonts w:eastAsia="Times New Roman"/>
                <w:sz w:val="26"/>
                <w:szCs w:val="26"/>
                <w:lang w:eastAsia="ru-RU"/>
              </w:rPr>
            </w:pPr>
            <w:r w:rsidRPr="00786576">
              <w:rPr>
                <w:rFonts w:eastAsia="Times New Roman"/>
                <w:sz w:val="26"/>
                <w:szCs w:val="26"/>
                <w:lang w:eastAsia="ru-RU"/>
              </w:rPr>
              <w:t>Дергунова Нина Владимировна</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ind w:right="-96"/>
              <w:rPr>
                <w:rFonts w:eastAsia="Times New Roman"/>
                <w:sz w:val="26"/>
                <w:szCs w:val="26"/>
                <w:lang w:eastAsia="ru-RU"/>
              </w:rPr>
            </w:pPr>
            <w:r w:rsidRPr="00786576">
              <w:rPr>
                <w:rFonts w:eastAsia="Times New Roman"/>
                <w:sz w:val="26"/>
                <w:szCs w:val="26"/>
                <w:lang w:eastAsia="ru-RU"/>
              </w:rPr>
              <w:t>Ефремов Денис Александрович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b/>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rPr>
                <w:rFonts w:eastAsia="Times New Roman"/>
                <w:sz w:val="26"/>
                <w:szCs w:val="26"/>
                <w:lang w:eastAsia="ru-RU"/>
              </w:rPr>
            </w:pPr>
            <w:r w:rsidRPr="00786576">
              <w:rPr>
                <w:rFonts w:eastAsia="Times New Roman"/>
                <w:sz w:val="26"/>
                <w:szCs w:val="26"/>
                <w:lang w:eastAsia="ru-RU"/>
              </w:rPr>
              <w:t>Караулова Валентина Герасимовна</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rPr>
                <w:rFonts w:eastAsia="Times New Roman"/>
                <w:sz w:val="26"/>
                <w:szCs w:val="26"/>
                <w:lang w:eastAsia="ru-RU"/>
              </w:rPr>
            </w:pPr>
            <w:r w:rsidRPr="00786576">
              <w:rPr>
                <w:rFonts w:eastAsia="Times New Roman"/>
                <w:sz w:val="26"/>
                <w:szCs w:val="26"/>
                <w:lang w:eastAsia="ru-RU"/>
              </w:rPr>
              <w:t>Ломакин Олег Викторович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ind w:right="-96"/>
              <w:rPr>
                <w:rFonts w:eastAsia="Times New Roman"/>
                <w:sz w:val="26"/>
                <w:szCs w:val="26"/>
                <w:lang w:eastAsia="ru-RU"/>
              </w:rPr>
            </w:pPr>
            <w:r w:rsidRPr="00786576">
              <w:rPr>
                <w:rFonts w:eastAsia="Times New Roman"/>
                <w:sz w:val="26"/>
                <w:szCs w:val="26"/>
                <w:lang w:eastAsia="ru-RU"/>
              </w:rPr>
              <w:t>Сергеева Татьяна Владимировна</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b/>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rPr>
                <w:rFonts w:eastAsia="Times New Roman"/>
                <w:sz w:val="26"/>
                <w:szCs w:val="26"/>
                <w:lang w:eastAsia="ru-RU"/>
              </w:rPr>
            </w:pPr>
            <w:r w:rsidRPr="00786576">
              <w:rPr>
                <w:rFonts w:eastAsia="Times New Roman"/>
                <w:sz w:val="26"/>
                <w:szCs w:val="26"/>
                <w:lang w:eastAsia="ru-RU"/>
              </w:rPr>
              <w:t>Твердохлеб Татьяна Евгеньевна</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rPr>
                <w:rFonts w:eastAsia="Times New Roman"/>
                <w:sz w:val="26"/>
                <w:szCs w:val="26"/>
                <w:lang w:eastAsia="ru-RU"/>
              </w:rPr>
            </w:pPr>
            <w:r w:rsidRPr="00786576">
              <w:rPr>
                <w:rFonts w:eastAsia="Times New Roman"/>
                <w:sz w:val="26"/>
                <w:szCs w:val="26"/>
                <w:lang w:eastAsia="ru-RU"/>
              </w:rPr>
              <w:t>Ярош Вячеслав Фёдорович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b/>
                <w:sz w:val="26"/>
                <w:szCs w:val="26"/>
                <w:lang w:eastAsia="ru-RU"/>
              </w:rPr>
            </w:pPr>
          </w:p>
        </w:tc>
      </w:tr>
      <w:tr w:rsidR="00786576" w:rsidRPr="00786576" w:rsidTr="00313E5E">
        <w:tc>
          <w:tcPr>
            <w:tcW w:w="10380" w:type="dxa"/>
            <w:gridSpan w:val="4"/>
            <w:tcBorders>
              <w:right w:val="single" w:sz="4" w:space="0" w:color="auto"/>
            </w:tcBorders>
          </w:tcPr>
          <w:p w:rsidR="00786576" w:rsidRPr="00786576" w:rsidRDefault="00786576" w:rsidP="00313E5E">
            <w:pPr>
              <w:tabs>
                <w:tab w:val="left" w:pos="2583"/>
              </w:tabs>
              <w:spacing w:line="216" w:lineRule="auto"/>
              <w:jc w:val="center"/>
              <w:rPr>
                <w:rFonts w:eastAsia="Times New Roman"/>
                <w:b/>
                <w:sz w:val="26"/>
                <w:szCs w:val="26"/>
                <w:lang w:eastAsia="ru-RU"/>
              </w:rPr>
            </w:pPr>
          </w:p>
          <w:p w:rsidR="00786576" w:rsidRPr="00786576" w:rsidRDefault="00786576" w:rsidP="00313E5E">
            <w:pPr>
              <w:tabs>
                <w:tab w:val="left" w:pos="2583"/>
              </w:tabs>
              <w:spacing w:line="216" w:lineRule="auto"/>
              <w:jc w:val="center"/>
              <w:rPr>
                <w:rFonts w:eastAsia="Times New Roman"/>
                <w:b/>
                <w:sz w:val="26"/>
                <w:szCs w:val="26"/>
                <w:lang w:eastAsia="ru-RU"/>
              </w:rPr>
            </w:pPr>
            <w:r w:rsidRPr="00786576">
              <w:rPr>
                <w:rFonts w:eastAsia="Times New Roman"/>
                <w:b/>
                <w:sz w:val="26"/>
                <w:szCs w:val="26"/>
                <w:lang w:eastAsia="ru-RU"/>
              </w:rPr>
              <w:t>Члены Общественной палаты Ульяновской области</w:t>
            </w: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jc w:val="both"/>
              <w:rPr>
                <w:rFonts w:eastAsia="Times New Roman"/>
                <w:sz w:val="26"/>
                <w:szCs w:val="26"/>
                <w:lang w:eastAsia="ru-RU"/>
              </w:rPr>
            </w:pPr>
            <w:proofErr w:type="spellStart"/>
            <w:r w:rsidRPr="00786576">
              <w:rPr>
                <w:rFonts w:eastAsia="Times New Roman"/>
                <w:sz w:val="26"/>
                <w:szCs w:val="26"/>
                <w:lang w:eastAsia="ru-RU"/>
              </w:rPr>
              <w:t>Байбикова</w:t>
            </w:r>
            <w:proofErr w:type="spellEnd"/>
            <w:r w:rsidRPr="00786576">
              <w:rPr>
                <w:rFonts w:eastAsia="Times New Roman"/>
                <w:sz w:val="26"/>
                <w:szCs w:val="26"/>
                <w:lang w:eastAsia="ru-RU"/>
              </w:rPr>
              <w:t xml:space="preserve"> Роза </w:t>
            </w:r>
            <w:proofErr w:type="spellStart"/>
            <w:r w:rsidRPr="00786576">
              <w:rPr>
                <w:rFonts w:eastAsia="Times New Roman"/>
                <w:sz w:val="26"/>
                <w:szCs w:val="26"/>
                <w:lang w:eastAsia="ru-RU"/>
              </w:rPr>
              <w:t>Мударисовна</w:t>
            </w:r>
            <w:proofErr w:type="spellEnd"/>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rPr>
                <w:rFonts w:eastAsia="Times New Roman"/>
                <w:sz w:val="26"/>
                <w:szCs w:val="26"/>
                <w:lang w:eastAsia="ru-RU"/>
              </w:rPr>
            </w:pPr>
            <w:r w:rsidRPr="00786576">
              <w:rPr>
                <w:rFonts w:eastAsia="Times New Roman"/>
                <w:sz w:val="26"/>
                <w:szCs w:val="26"/>
                <w:lang w:eastAsia="ru-RU"/>
              </w:rPr>
              <w:t>Варганов Вячеслав Фёдорович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rPr>
                <w:rFonts w:eastAsia="Times New Roman"/>
                <w:sz w:val="26"/>
                <w:szCs w:val="26"/>
                <w:lang w:eastAsia="ru-RU"/>
              </w:rPr>
            </w:pPr>
            <w:r w:rsidRPr="00786576">
              <w:rPr>
                <w:rFonts w:eastAsia="Times New Roman"/>
                <w:sz w:val="26"/>
                <w:szCs w:val="26"/>
                <w:lang w:eastAsia="ru-RU"/>
              </w:rPr>
              <w:t>Горбунов Александр Михайлович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ind w:right="-96"/>
              <w:rPr>
                <w:rFonts w:eastAsia="Times New Roman"/>
                <w:sz w:val="26"/>
                <w:szCs w:val="26"/>
                <w:lang w:eastAsia="ru-RU"/>
              </w:rPr>
            </w:pPr>
            <w:r w:rsidRPr="00786576">
              <w:rPr>
                <w:rFonts w:eastAsia="Times New Roman"/>
                <w:sz w:val="26"/>
                <w:szCs w:val="26"/>
                <w:lang w:eastAsia="ru-RU"/>
              </w:rPr>
              <w:t>Евдокимов Евгений Михайлович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jc w:val="both"/>
              <w:rPr>
                <w:rFonts w:eastAsia="Times New Roman"/>
                <w:sz w:val="26"/>
                <w:szCs w:val="26"/>
                <w:lang w:eastAsia="ru-RU"/>
              </w:rPr>
            </w:pPr>
            <w:proofErr w:type="spellStart"/>
            <w:r w:rsidRPr="00786576">
              <w:rPr>
                <w:rFonts w:eastAsia="Times New Roman"/>
                <w:sz w:val="26"/>
                <w:szCs w:val="26"/>
                <w:lang w:eastAsia="ru-RU"/>
              </w:rPr>
              <w:t>Зимуков</w:t>
            </w:r>
            <w:proofErr w:type="spellEnd"/>
            <w:r w:rsidRPr="00786576">
              <w:rPr>
                <w:rFonts w:eastAsia="Times New Roman"/>
                <w:sz w:val="26"/>
                <w:szCs w:val="26"/>
                <w:lang w:eastAsia="ru-RU"/>
              </w:rPr>
              <w:t xml:space="preserve"> Эдуард Маратович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jc w:val="both"/>
              <w:rPr>
                <w:rFonts w:eastAsia="Times New Roman"/>
                <w:sz w:val="26"/>
                <w:szCs w:val="26"/>
                <w:lang w:eastAsia="ru-RU"/>
              </w:rPr>
            </w:pPr>
            <w:r w:rsidRPr="00786576">
              <w:rPr>
                <w:rFonts w:eastAsia="Times New Roman"/>
                <w:sz w:val="26"/>
                <w:szCs w:val="26"/>
                <w:lang w:eastAsia="ru-RU"/>
              </w:rPr>
              <w:t>Ильин Павел Юрьевич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jc w:val="both"/>
              <w:rPr>
                <w:rFonts w:eastAsia="Times New Roman"/>
                <w:sz w:val="26"/>
                <w:szCs w:val="26"/>
                <w:lang w:eastAsia="ru-RU"/>
              </w:rPr>
            </w:pPr>
            <w:r w:rsidRPr="00786576">
              <w:rPr>
                <w:rFonts w:eastAsia="Times New Roman"/>
                <w:sz w:val="26"/>
                <w:szCs w:val="26"/>
                <w:lang w:eastAsia="ru-RU"/>
              </w:rPr>
              <w:t>Ильина Светлана Николаевна</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rPr>
                <w:rFonts w:eastAsia="Times New Roman"/>
                <w:sz w:val="26"/>
                <w:szCs w:val="26"/>
                <w:lang w:eastAsia="ru-RU"/>
              </w:rPr>
            </w:pPr>
            <w:r w:rsidRPr="00786576">
              <w:rPr>
                <w:rFonts w:eastAsia="Times New Roman"/>
                <w:sz w:val="26"/>
                <w:szCs w:val="26"/>
                <w:lang w:eastAsia="ru-RU"/>
              </w:rPr>
              <w:t>Иркина Вера Борисовна</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rPr>
                <w:rFonts w:eastAsia="Times New Roman"/>
                <w:sz w:val="26"/>
                <w:szCs w:val="26"/>
                <w:lang w:eastAsia="ru-RU"/>
              </w:rPr>
            </w:pPr>
            <w:proofErr w:type="spellStart"/>
            <w:r w:rsidRPr="00786576">
              <w:rPr>
                <w:rFonts w:eastAsia="Times New Roman"/>
                <w:sz w:val="26"/>
                <w:szCs w:val="26"/>
                <w:lang w:eastAsia="ru-RU"/>
              </w:rPr>
              <w:t>Истягина-Елисеева</w:t>
            </w:r>
            <w:proofErr w:type="spellEnd"/>
            <w:r w:rsidRPr="00786576">
              <w:rPr>
                <w:rFonts w:eastAsia="Times New Roman"/>
                <w:sz w:val="26"/>
                <w:szCs w:val="26"/>
                <w:lang w:eastAsia="ru-RU"/>
              </w:rPr>
              <w:t xml:space="preserve"> Елена Александровна</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rPr>
                <w:rFonts w:eastAsia="Times New Roman"/>
                <w:sz w:val="26"/>
                <w:szCs w:val="26"/>
                <w:lang w:eastAsia="ru-RU"/>
              </w:rPr>
            </w:pPr>
            <w:proofErr w:type="spellStart"/>
            <w:r w:rsidRPr="00786576">
              <w:rPr>
                <w:rFonts w:eastAsia="Times New Roman"/>
                <w:sz w:val="26"/>
                <w:szCs w:val="26"/>
                <w:lang w:eastAsia="ru-RU"/>
              </w:rPr>
              <w:t>Корнилин</w:t>
            </w:r>
            <w:proofErr w:type="spellEnd"/>
            <w:r w:rsidRPr="00786576">
              <w:rPr>
                <w:rFonts w:eastAsia="Times New Roman"/>
                <w:sz w:val="26"/>
                <w:szCs w:val="26"/>
                <w:lang w:eastAsia="ru-RU"/>
              </w:rPr>
              <w:t xml:space="preserve"> Андрей Робертович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rPr>
                <w:rFonts w:eastAsia="Times New Roman"/>
                <w:sz w:val="26"/>
                <w:szCs w:val="26"/>
                <w:lang w:eastAsia="ru-RU"/>
              </w:rPr>
            </w:pPr>
            <w:r w:rsidRPr="00786576">
              <w:rPr>
                <w:rFonts w:eastAsia="Times New Roman"/>
                <w:sz w:val="26"/>
                <w:szCs w:val="26"/>
                <w:lang w:eastAsia="ru-RU"/>
              </w:rPr>
              <w:t>Краснобаев Александр Александрович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jc w:val="both"/>
              <w:rPr>
                <w:rFonts w:eastAsia="Times New Roman"/>
                <w:sz w:val="26"/>
                <w:szCs w:val="26"/>
                <w:lang w:eastAsia="ru-RU"/>
              </w:rPr>
            </w:pPr>
            <w:r w:rsidRPr="00786576">
              <w:rPr>
                <w:rFonts w:eastAsia="Times New Roman"/>
                <w:sz w:val="26"/>
                <w:szCs w:val="26"/>
                <w:lang w:eastAsia="ru-RU"/>
              </w:rPr>
              <w:t>Крашенинников Александр Михайлович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rPr>
                <w:rFonts w:eastAsia="Times New Roman"/>
                <w:sz w:val="26"/>
                <w:szCs w:val="26"/>
                <w:lang w:eastAsia="ru-RU"/>
              </w:rPr>
            </w:pPr>
            <w:r w:rsidRPr="00786576">
              <w:rPr>
                <w:rFonts w:eastAsia="Times New Roman"/>
                <w:sz w:val="26"/>
                <w:szCs w:val="26"/>
                <w:lang w:eastAsia="ru-RU"/>
              </w:rPr>
              <w:t>Кузнецова Елена Александровна</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ind w:left="-108" w:right="-96" w:firstLine="130"/>
              <w:rPr>
                <w:rFonts w:eastAsia="Times New Roman"/>
                <w:sz w:val="26"/>
                <w:szCs w:val="26"/>
                <w:lang w:eastAsia="ru-RU"/>
              </w:rPr>
            </w:pPr>
            <w:r w:rsidRPr="00786576">
              <w:rPr>
                <w:rFonts w:eastAsia="Times New Roman"/>
                <w:sz w:val="26"/>
                <w:szCs w:val="26"/>
                <w:lang w:eastAsia="ru-RU"/>
              </w:rPr>
              <w:t>Кузьмин Владимир Константинович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rPr>
                <w:rFonts w:eastAsia="Times New Roman"/>
                <w:sz w:val="26"/>
                <w:szCs w:val="26"/>
                <w:lang w:eastAsia="ru-RU"/>
              </w:rPr>
            </w:pPr>
            <w:r w:rsidRPr="00786576">
              <w:rPr>
                <w:rFonts w:eastAsia="Times New Roman"/>
                <w:sz w:val="26"/>
                <w:szCs w:val="26"/>
                <w:lang w:eastAsia="ru-RU"/>
              </w:rPr>
              <w:t>Ляшенко Людмила Александровна</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jc w:val="both"/>
              <w:rPr>
                <w:rFonts w:eastAsia="Times New Roman"/>
                <w:sz w:val="26"/>
                <w:szCs w:val="26"/>
                <w:lang w:eastAsia="ru-RU"/>
              </w:rPr>
            </w:pPr>
            <w:proofErr w:type="spellStart"/>
            <w:r w:rsidRPr="00786576">
              <w:rPr>
                <w:rFonts w:eastAsia="Times New Roman"/>
                <w:sz w:val="26"/>
                <w:szCs w:val="26"/>
                <w:lang w:eastAsia="ru-RU"/>
              </w:rPr>
              <w:t>Мардеев</w:t>
            </w:r>
            <w:proofErr w:type="spellEnd"/>
            <w:r w:rsidRPr="00786576">
              <w:rPr>
                <w:rFonts w:eastAsia="Times New Roman"/>
                <w:sz w:val="26"/>
                <w:szCs w:val="26"/>
                <w:lang w:eastAsia="ru-RU"/>
              </w:rPr>
              <w:t xml:space="preserve"> Рафаэль </w:t>
            </w:r>
            <w:proofErr w:type="spellStart"/>
            <w:r w:rsidRPr="00786576">
              <w:rPr>
                <w:rFonts w:eastAsia="Times New Roman"/>
                <w:sz w:val="26"/>
                <w:szCs w:val="26"/>
                <w:lang w:eastAsia="ru-RU"/>
              </w:rPr>
              <w:t>Абдляхатович</w:t>
            </w:r>
            <w:proofErr w:type="spellEnd"/>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jc w:val="both"/>
              <w:rPr>
                <w:rFonts w:eastAsia="Times New Roman"/>
                <w:sz w:val="26"/>
                <w:szCs w:val="26"/>
                <w:lang w:eastAsia="ru-RU"/>
              </w:rPr>
            </w:pPr>
            <w:r w:rsidRPr="00786576">
              <w:rPr>
                <w:rFonts w:eastAsia="Times New Roman"/>
                <w:sz w:val="26"/>
                <w:szCs w:val="26"/>
                <w:lang w:eastAsia="ru-RU"/>
              </w:rPr>
              <w:t>Миронов Алексей Сергеевич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jc w:val="both"/>
              <w:rPr>
                <w:rFonts w:eastAsia="Times New Roman"/>
                <w:sz w:val="26"/>
                <w:szCs w:val="26"/>
                <w:lang w:eastAsia="ru-RU"/>
              </w:rPr>
            </w:pPr>
            <w:proofErr w:type="spellStart"/>
            <w:r w:rsidRPr="00786576">
              <w:rPr>
                <w:rFonts w:eastAsia="Times New Roman"/>
                <w:sz w:val="26"/>
                <w:szCs w:val="26"/>
                <w:lang w:eastAsia="ru-RU"/>
              </w:rPr>
              <w:t>Моисеенко</w:t>
            </w:r>
            <w:proofErr w:type="spellEnd"/>
            <w:r w:rsidRPr="00786576">
              <w:rPr>
                <w:rFonts w:eastAsia="Times New Roman"/>
                <w:sz w:val="26"/>
                <w:szCs w:val="26"/>
                <w:lang w:eastAsia="ru-RU"/>
              </w:rPr>
              <w:t xml:space="preserve"> Александр Юрьевич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rPr>
                <w:rFonts w:eastAsia="Times New Roman"/>
                <w:sz w:val="26"/>
                <w:szCs w:val="26"/>
                <w:lang w:eastAsia="ru-RU"/>
              </w:rPr>
            </w:pPr>
            <w:r w:rsidRPr="00786576">
              <w:rPr>
                <w:rFonts w:eastAsia="Times New Roman"/>
                <w:sz w:val="26"/>
                <w:szCs w:val="26"/>
                <w:lang w:eastAsia="ru-RU"/>
              </w:rPr>
              <w:t>Молчанов Александр Николаевич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rPr>
                <w:rFonts w:eastAsia="Times New Roman"/>
                <w:sz w:val="26"/>
                <w:szCs w:val="26"/>
                <w:lang w:eastAsia="ru-RU"/>
              </w:rPr>
            </w:pPr>
            <w:r w:rsidRPr="00786576">
              <w:rPr>
                <w:rFonts w:eastAsia="Times New Roman"/>
                <w:sz w:val="26"/>
                <w:szCs w:val="26"/>
                <w:lang w:eastAsia="ru-RU"/>
              </w:rPr>
              <w:t xml:space="preserve">Никитина Марина Олеговна </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jc w:val="both"/>
              <w:rPr>
                <w:rFonts w:eastAsia="Times New Roman"/>
                <w:sz w:val="26"/>
                <w:szCs w:val="26"/>
                <w:lang w:eastAsia="ru-RU"/>
              </w:rPr>
            </w:pPr>
            <w:r w:rsidRPr="00786576">
              <w:rPr>
                <w:rFonts w:eastAsia="Times New Roman"/>
                <w:sz w:val="26"/>
                <w:szCs w:val="26"/>
                <w:lang w:eastAsia="ru-RU"/>
              </w:rPr>
              <w:t>Павлов Евгений Андреевич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jc w:val="both"/>
              <w:rPr>
                <w:rFonts w:eastAsia="Times New Roman"/>
                <w:sz w:val="26"/>
                <w:szCs w:val="26"/>
                <w:lang w:eastAsia="ru-RU"/>
              </w:rPr>
            </w:pPr>
            <w:r w:rsidRPr="00786576">
              <w:rPr>
                <w:rFonts w:eastAsia="Times New Roman"/>
                <w:sz w:val="26"/>
                <w:szCs w:val="26"/>
                <w:lang w:eastAsia="ru-RU"/>
              </w:rPr>
              <w:t>Парфенов Александр Сергеевич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rPr>
                <w:rFonts w:eastAsia="Times New Roman"/>
                <w:sz w:val="26"/>
                <w:szCs w:val="26"/>
                <w:lang w:eastAsia="ru-RU"/>
              </w:rPr>
            </w:pPr>
            <w:proofErr w:type="spellStart"/>
            <w:r w:rsidRPr="00786576">
              <w:rPr>
                <w:rFonts w:eastAsia="Times New Roman"/>
                <w:sz w:val="26"/>
                <w:szCs w:val="26"/>
                <w:lang w:eastAsia="ru-RU"/>
              </w:rPr>
              <w:t>Пашменов</w:t>
            </w:r>
            <w:proofErr w:type="spellEnd"/>
            <w:r w:rsidRPr="00786576">
              <w:rPr>
                <w:rFonts w:eastAsia="Times New Roman"/>
                <w:sz w:val="26"/>
                <w:szCs w:val="26"/>
                <w:lang w:eastAsia="ru-RU"/>
              </w:rPr>
              <w:t xml:space="preserve"> Игорь Игоревич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jc w:val="both"/>
              <w:rPr>
                <w:rFonts w:eastAsia="Times New Roman"/>
                <w:sz w:val="26"/>
                <w:szCs w:val="26"/>
                <w:lang w:eastAsia="ru-RU"/>
              </w:rPr>
            </w:pPr>
            <w:r w:rsidRPr="00786576">
              <w:rPr>
                <w:rFonts w:eastAsia="Times New Roman"/>
                <w:sz w:val="26"/>
                <w:szCs w:val="26"/>
                <w:lang w:eastAsia="ru-RU"/>
              </w:rPr>
              <w:t xml:space="preserve">Покров </w:t>
            </w:r>
            <w:proofErr w:type="spellStart"/>
            <w:r w:rsidRPr="00786576">
              <w:rPr>
                <w:rFonts w:eastAsia="Times New Roman"/>
                <w:sz w:val="26"/>
                <w:szCs w:val="26"/>
                <w:lang w:eastAsia="ru-RU"/>
              </w:rPr>
              <w:t>Рамиль</w:t>
            </w:r>
            <w:proofErr w:type="spellEnd"/>
            <w:r w:rsidRPr="00786576">
              <w:rPr>
                <w:rFonts w:eastAsia="Times New Roman"/>
                <w:sz w:val="26"/>
                <w:szCs w:val="26"/>
                <w:lang w:eastAsia="ru-RU"/>
              </w:rPr>
              <w:t xml:space="preserve"> </w:t>
            </w:r>
            <w:proofErr w:type="spellStart"/>
            <w:r w:rsidRPr="00786576">
              <w:rPr>
                <w:rFonts w:eastAsia="Times New Roman"/>
                <w:sz w:val="26"/>
                <w:szCs w:val="26"/>
                <w:lang w:eastAsia="ru-RU"/>
              </w:rPr>
              <w:t>Рафагатович</w:t>
            </w:r>
            <w:proofErr w:type="spellEnd"/>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rPr>
                <w:rFonts w:eastAsia="Times New Roman"/>
                <w:sz w:val="26"/>
                <w:szCs w:val="26"/>
                <w:lang w:eastAsia="ru-RU"/>
              </w:rPr>
            </w:pPr>
            <w:r w:rsidRPr="00786576">
              <w:rPr>
                <w:rFonts w:eastAsia="Times New Roman"/>
                <w:sz w:val="26"/>
                <w:szCs w:val="26"/>
                <w:lang w:eastAsia="ru-RU"/>
              </w:rPr>
              <w:t>Потапов Александр Олегович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rPr>
                <w:rFonts w:eastAsia="Times New Roman"/>
                <w:sz w:val="26"/>
                <w:szCs w:val="26"/>
                <w:lang w:eastAsia="ru-RU"/>
              </w:rPr>
            </w:pPr>
            <w:r w:rsidRPr="00786576">
              <w:rPr>
                <w:rFonts w:eastAsia="Times New Roman"/>
                <w:sz w:val="26"/>
                <w:szCs w:val="26"/>
                <w:lang w:eastAsia="ru-RU"/>
              </w:rPr>
              <w:t>Репьёва Прасковья Семёновна</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rPr>
                <w:rFonts w:eastAsia="Times New Roman"/>
                <w:sz w:val="26"/>
                <w:szCs w:val="26"/>
                <w:lang w:eastAsia="ru-RU"/>
              </w:rPr>
            </w:pPr>
            <w:proofErr w:type="spellStart"/>
            <w:r w:rsidRPr="00786576">
              <w:rPr>
                <w:rFonts w:eastAsia="Times New Roman"/>
                <w:sz w:val="26"/>
                <w:szCs w:val="26"/>
                <w:lang w:eastAsia="ru-RU"/>
              </w:rPr>
              <w:t>Савко</w:t>
            </w:r>
            <w:proofErr w:type="spellEnd"/>
            <w:r w:rsidRPr="00786576">
              <w:rPr>
                <w:rFonts w:eastAsia="Times New Roman"/>
                <w:sz w:val="26"/>
                <w:szCs w:val="26"/>
                <w:lang w:eastAsia="ru-RU"/>
              </w:rPr>
              <w:t xml:space="preserve"> Олег Владимирович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jc w:val="both"/>
              <w:rPr>
                <w:rFonts w:eastAsia="Times New Roman"/>
                <w:sz w:val="26"/>
                <w:szCs w:val="26"/>
                <w:lang w:eastAsia="ru-RU"/>
              </w:rPr>
            </w:pPr>
            <w:proofErr w:type="spellStart"/>
            <w:r w:rsidRPr="00786576">
              <w:rPr>
                <w:rFonts w:eastAsia="Times New Roman"/>
                <w:sz w:val="26"/>
                <w:szCs w:val="26"/>
                <w:lang w:eastAsia="ru-RU"/>
              </w:rPr>
              <w:t>Саурова</w:t>
            </w:r>
            <w:proofErr w:type="spellEnd"/>
            <w:r w:rsidRPr="00786576">
              <w:rPr>
                <w:rFonts w:eastAsia="Times New Roman"/>
                <w:sz w:val="26"/>
                <w:szCs w:val="26"/>
                <w:lang w:eastAsia="ru-RU"/>
              </w:rPr>
              <w:t xml:space="preserve"> Лидия Михайловна </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ind w:right="-96"/>
              <w:rPr>
                <w:rFonts w:eastAsia="Times New Roman"/>
                <w:sz w:val="26"/>
                <w:szCs w:val="26"/>
                <w:lang w:eastAsia="ru-RU"/>
              </w:rPr>
            </w:pPr>
            <w:r w:rsidRPr="00786576">
              <w:rPr>
                <w:rFonts w:eastAsia="Times New Roman"/>
                <w:sz w:val="26"/>
                <w:szCs w:val="26"/>
                <w:lang w:eastAsia="ru-RU"/>
              </w:rPr>
              <w:t>Слюсаренко Геннадий Иванович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tabs>
                <w:tab w:val="left" w:pos="2667"/>
              </w:tabs>
              <w:ind w:right="-96"/>
              <w:rPr>
                <w:rFonts w:eastAsia="Times New Roman"/>
                <w:sz w:val="26"/>
                <w:szCs w:val="26"/>
                <w:lang w:eastAsia="ru-RU"/>
              </w:rPr>
            </w:pPr>
            <w:proofErr w:type="spellStart"/>
            <w:r w:rsidRPr="00786576">
              <w:rPr>
                <w:rFonts w:eastAsia="Times New Roman"/>
                <w:sz w:val="26"/>
                <w:szCs w:val="26"/>
                <w:lang w:eastAsia="ru-RU"/>
              </w:rPr>
              <w:t>Сороцкий</w:t>
            </w:r>
            <w:proofErr w:type="spellEnd"/>
            <w:r w:rsidRPr="00786576">
              <w:rPr>
                <w:rFonts w:eastAsia="Times New Roman"/>
                <w:sz w:val="26"/>
                <w:szCs w:val="26"/>
                <w:lang w:eastAsia="ru-RU"/>
              </w:rPr>
              <w:t xml:space="preserve"> Леонид Борисович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ind w:right="-96"/>
              <w:rPr>
                <w:rFonts w:eastAsia="Times New Roman"/>
                <w:sz w:val="26"/>
                <w:szCs w:val="26"/>
                <w:lang w:eastAsia="ru-RU"/>
              </w:rPr>
            </w:pPr>
            <w:r w:rsidRPr="00786576">
              <w:rPr>
                <w:rFonts w:eastAsia="Times New Roman"/>
                <w:sz w:val="26"/>
                <w:szCs w:val="26"/>
                <w:lang w:eastAsia="ru-RU"/>
              </w:rPr>
              <w:t xml:space="preserve">Фаткуллов </w:t>
            </w:r>
            <w:proofErr w:type="spellStart"/>
            <w:r w:rsidRPr="00786576">
              <w:rPr>
                <w:rFonts w:eastAsia="Times New Roman"/>
                <w:sz w:val="26"/>
                <w:szCs w:val="26"/>
                <w:lang w:eastAsia="ru-RU"/>
              </w:rPr>
              <w:t>Расуль</w:t>
            </w:r>
            <w:proofErr w:type="spellEnd"/>
            <w:r w:rsidRPr="00786576">
              <w:rPr>
                <w:rFonts w:eastAsia="Times New Roman"/>
                <w:sz w:val="26"/>
                <w:szCs w:val="26"/>
                <w:lang w:eastAsia="ru-RU"/>
              </w:rPr>
              <w:t xml:space="preserve"> </w:t>
            </w:r>
            <w:proofErr w:type="spellStart"/>
            <w:r w:rsidRPr="00786576">
              <w:rPr>
                <w:rFonts w:eastAsia="Times New Roman"/>
                <w:sz w:val="26"/>
                <w:szCs w:val="26"/>
                <w:lang w:eastAsia="ru-RU"/>
              </w:rPr>
              <w:t>Натфулович</w:t>
            </w:r>
            <w:proofErr w:type="spellEnd"/>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jc w:val="both"/>
              <w:rPr>
                <w:rFonts w:eastAsia="Times New Roman"/>
                <w:sz w:val="26"/>
                <w:szCs w:val="26"/>
                <w:lang w:eastAsia="ru-RU"/>
              </w:rPr>
            </w:pPr>
            <w:r w:rsidRPr="00786576">
              <w:rPr>
                <w:rFonts w:eastAsia="Times New Roman"/>
                <w:sz w:val="26"/>
                <w:szCs w:val="26"/>
                <w:lang w:eastAsia="ru-RU"/>
              </w:rPr>
              <w:t>Фатьянова Татьяна Николаевна</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ind w:right="-96"/>
              <w:rPr>
                <w:rFonts w:eastAsia="Times New Roman"/>
                <w:sz w:val="26"/>
                <w:szCs w:val="26"/>
                <w:lang w:eastAsia="ru-RU"/>
              </w:rPr>
            </w:pPr>
            <w:r w:rsidRPr="00786576">
              <w:rPr>
                <w:rFonts w:eastAsia="Times New Roman"/>
                <w:sz w:val="26"/>
                <w:szCs w:val="26"/>
                <w:lang w:eastAsia="ru-RU"/>
              </w:rPr>
              <w:t>Филиппов Виктор Дмитриевич</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ind w:right="-96"/>
              <w:rPr>
                <w:rFonts w:eastAsia="Times New Roman"/>
                <w:sz w:val="26"/>
                <w:szCs w:val="26"/>
                <w:lang w:eastAsia="ru-RU"/>
              </w:rPr>
            </w:pPr>
            <w:r w:rsidRPr="00786576">
              <w:rPr>
                <w:rFonts w:eastAsia="Times New Roman"/>
                <w:sz w:val="26"/>
                <w:szCs w:val="26"/>
                <w:lang w:eastAsia="ru-RU"/>
              </w:rPr>
              <w:t xml:space="preserve">Хайруллов Жемель </w:t>
            </w:r>
            <w:proofErr w:type="spellStart"/>
            <w:r w:rsidRPr="00786576">
              <w:rPr>
                <w:rFonts w:eastAsia="Times New Roman"/>
                <w:sz w:val="26"/>
                <w:szCs w:val="26"/>
                <w:lang w:eastAsia="ru-RU"/>
              </w:rPr>
              <w:t>Небиуллович</w:t>
            </w:r>
            <w:proofErr w:type="spellEnd"/>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r w:rsidR="00786576" w:rsidRPr="00786576" w:rsidTr="00313E5E">
        <w:tc>
          <w:tcPr>
            <w:tcW w:w="567" w:type="dxa"/>
            <w:tcBorders>
              <w:right w:val="single" w:sz="4" w:space="0" w:color="auto"/>
            </w:tcBorders>
          </w:tcPr>
          <w:p w:rsidR="00786576" w:rsidRPr="00786576" w:rsidRDefault="00786576" w:rsidP="00786576">
            <w:pPr>
              <w:widowControl/>
              <w:numPr>
                <w:ilvl w:val="0"/>
                <w:numId w:val="1"/>
              </w:numPr>
              <w:tabs>
                <w:tab w:val="clear" w:pos="360"/>
                <w:tab w:val="num" w:pos="644"/>
              </w:tabs>
              <w:suppressAutoHyphens w:val="0"/>
              <w:ind w:left="0" w:firstLine="0"/>
              <w:rPr>
                <w:rFonts w:eastAsia="Times New Roman"/>
                <w:sz w:val="26"/>
                <w:szCs w:val="26"/>
                <w:lang w:eastAsia="ru-RU"/>
              </w:rPr>
            </w:pPr>
          </w:p>
        </w:tc>
        <w:tc>
          <w:tcPr>
            <w:tcW w:w="6837" w:type="dxa"/>
            <w:gridSpan w:val="2"/>
            <w:tcBorders>
              <w:right w:val="single" w:sz="4" w:space="0" w:color="auto"/>
            </w:tcBorders>
          </w:tcPr>
          <w:p w:rsidR="00786576" w:rsidRPr="00786576" w:rsidRDefault="00786576" w:rsidP="00313E5E">
            <w:pPr>
              <w:rPr>
                <w:rFonts w:eastAsia="Times New Roman"/>
                <w:sz w:val="26"/>
                <w:szCs w:val="26"/>
                <w:lang w:eastAsia="ru-RU"/>
              </w:rPr>
            </w:pPr>
            <w:r w:rsidRPr="00786576">
              <w:rPr>
                <w:rFonts w:eastAsia="Times New Roman"/>
                <w:sz w:val="26"/>
                <w:szCs w:val="26"/>
                <w:lang w:eastAsia="ru-RU"/>
              </w:rPr>
              <w:t>Царёва Виктория Вячеславовна</w:t>
            </w:r>
          </w:p>
        </w:tc>
        <w:tc>
          <w:tcPr>
            <w:tcW w:w="2976" w:type="dxa"/>
            <w:tcBorders>
              <w:right w:val="single" w:sz="4" w:space="0" w:color="auto"/>
            </w:tcBorders>
          </w:tcPr>
          <w:p w:rsidR="00786576" w:rsidRPr="00786576" w:rsidRDefault="00786576" w:rsidP="00313E5E">
            <w:pPr>
              <w:tabs>
                <w:tab w:val="left" w:pos="2583"/>
              </w:tabs>
              <w:jc w:val="center"/>
              <w:rPr>
                <w:rFonts w:eastAsia="Times New Roman"/>
                <w:sz w:val="26"/>
                <w:szCs w:val="26"/>
                <w:lang w:eastAsia="ru-RU"/>
              </w:rPr>
            </w:pPr>
          </w:p>
        </w:tc>
      </w:tr>
    </w:tbl>
    <w:p w:rsidR="00786576" w:rsidRPr="00786576" w:rsidRDefault="00786576" w:rsidP="00786576">
      <w:pPr>
        <w:jc w:val="both"/>
        <w:rPr>
          <w:rFonts w:eastAsia="Times New Roman"/>
          <w:sz w:val="26"/>
          <w:szCs w:val="26"/>
        </w:rPr>
      </w:pPr>
    </w:p>
    <w:p w:rsidR="00786576" w:rsidRPr="00786576" w:rsidRDefault="00786576" w:rsidP="00786576">
      <w:pPr>
        <w:tabs>
          <w:tab w:val="left" w:pos="567"/>
          <w:tab w:val="left" w:pos="1134"/>
        </w:tabs>
        <w:ind w:firstLine="709"/>
        <w:jc w:val="both"/>
        <w:rPr>
          <w:rFonts w:eastAsia="Times New Roman"/>
          <w:b/>
          <w:sz w:val="26"/>
          <w:szCs w:val="26"/>
          <w:lang w:eastAsia="ru-RU"/>
        </w:rPr>
      </w:pPr>
      <w:r w:rsidRPr="00786576">
        <w:rPr>
          <w:rFonts w:eastAsia="Times New Roman"/>
          <w:b/>
          <w:sz w:val="26"/>
          <w:szCs w:val="26"/>
          <w:lang w:eastAsia="ru-RU"/>
        </w:rPr>
        <w:t>ПОВЕСТКА ДНЯ:</w:t>
      </w:r>
    </w:p>
    <w:p w:rsidR="00786576" w:rsidRPr="00786576" w:rsidRDefault="00786576" w:rsidP="00786576">
      <w:pPr>
        <w:pStyle w:val="a5"/>
        <w:numPr>
          <w:ilvl w:val="0"/>
          <w:numId w:val="2"/>
        </w:numPr>
        <w:spacing w:after="0" w:line="240" w:lineRule="auto"/>
        <w:ind w:left="0" w:firstLine="709"/>
        <w:jc w:val="both"/>
        <w:rPr>
          <w:rFonts w:ascii="Times New Roman" w:eastAsia="Andale Sans UI" w:hAnsi="Times New Roman"/>
          <w:kern w:val="2"/>
          <w:sz w:val="26"/>
          <w:szCs w:val="26"/>
          <w:lang w:eastAsia="ar-SA"/>
        </w:rPr>
      </w:pPr>
      <w:r w:rsidRPr="00786576">
        <w:rPr>
          <w:rFonts w:ascii="Times New Roman" w:eastAsia="Andale Sans UI" w:hAnsi="Times New Roman"/>
          <w:kern w:val="2"/>
          <w:sz w:val="26"/>
          <w:szCs w:val="26"/>
          <w:lang w:eastAsia="ar-SA"/>
        </w:rPr>
        <w:t>О внесении изменений в Регламент Общественной палаты Ульяновской области в связи с принятием Федерального закона от 23.06.2016г. №183-ФЗ «Об общих принципах организации и деятельности общественных палат субъектов Российской Федерации» и Закона Ульяновской области от 23.12.2016 № 202-ЗО «Об Общественной палате Ульяновской области»;</w:t>
      </w:r>
    </w:p>
    <w:p w:rsidR="00786576" w:rsidRPr="00786576" w:rsidRDefault="00786576" w:rsidP="00786576">
      <w:pPr>
        <w:pStyle w:val="a5"/>
        <w:numPr>
          <w:ilvl w:val="0"/>
          <w:numId w:val="2"/>
        </w:numPr>
        <w:spacing w:after="0" w:line="240" w:lineRule="auto"/>
        <w:ind w:left="0" w:firstLine="709"/>
        <w:jc w:val="both"/>
        <w:rPr>
          <w:rFonts w:ascii="Times New Roman" w:eastAsia="Andale Sans UI" w:hAnsi="Times New Roman"/>
          <w:kern w:val="2"/>
          <w:sz w:val="26"/>
          <w:szCs w:val="26"/>
          <w:lang w:eastAsia="ar-SA"/>
        </w:rPr>
      </w:pPr>
      <w:r w:rsidRPr="00786576">
        <w:rPr>
          <w:rFonts w:ascii="Times New Roman" w:eastAsia="Andale Sans UI" w:hAnsi="Times New Roman"/>
          <w:kern w:val="2"/>
          <w:sz w:val="26"/>
          <w:szCs w:val="26"/>
          <w:lang w:eastAsia="ar-SA"/>
        </w:rPr>
        <w:t>Презентация доклада «О состоянии гражданского общества в Ульяновской области в 2016 году»;</w:t>
      </w:r>
    </w:p>
    <w:p w:rsidR="00786576" w:rsidRPr="00786576" w:rsidRDefault="00786576" w:rsidP="00786576">
      <w:pPr>
        <w:pStyle w:val="a5"/>
        <w:numPr>
          <w:ilvl w:val="0"/>
          <w:numId w:val="2"/>
        </w:numPr>
        <w:spacing w:after="0" w:line="240" w:lineRule="auto"/>
        <w:ind w:left="0" w:firstLine="709"/>
        <w:jc w:val="both"/>
        <w:rPr>
          <w:rFonts w:ascii="Times New Roman" w:eastAsia="Andale Sans UI" w:hAnsi="Times New Roman"/>
          <w:kern w:val="2"/>
          <w:sz w:val="26"/>
          <w:szCs w:val="26"/>
          <w:lang w:eastAsia="ar-SA"/>
        </w:rPr>
      </w:pPr>
      <w:r w:rsidRPr="00786576">
        <w:rPr>
          <w:rFonts w:ascii="Times New Roman" w:eastAsia="Andale Sans UI" w:hAnsi="Times New Roman"/>
          <w:kern w:val="2"/>
          <w:sz w:val="26"/>
          <w:szCs w:val="26"/>
          <w:lang w:eastAsia="ar-SA"/>
        </w:rPr>
        <w:t>Выборы представителя в состав Общественной палаты Российской Федерации.</w:t>
      </w:r>
    </w:p>
    <w:p w:rsidR="00786576" w:rsidRPr="00786576" w:rsidRDefault="00786576" w:rsidP="00786576">
      <w:pPr>
        <w:pStyle w:val="a5"/>
        <w:spacing w:after="0" w:line="240" w:lineRule="auto"/>
        <w:ind w:left="0" w:firstLine="709"/>
        <w:jc w:val="both"/>
        <w:rPr>
          <w:rFonts w:ascii="Times New Roman" w:eastAsia="Andale Sans UI" w:hAnsi="Times New Roman"/>
          <w:kern w:val="2"/>
          <w:sz w:val="26"/>
          <w:szCs w:val="26"/>
          <w:lang w:eastAsia="ar-SA"/>
        </w:rPr>
      </w:pPr>
    </w:p>
    <w:p w:rsidR="00786576" w:rsidRPr="00786576" w:rsidRDefault="00786576" w:rsidP="00786576">
      <w:pPr>
        <w:tabs>
          <w:tab w:val="left" w:pos="993"/>
        </w:tabs>
        <w:ind w:firstLine="709"/>
        <w:jc w:val="both"/>
        <w:rPr>
          <w:rFonts w:eastAsia="Times New Roman"/>
          <w:b/>
          <w:sz w:val="26"/>
          <w:szCs w:val="26"/>
          <w:lang w:eastAsia="ru-RU"/>
        </w:rPr>
      </w:pPr>
      <w:r w:rsidRPr="00786576">
        <w:rPr>
          <w:rFonts w:eastAsia="Times New Roman"/>
          <w:b/>
          <w:sz w:val="26"/>
          <w:szCs w:val="26"/>
          <w:lang w:eastAsia="ru-RU"/>
        </w:rPr>
        <w:t>СЛУШАЛИ:</w:t>
      </w:r>
    </w:p>
    <w:p w:rsidR="00786576" w:rsidRPr="00786576" w:rsidRDefault="00786576" w:rsidP="00786576">
      <w:pPr>
        <w:ind w:firstLine="709"/>
        <w:jc w:val="both"/>
        <w:rPr>
          <w:sz w:val="26"/>
          <w:szCs w:val="26"/>
        </w:rPr>
      </w:pPr>
      <w:r w:rsidRPr="00786576">
        <w:rPr>
          <w:rFonts w:eastAsia="Times New Roman"/>
          <w:b/>
          <w:sz w:val="26"/>
          <w:szCs w:val="26"/>
          <w:lang w:eastAsia="ru-RU"/>
        </w:rPr>
        <w:t xml:space="preserve">Морозов С.И.: </w:t>
      </w:r>
      <w:r w:rsidRPr="00786576">
        <w:rPr>
          <w:sz w:val="26"/>
          <w:szCs w:val="26"/>
        </w:rPr>
        <w:t>Отметил, что достигнутыми успехами в сфере экономического и социально развития Ульяновская область во многом обязана общественности. Благодаря работе региональной Общественной палаты и действующего при ней Центра развития НКО, Совета по развитию гражданского общества и правам человека, общественных советов при исполнительных органах власти и др. растет активность граждан и некоммерческих организаций. В этом году планируется увеличить объем средств, направляемых на поддержку социально ориентированных НКО из регионального бюджета.</w:t>
      </w:r>
    </w:p>
    <w:p w:rsidR="00786576" w:rsidRPr="00786576" w:rsidRDefault="00786576" w:rsidP="00786576">
      <w:pPr>
        <w:ind w:firstLine="709"/>
        <w:jc w:val="both"/>
        <w:rPr>
          <w:sz w:val="26"/>
          <w:szCs w:val="26"/>
        </w:rPr>
      </w:pPr>
      <w:r w:rsidRPr="00786576">
        <w:rPr>
          <w:sz w:val="26"/>
          <w:szCs w:val="26"/>
        </w:rPr>
        <w:t xml:space="preserve">Напомнил, что 16 марта в Ульяновской области стартовал очередной конкурс субсидий </w:t>
      </w:r>
      <w:proofErr w:type="gramStart"/>
      <w:r w:rsidRPr="00786576">
        <w:rPr>
          <w:sz w:val="26"/>
          <w:szCs w:val="26"/>
        </w:rPr>
        <w:t>для</w:t>
      </w:r>
      <w:proofErr w:type="gramEnd"/>
      <w:r w:rsidRPr="00786576">
        <w:rPr>
          <w:sz w:val="26"/>
          <w:szCs w:val="26"/>
        </w:rPr>
        <w:t xml:space="preserve"> </w:t>
      </w:r>
      <w:proofErr w:type="gramStart"/>
      <w:r w:rsidRPr="00786576">
        <w:rPr>
          <w:sz w:val="26"/>
          <w:szCs w:val="26"/>
        </w:rPr>
        <w:t>СО</w:t>
      </w:r>
      <w:proofErr w:type="gramEnd"/>
      <w:r w:rsidRPr="00786576">
        <w:rPr>
          <w:sz w:val="26"/>
          <w:szCs w:val="26"/>
        </w:rPr>
        <w:t xml:space="preserve"> НКО, в рамках которого, как и в 2016 г., будет разыграно 9 миллионов рублей. По итогам первого полугодия у нас, вероятно, будет возможность пересмотреть областной бюджет, выделив на проведение конкурсов для некоммерческих организаций дополнительное финансирование.</w:t>
      </w:r>
    </w:p>
    <w:p w:rsidR="00786576" w:rsidRPr="00786576" w:rsidRDefault="00786576" w:rsidP="00786576">
      <w:pPr>
        <w:ind w:firstLine="709"/>
        <w:jc w:val="both"/>
        <w:rPr>
          <w:sz w:val="26"/>
          <w:szCs w:val="26"/>
        </w:rPr>
      </w:pPr>
      <w:r w:rsidRPr="00786576">
        <w:rPr>
          <w:sz w:val="26"/>
          <w:szCs w:val="26"/>
        </w:rPr>
        <w:t xml:space="preserve">Отметил, что приоритетной задачей является сегодня выстраивание доверительных отношений между властью и гражданским обществом, и важным шагом на пути к ее решению должно стать повышение эффективности деятельности Общественной палаты Ульяновской области и общественных советов при ИОГВ и разработка критериев ее оценки. Заявил о необходимости публиковать в открытом доступе для жителей региона отчеты о работе Палаты, отражающие ее деятельность по осуществлению общественного контроля и общественной </w:t>
      </w:r>
      <w:r w:rsidRPr="00786576">
        <w:rPr>
          <w:sz w:val="26"/>
          <w:szCs w:val="26"/>
        </w:rPr>
        <w:lastRenderedPageBreak/>
        <w:t xml:space="preserve">экспертизы нормативных правовых актов, мониторингу ситуации в сфере свободы слова в СМИ и т.д. Подчеркнул важность получать оценку работы общественных палат и советов путем опроса граждан и представителей НКО, обеспечить возможность </w:t>
      </w:r>
      <w:proofErr w:type="spellStart"/>
      <w:r w:rsidRPr="00786576">
        <w:rPr>
          <w:sz w:val="26"/>
          <w:szCs w:val="26"/>
        </w:rPr>
        <w:t>онлайн-трансляции</w:t>
      </w:r>
      <w:proofErr w:type="spellEnd"/>
      <w:r w:rsidRPr="00786576">
        <w:rPr>
          <w:sz w:val="26"/>
          <w:szCs w:val="26"/>
        </w:rPr>
        <w:t xml:space="preserve"> заседаний. Отметил необходимость создания системы общественной оценки регулирующего воздействия принятых в регионе НПА и </w:t>
      </w:r>
      <w:proofErr w:type="spellStart"/>
      <w:proofErr w:type="gramStart"/>
      <w:r w:rsidRPr="00786576">
        <w:rPr>
          <w:sz w:val="26"/>
          <w:szCs w:val="26"/>
        </w:rPr>
        <w:t>контакт-центра</w:t>
      </w:r>
      <w:proofErr w:type="spellEnd"/>
      <w:proofErr w:type="gramEnd"/>
      <w:r w:rsidRPr="00786576">
        <w:rPr>
          <w:sz w:val="26"/>
          <w:szCs w:val="26"/>
        </w:rPr>
        <w:t xml:space="preserve"> для выявления актуальных для жителей Ульяновской области вопросов и проблем с целью их последующего обсуждения в Общественной палате. По аналогии с мероприятиями, объединяющими предпринимательское сообщество, предложил проводить в регионе Недели общественных инициатив».</w:t>
      </w:r>
    </w:p>
    <w:p w:rsidR="00786576" w:rsidRPr="00786576" w:rsidRDefault="00786576" w:rsidP="00786576">
      <w:pPr>
        <w:ind w:firstLine="709"/>
        <w:jc w:val="both"/>
        <w:rPr>
          <w:sz w:val="26"/>
          <w:szCs w:val="26"/>
        </w:rPr>
      </w:pPr>
      <w:r w:rsidRPr="00786576">
        <w:rPr>
          <w:sz w:val="26"/>
          <w:szCs w:val="26"/>
        </w:rPr>
        <w:t>Упомянул об особом внимании, которое уделяется на региональном уровне реализации инициативы Президента России В.В. Путина об обеспечении допуска некоммерческих организаций к оказанию социальных услуг населению. Рассказал, что встречался с представителями министерств социального блока и СО НКО, где обсуждалось текущее состояние дел в сфере передачи некоммерческим организациям до 10% средств региональных социальных программ, и поставил перед органами власти задачу ускорить работу в этом направлении».</w:t>
      </w:r>
    </w:p>
    <w:p w:rsidR="00786576" w:rsidRPr="00786576" w:rsidRDefault="00786576" w:rsidP="00786576">
      <w:pPr>
        <w:ind w:firstLine="709"/>
        <w:jc w:val="both"/>
        <w:rPr>
          <w:sz w:val="26"/>
          <w:szCs w:val="26"/>
        </w:rPr>
      </w:pPr>
      <w:r w:rsidRPr="00786576">
        <w:rPr>
          <w:sz w:val="26"/>
          <w:szCs w:val="26"/>
        </w:rPr>
        <w:t>Напомнил, что в конце марта стартует процедура формирования нового состава Общественной палаты Ульяновской области, первая треть которого – 20 человек, будут утверждены распоряжением Губернатора. Отметил, что будет делать выбор из тех кандидатур, которые, в соответствии с новым законом о региональной Палате, предложат региональные отделения всероссийских и межрегиональных общественных объединений. Призвал глав администраций муниципальных образований руководствоваться тем же принципом при формировании общественных палат в муниципалитетах.</w:t>
      </w:r>
    </w:p>
    <w:p w:rsidR="00786576" w:rsidRPr="00786576" w:rsidRDefault="00786576" w:rsidP="00786576">
      <w:pPr>
        <w:ind w:firstLine="709"/>
        <w:jc w:val="both"/>
        <w:rPr>
          <w:sz w:val="26"/>
          <w:szCs w:val="26"/>
        </w:rPr>
      </w:pPr>
    </w:p>
    <w:p w:rsidR="00786576" w:rsidRPr="00786576" w:rsidRDefault="00786576" w:rsidP="00786576">
      <w:pPr>
        <w:ind w:firstLine="709"/>
        <w:jc w:val="both"/>
        <w:rPr>
          <w:rFonts w:eastAsia="Times New Roman"/>
          <w:b/>
          <w:sz w:val="26"/>
          <w:szCs w:val="26"/>
          <w:lang w:eastAsia="ru-RU"/>
        </w:rPr>
      </w:pPr>
      <w:r w:rsidRPr="00786576">
        <w:rPr>
          <w:rFonts w:eastAsia="Times New Roman"/>
          <w:b/>
          <w:sz w:val="26"/>
          <w:szCs w:val="26"/>
          <w:lang w:eastAsia="ru-RU"/>
        </w:rPr>
        <w:t>1. О внесении изменений в Регламент Общественной палаты Ульяновской области в связи с принятием Федерального закона от 23.06.2016г. №183-ФЗ «Об общих принципах организации и деятельности общественных палат субъектов Российской Федерации» и Закона Ульяновской области от 23.12.2016 № 202-ЗО «Об Общественной палате Ульяновской области».</w:t>
      </w:r>
    </w:p>
    <w:p w:rsidR="00786576" w:rsidRPr="00786576" w:rsidRDefault="00786576" w:rsidP="00786576">
      <w:pPr>
        <w:ind w:firstLine="709"/>
        <w:jc w:val="both"/>
        <w:rPr>
          <w:sz w:val="26"/>
          <w:szCs w:val="26"/>
        </w:rPr>
      </w:pPr>
      <w:proofErr w:type="spellStart"/>
      <w:r w:rsidRPr="00786576">
        <w:rPr>
          <w:b/>
          <w:sz w:val="26"/>
          <w:szCs w:val="26"/>
        </w:rPr>
        <w:t>Аряпов</w:t>
      </w:r>
      <w:proofErr w:type="spellEnd"/>
      <w:r w:rsidRPr="00786576">
        <w:rPr>
          <w:b/>
          <w:sz w:val="26"/>
          <w:szCs w:val="26"/>
        </w:rPr>
        <w:t xml:space="preserve"> М.Р.: </w:t>
      </w:r>
      <w:r w:rsidRPr="00786576">
        <w:rPr>
          <w:sz w:val="26"/>
          <w:szCs w:val="26"/>
        </w:rPr>
        <w:t>Сообщил, что в Регламенте ОП УО должно быть закреплено общее число ее членов, которое с нового созыва составит 60 человек, а также трехступенчатая конкурсная процедура. Напомнил, что треть состава Общественной палаты (20 человек) утвердит Губернатор Ульяновской области, столько же – Законодательное Собрание региона. Последняя «двадцатка» будет отобрана рабочей группой, в которую войдут ранее избранные члены ОП УО. Еще одним изменением станет отражение в документе права членов Палаты принимать участие в деятельности общественных советов при ЗСО и исполнительных органах государственной власти Ульяновской области (см. Приложение 1).</w:t>
      </w:r>
    </w:p>
    <w:p w:rsidR="00786576" w:rsidRPr="00786576" w:rsidRDefault="00786576" w:rsidP="00786576">
      <w:pPr>
        <w:ind w:firstLine="709"/>
        <w:jc w:val="both"/>
        <w:rPr>
          <w:sz w:val="26"/>
          <w:szCs w:val="26"/>
        </w:rPr>
      </w:pPr>
      <w:r w:rsidRPr="00786576">
        <w:rPr>
          <w:b/>
          <w:sz w:val="26"/>
          <w:szCs w:val="26"/>
        </w:rPr>
        <w:t>Девяткина Т.В.:</w:t>
      </w:r>
      <w:r w:rsidRPr="00786576">
        <w:rPr>
          <w:sz w:val="26"/>
          <w:szCs w:val="26"/>
        </w:rPr>
        <w:t xml:space="preserve"> Предложила коллегам утвердить внесение изменений в Регламент ОП УО, связанных с вступлением в силу регионального закона от 23 декабря 2016 г. № 202-ЗО «Об Общественной палате Ульяновской области». Большинство нововведений связано с новым порядком формирования региональной Палаты.</w:t>
      </w:r>
    </w:p>
    <w:p w:rsidR="00786576" w:rsidRPr="00786576" w:rsidRDefault="00786576" w:rsidP="00786576">
      <w:pPr>
        <w:ind w:firstLine="709"/>
        <w:jc w:val="both"/>
        <w:rPr>
          <w:b/>
          <w:sz w:val="26"/>
          <w:szCs w:val="26"/>
        </w:rPr>
      </w:pPr>
      <w:r w:rsidRPr="00786576">
        <w:rPr>
          <w:b/>
          <w:sz w:val="26"/>
          <w:szCs w:val="26"/>
        </w:rPr>
        <w:t>Голосование за утверждение внесения изменений в Регламент Общественной палаты Ульяновской области:</w:t>
      </w:r>
    </w:p>
    <w:p w:rsidR="00786576" w:rsidRPr="00786576" w:rsidRDefault="00786576" w:rsidP="00786576">
      <w:pPr>
        <w:ind w:firstLine="709"/>
        <w:jc w:val="both"/>
        <w:rPr>
          <w:b/>
          <w:sz w:val="26"/>
          <w:szCs w:val="26"/>
        </w:rPr>
      </w:pPr>
      <w:r w:rsidRPr="00786576">
        <w:rPr>
          <w:b/>
          <w:sz w:val="26"/>
          <w:szCs w:val="26"/>
        </w:rPr>
        <w:t>За – 48 человек;</w:t>
      </w:r>
    </w:p>
    <w:p w:rsidR="00786576" w:rsidRPr="00786576" w:rsidRDefault="00786576" w:rsidP="00786576">
      <w:pPr>
        <w:ind w:firstLine="709"/>
        <w:jc w:val="both"/>
        <w:rPr>
          <w:b/>
          <w:sz w:val="26"/>
          <w:szCs w:val="26"/>
        </w:rPr>
      </w:pPr>
      <w:r w:rsidRPr="00786576">
        <w:rPr>
          <w:b/>
          <w:sz w:val="26"/>
          <w:szCs w:val="26"/>
        </w:rPr>
        <w:lastRenderedPageBreak/>
        <w:t>Против – 0 человек;</w:t>
      </w:r>
    </w:p>
    <w:p w:rsidR="00786576" w:rsidRPr="00786576" w:rsidRDefault="00786576" w:rsidP="00786576">
      <w:pPr>
        <w:ind w:firstLine="709"/>
        <w:jc w:val="both"/>
        <w:rPr>
          <w:b/>
          <w:sz w:val="26"/>
          <w:szCs w:val="26"/>
        </w:rPr>
      </w:pPr>
      <w:r w:rsidRPr="00786576">
        <w:rPr>
          <w:b/>
          <w:sz w:val="26"/>
          <w:szCs w:val="26"/>
        </w:rPr>
        <w:t>Воздержались –0 человек.</w:t>
      </w:r>
    </w:p>
    <w:p w:rsidR="00786576" w:rsidRPr="00786576" w:rsidRDefault="00786576" w:rsidP="00786576">
      <w:pPr>
        <w:ind w:firstLine="709"/>
        <w:jc w:val="both"/>
        <w:rPr>
          <w:b/>
          <w:sz w:val="26"/>
          <w:szCs w:val="26"/>
        </w:rPr>
      </w:pPr>
    </w:p>
    <w:p w:rsidR="00786576" w:rsidRPr="00786576" w:rsidRDefault="00786576" w:rsidP="00786576">
      <w:pPr>
        <w:ind w:firstLine="709"/>
        <w:jc w:val="both"/>
        <w:rPr>
          <w:b/>
          <w:sz w:val="26"/>
          <w:szCs w:val="26"/>
        </w:rPr>
      </w:pPr>
      <w:r w:rsidRPr="00786576">
        <w:rPr>
          <w:b/>
          <w:sz w:val="26"/>
          <w:szCs w:val="26"/>
        </w:rPr>
        <w:t>2. Презентация доклада «О состоянии гражданского общества в Ульяновской области в 2016 году».</w:t>
      </w:r>
    </w:p>
    <w:p w:rsidR="00786576" w:rsidRPr="00786576" w:rsidRDefault="00786576" w:rsidP="00786576">
      <w:pPr>
        <w:ind w:firstLine="709"/>
        <w:jc w:val="both"/>
        <w:rPr>
          <w:b/>
          <w:sz w:val="26"/>
          <w:szCs w:val="26"/>
        </w:rPr>
      </w:pPr>
      <w:r w:rsidRPr="00786576">
        <w:rPr>
          <w:b/>
          <w:sz w:val="26"/>
          <w:szCs w:val="26"/>
        </w:rPr>
        <w:t xml:space="preserve">Шпоркина Е.М.: </w:t>
      </w:r>
      <w:r w:rsidRPr="00786576">
        <w:rPr>
          <w:sz w:val="26"/>
          <w:szCs w:val="26"/>
        </w:rPr>
        <w:t xml:space="preserve">Сообщила, что в 2016 г. Ульяновская область стала одним из немногих регионов Приволжского федерального </w:t>
      </w:r>
      <w:proofErr w:type="gramStart"/>
      <w:r w:rsidRPr="00786576">
        <w:rPr>
          <w:sz w:val="26"/>
          <w:szCs w:val="26"/>
        </w:rPr>
        <w:t>округа</w:t>
      </w:r>
      <w:proofErr w:type="gramEnd"/>
      <w:r w:rsidRPr="00786576">
        <w:rPr>
          <w:sz w:val="26"/>
          <w:szCs w:val="26"/>
        </w:rPr>
        <w:t xml:space="preserve"> с положительной динамикой числа официально зарегистрированных некоммерческих организаций, которых по состоянию на 1 января 2017 года насчитывается 1567. Проинформировала о росте количества социально ориентированных НКО в муниципальных образованиях – в прошлом году их стало больше на 24, однако в пяти муниципалитетах региона: </w:t>
      </w:r>
      <w:proofErr w:type="spellStart"/>
      <w:r w:rsidRPr="00786576">
        <w:rPr>
          <w:sz w:val="26"/>
          <w:szCs w:val="26"/>
        </w:rPr>
        <w:t>Базарносызганском</w:t>
      </w:r>
      <w:proofErr w:type="spellEnd"/>
      <w:r w:rsidRPr="00786576">
        <w:rPr>
          <w:sz w:val="26"/>
          <w:szCs w:val="26"/>
        </w:rPr>
        <w:t xml:space="preserve">, Николаевском, </w:t>
      </w:r>
      <w:proofErr w:type="spellStart"/>
      <w:r w:rsidRPr="00786576">
        <w:rPr>
          <w:sz w:val="26"/>
          <w:szCs w:val="26"/>
        </w:rPr>
        <w:t>Тереньгульском</w:t>
      </w:r>
      <w:proofErr w:type="spellEnd"/>
      <w:r w:rsidRPr="00786576">
        <w:rPr>
          <w:sz w:val="26"/>
          <w:szCs w:val="26"/>
        </w:rPr>
        <w:t xml:space="preserve">, </w:t>
      </w:r>
      <w:proofErr w:type="spellStart"/>
      <w:r w:rsidRPr="00786576">
        <w:rPr>
          <w:sz w:val="26"/>
          <w:szCs w:val="26"/>
        </w:rPr>
        <w:t>Цильнинскомрайонах</w:t>
      </w:r>
      <w:proofErr w:type="spellEnd"/>
      <w:r w:rsidRPr="00786576">
        <w:rPr>
          <w:sz w:val="26"/>
          <w:szCs w:val="26"/>
        </w:rPr>
        <w:t xml:space="preserve"> и г. </w:t>
      </w:r>
      <w:proofErr w:type="spellStart"/>
      <w:proofErr w:type="gramStart"/>
      <w:r w:rsidRPr="00786576">
        <w:rPr>
          <w:sz w:val="26"/>
          <w:szCs w:val="26"/>
        </w:rPr>
        <w:t>Новоульяновске</w:t>
      </w:r>
      <w:proofErr w:type="spellEnd"/>
      <w:proofErr w:type="gramEnd"/>
      <w:r w:rsidRPr="00786576">
        <w:rPr>
          <w:sz w:val="26"/>
          <w:szCs w:val="26"/>
        </w:rPr>
        <w:t xml:space="preserve"> – таковые пока отсутствуют.</w:t>
      </w:r>
    </w:p>
    <w:p w:rsidR="00786576" w:rsidRPr="00786576" w:rsidRDefault="00786576" w:rsidP="00786576">
      <w:pPr>
        <w:ind w:firstLine="709"/>
        <w:jc w:val="both"/>
        <w:rPr>
          <w:sz w:val="26"/>
          <w:szCs w:val="26"/>
        </w:rPr>
      </w:pPr>
      <w:r w:rsidRPr="00786576">
        <w:rPr>
          <w:sz w:val="26"/>
          <w:szCs w:val="26"/>
        </w:rPr>
        <w:t xml:space="preserve">Говоря о региональном «третьем секторе», упомянула еще о нескольких достижениях. </w:t>
      </w:r>
      <w:proofErr w:type="gramStart"/>
      <w:r w:rsidRPr="00786576">
        <w:rPr>
          <w:sz w:val="26"/>
          <w:szCs w:val="26"/>
        </w:rPr>
        <w:t>Количество зарегистрированных некоммерческих организаций, подавших обязательные отчеты в Министерство юстиции РФ, в Ульяновской области составляет порядка 65%, тогда как в среднем по России этот показатель находится на уровне 40%. В 2016 году благодаря участию ульяновских НКО в конкурсах грантов, объявленных Президентом РФ и несколькими частными фондами, в регион привлечено более 16 миллионов рублей.</w:t>
      </w:r>
      <w:proofErr w:type="gramEnd"/>
      <w:r w:rsidRPr="00786576">
        <w:rPr>
          <w:sz w:val="26"/>
          <w:szCs w:val="26"/>
        </w:rPr>
        <w:t xml:space="preserve"> </w:t>
      </w:r>
      <w:proofErr w:type="gramStart"/>
      <w:r w:rsidRPr="00786576">
        <w:rPr>
          <w:sz w:val="26"/>
          <w:szCs w:val="26"/>
        </w:rPr>
        <w:t>Уже три негосударственных поставщика, два из которых: региональное отделение «Российского Красного Креста» и Ульяновская еврейская национально-культурная автономия – являются некоммерческими организациями, оказывают населению социальные услуги на постоянной основе.</w:t>
      </w:r>
      <w:proofErr w:type="gramEnd"/>
      <w:r w:rsidRPr="00786576">
        <w:rPr>
          <w:sz w:val="26"/>
          <w:szCs w:val="26"/>
        </w:rPr>
        <w:t xml:space="preserve"> Относительно перспектив развития этого рынка, проинформировала, что сами НКО в настоящее время готовы оказывать жителям Ульяновской области услуги в сферах организации образовательных, </w:t>
      </w:r>
      <w:proofErr w:type="spellStart"/>
      <w:r w:rsidRPr="00786576">
        <w:rPr>
          <w:sz w:val="26"/>
          <w:szCs w:val="26"/>
        </w:rPr>
        <w:t>досуговых</w:t>
      </w:r>
      <w:proofErr w:type="spellEnd"/>
      <w:r w:rsidRPr="00786576">
        <w:rPr>
          <w:sz w:val="26"/>
          <w:szCs w:val="26"/>
        </w:rPr>
        <w:t xml:space="preserve"> и благотворительных мероприятий, информирования и консультирования населения, а также социальной реабилитации.</w:t>
      </w:r>
    </w:p>
    <w:p w:rsidR="00786576" w:rsidRPr="00786576" w:rsidRDefault="00786576" w:rsidP="00786576">
      <w:pPr>
        <w:ind w:firstLine="709"/>
        <w:jc w:val="both"/>
        <w:rPr>
          <w:sz w:val="26"/>
          <w:szCs w:val="26"/>
        </w:rPr>
      </w:pPr>
      <w:r w:rsidRPr="00786576">
        <w:rPr>
          <w:sz w:val="26"/>
          <w:szCs w:val="26"/>
        </w:rPr>
        <w:t xml:space="preserve">Напомнила, что на сегодняшний день поддержка некоммерческих организаций со стороны Правительства Ульяновской области осуществляется посредством разработки соответствующих нормативных актов, реализации региональной и муниципальных программ, включающих проведение конкурсов субсидий </w:t>
      </w:r>
      <w:proofErr w:type="spellStart"/>
      <w:r w:rsidRPr="00786576">
        <w:rPr>
          <w:sz w:val="26"/>
          <w:szCs w:val="26"/>
        </w:rPr>
        <w:t>дляСО</w:t>
      </w:r>
      <w:proofErr w:type="spellEnd"/>
      <w:r w:rsidRPr="00786576">
        <w:rPr>
          <w:sz w:val="26"/>
          <w:szCs w:val="26"/>
        </w:rPr>
        <w:t xml:space="preserve"> НКО, а также предоставления возможности участия в проектах инициативного </w:t>
      </w:r>
      <w:proofErr w:type="spellStart"/>
      <w:r w:rsidRPr="00786576">
        <w:rPr>
          <w:sz w:val="26"/>
          <w:szCs w:val="26"/>
        </w:rPr>
        <w:t>бюджетирования</w:t>
      </w:r>
      <w:proofErr w:type="spellEnd"/>
      <w:r w:rsidRPr="00786576">
        <w:rPr>
          <w:sz w:val="26"/>
          <w:szCs w:val="26"/>
        </w:rPr>
        <w:t xml:space="preserve"> и программе «Точки роста НКО». Значимую помощь общественникам оказывает Центр развития НКО при региональной Общественной палате. В 2016 году его сотрудники провели более 200 консультаций, осуществили порядка 100 информационных рассылок, провели 18 обучающих семинаров и тренингов, обновили и пополнили раздел центра на официальном сайте ОП УО.</w:t>
      </w:r>
    </w:p>
    <w:p w:rsidR="00786576" w:rsidRPr="00786576" w:rsidRDefault="00786576" w:rsidP="00786576">
      <w:pPr>
        <w:ind w:firstLine="709"/>
        <w:jc w:val="both"/>
        <w:rPr>
          <w:sz w:val="26"/>
          <w:szCs w:val="26"/>
        </w:rPr>
      </w:pPr>
      <w:r w:rsidRPr="00786576">
        <w:rPr>
          <w:b/>
          <w:sz w:val="26"/>
          <w:szCs w:val="26"/>
        </w:rPr>
        <w:t>Дейкун Т.А.:</w:t>
      </w:r>
      <w:r w:rsidRPr="00786576">
        <w:rPr>
          <w:sz w:val="26"/>
          <w:szCs w:val="26"/>
        </w:rPr>
        <w:t xml:space="preserve"> Поинтересовалась, как можно решить проблему отсутствия социально ориентированных некоммерческих организаций в четырех муниципалитетах области.</w:t>
      </w:r>
    </w:p>
    <w:p w:rsidR="00786576" w:rsidRPr="00786576" w:rsidRDefault="00786576" w:rsidP="00786576">
      <w:pPr>
        <w:ind w:firstLine="709"/>
        <w:jc w:val="both"/>
        <w:rPr>
          <w:sz w:val="26"/>
          <w:szCs w:val="26"/>
        </w:rPr>
      </w:pPr>
      <w:r w:rsidRPr="00786576">
        <w:rPr>
          <w:b/>
          <w:sz w:val="26"/>
          <w:szCs w:val="26"/>
        </w:rPr>
        <w:t>Шпоркина Е.М.:</w:t>
      </w:r>
      <w:r w:rsidRPr="00786576">
        <w:rPr>
          <w:sz w:val="26"/>
          <w:szCs w:val="26"/>
        </w:rPr>
        <w:t xml:space="preserve"> Что касается «отстающих» муниципальных образований, для развития там «третьего сектора» необходимо </w:t>
      </w:r>
      <w:proofErr w:type="spellStart"/>
      <w:r w:rsidRPr="00786576">
        <w:rPr>
          <w:sz w:val="26"/>
          <w:szCs w:val="26"/>
        </w:rPr>
        <w:t>взаимнонаправленное</w:t>
      </w:r>
      <w:proofErr w:type="spellEnd"/>
      <w:r w:rsidRPr="00786576">
        <w:rPr>
          <w:sz w:val="26"/>
          <w:szCs w:val="26"/>
        </w:rPr>
        <w:t xml:space="preserve"> движение местных властей и активной общественности. Жителям МО важно активизировать усилия по выдвижению гражданских инициатив, а администрациям МО – по их продвижению и реализации. Получив первые положительные результаты, </w:t>
      </w:r>
      <w:r w:rsidRPr="00786576">
        <w:rPr>
          <w:sz w:val="26"/>
          <w:szCs w:val="26"/>
        </w:rPr>
        <w:lastRenderedPageBreak/>
        <w:t>общественники непременно задумаются о создании и регистрации некоммерческих организаций.</w:t>
      </w:r>
    </w:p>
    <w:p w:rsidR="00786576" w:rsidRPr="00786576" w:rsidRDefault="00786576" w:rsidP="00786576">
      <w:pPr>
        <w:ind w:firstLine="709"/>
        <w:jc w:val="both"/>
        <w:rPr>
          <w:sz w:val="26"/>
          <w:szCs w:val="26"/>
        </w:rPr>
      </w:pPr>
      <w:r w:rsidRPr="00786576">
        <w:rPr>
          <w:b/>
          <w:sz w:val="26"/>
          <w:szCs w:val="26"/>
        </w:rPr>
        <w:t>Ефремов Д.А.:</w:t>
      </w:r>
      <w:r w:rsidRPr="00786576">
        <w:rPr>
          <w:sz w:val="26"/>
          <w:szCs w:val="26"/>
        </w:rPr>
        <w:t xml:space="preserve"> Попросил уточнить общее количество жителей региона, охваченных работой НКО.</w:t>
      </w:r>
    </w:p>
    <w:p w:rsidR="00786576" w:rsidRPr="00786576" w:rsidRDefault="00786576" w:rsidP="00786576">
      <w:pPr>
        <w:ind w:firstLine="709"/>
        <w:jc w:val="both"/>
        <w:rPr>
          <w:sz w:val="26"/>
          <w:szCs w:val="26"/>
        </w:rPr>
      </w:pPr>
      <w:r w:rsidRPr="00786576">
        <w:rPr>
          <w:b/>
          <w:sz w:val="26"/>
          <w:szCs w:val="26"/>
        </w:rPr>
        <w:t>Шпоркина Е.М</w:t>
      </w:r>
      <w:r w:rsidRPr="00786576">
        <w:rPr>
          <w:sz w:val="26"/>
          <w:szCs w:val="26"/>
        </w:rPr>
        <w:t>.</w:t>
      </w:r>
      <w:r w:rsidRPr="00786576">
        <w:rPr>
          <w:b/>
          <w:sz w:val="26"/>
          <w:szCs w:val="26"/>
        </w:rPr>
        <w:t>:</w:t>
      </w:r>
      <w:r w:rsidRPr="00786576">
        <w:rPr>
          <w:sz w:val="26"/>
          <w:szCs w:val="26"/>
        </w:rPr>
        <w:t xml:space="preserve"> Показатель вовлеченности граждан в работу НКО рассчитать сложно. При расчете статистики берется обычно соотношение количества НКО к общему числу населения. В Ульяновской области данный показатель составляет порядка 1,2, что выше </w:t>
      </w:r>
      <w:proofErr w:type="spellStart"/>
      <w:r w:rsidRPr="00786576">
        <w:rPr>
          <w:sz w:val="26"/>
          <w:szCs w:val="26"/>
        </w:rPr>
        <w:t>среднероссийского</w:t>
      </w:r>
      <w:proofErr w:type="spellEnd"/>
      <w:r w:rsidRPr="00786576">
        <w:rPr>
          <w:sz w:val="26"/>
          <w:szCs w:val="26"/>
        </w:rPr>
        <w:t>.</w:t>
      </w:r>
    </w:p>
    <w:p w:rsidR="00786576" w:rsidRPr="00786576" w:rsidRDefault="00786576" w:rsidP="00786576">
      <w:pPr>
        <w:ind w:firstLine="709"/>
        <w:jc w:val="both"/>
        <w:rPr>
          <w:sz w:val="26"/>
          <w:szCs w:val="26"/>
        </w:rPr>
      </w:pPr>
      <w:r w:rsidRPr="00786576">
        <w:rPr>
          <w:b/>
          <w:sz w:val="26"/>
          <w:szCs w:val="26"/>
        </w:rPr>
        <w:t>Володина Ю.К.:</w:t>
      </w:r>
      <w:r w:rsidRPr="00786576">
        <w:rPr>
          <w:sz w:val="26"/>
          <w:szCs w:val="26"/>
        </w:rPr>
        <w:t xml:space="preserve"> Предложила принять за основу доклад «О состоянии гражданского общества в Ульяновской области в 2016 году».</w:t>
      </w:r>
    </w:p>
    <w:p w:rsidR="00786576" w:rsidRPr="00786576" w:rsidRDefault="00786576" w:rsidP="00786576">
      <w:pPr>
        <w:ind w:firstLine="709"/>
        <w:jc w:val="both"/>
        <w:rPr>
          <w:b/>
          <w:sz w:val="26"/>
          <w:szCs w:val="26"/>
        </w:rPr>
      </w:pPr>
      <w:r w:rsidRPr="00786576">
        <w:rPr>
          <w:b/>
          <w:sz w:val="26"/>
          <w:szCs w:val="26"/>
        </w:rPr>
        <w:t xml:space="preserve">Голосование: </w:t>
      </w:r>
    </w:p>
    <w:p w:rsidR="00786576" w:rsidRPr="00786576" w:rsidRDefault="00786576" w:rsidP="00786576">
      <w:pPr>
        <w:ind w:firstLine="709"/>
        <w:jc w:val="both"/>
        <w:rPr>
          <w:b/>
          <w:sz w:val="26"/>
          <w:szCs w:val="26"/>
        </w:rPr>
      </w:pPr>
      <w:r w:rsidRPr="00786576">
        <w:rPr>
          <w:b/>
          <w:sz w:val="26"/>
          <w:szCs w:val="26"/>
        </w:rPr>
        <w:t>За – 48 человек;</w:t>
      </w:r>
    </w:p>
    <w:p w:rsidR="00786576" w:rsidRPr="00786576" w:rsidRDefault="00786576" w:rsidP="00786576">
      <w:pPr>
        <w:ind w:firstLine="709"/>
        <w:jc w:val="both"/>
        <w:rPr>
          <w:b/>
          <w:sz w:val="26"/>
          <w:szCs w:val="26"/>
        </w:rPr>
      </w:pPr>
      <w:r w:rsidRPr="00786576">
        <w:rPr>
          <w:b/>
          <w:sz w:val="26"/>
          <w:szCs w:val="26"/>
        </w:rPr>
        <w:t>Против – 0 человек;</w:t>
      </w:r>
    </w:p>
    <w:p w:rsidR="00786576" w:rsidRPr="00786576" w:rsidRDefault="00786576" w:rsidP="00786576">
      <w:pPr>
        <w:ind w:firstLine="709"/>
        <w:jc w:val="both"/>
        <w:rPr>
          <w:b/>
          <w:sz w:val="26"/>
          <w:szCs w:val="26"/>
        </w:rPr>
      </w:pPr>
      <w:r w:rsidRPr="00786576">
        <w:rPr>
          <w:b/>
          <w:sz w:val="26"/>
          <w:szCs w:val="26"/>
        </w:rPr>
        <w:t>Воздержались – 0 человек.</w:t>
      </w:r>
    </w:p>
    <w:p w:rsidR="00786576" w:rsidRPr="00786576" w:rsidRDefault="00786576" w:rsidP="00786576">
      <w:pPr>
        <w:ind w:firstLine="709"/>
        <w:jc w:val="both"/>
        <w:rPr>
          <w:b/>
          <w:sz w:val="26"/>
          <w:szCs w:val="26"/>
        </w:rPr>
      </w:pPr>
    </w:p>
    <w:p w:rsidR="00786576" w:rsidRPr="00786576" w:rsidRDefault="00786576" w:rsidP="00786576">
      <w:pPr>
        <w:ind w:firstLine="709"/>
        <w:jc w:val="both"/>
        <w:rPr>
          <w:b/>
          <w:sz w:val="26"/>
          <w:szCs w:val="26"/>
        </w:rPr>
      </w:pPr>
      <w:r w:rsidRPr="00786576">
        <w:rPr>
          <w:b/>
          <w:sz w:val="26"/>
          <w:szCs w:val="26"/>
        </w:rPr>
        <w:t>3. Выборы представителя в состав Общественной палаты Российской Федерации</w:t>
      </w:r>
    </w:p>
    <w:p w:rsidR="00786576" w:rsidRPr="00786576" w:rsidRDefault="00786576" w:rsidP="00786576">
      <w:pPr>
        <w:ind w:firstLine="709"/>
        <w:jc w:val="both"/>
        <w:rPr>
          <w:sz w:val="26"/>
          <w:szCs w:val="26"/>
        </w:rPr>
      </w:pPr>
      <w:proofErr w:type="gramStart"/>
      <w:r w:rsidRPr="00786576">
        <w:rPr>
          <w:b/>
          <w:sz w:val="26"/>
          <w:szCs w:val="26"/>
        </w:rPr>
        <w:t xml:space="preserve">Девяткина Т.В.: </w:t>
      </w:r>
      <w:r w:rsidRPr="00786576">
        <w:rPr>
          <w:sz w:val="26"/>
          <w:szCs w:val="26"/>
        </w:rPr>
        <w:t xml:space="preserve">Напомнила, что 21 февраля 2017 г. на официальном </w:t>
      </w:r>
      <w:proofErr w:type="spellStart"/>
      <w:r w:rsidRPr="00786576">
        <w:rPr>
          <w:sz w:val="26"/>
          <w:szCs w:val="26"/>
        </w:rPr>
        <w:t>Интернет-портале</w:t>
      </w:r>
      <w:proofErr w:type="spellEnd"/>
      <w:r w:rsidRPr="00786576">
        <w:rPr>
          <w:sz w:val="26"/>
          <w:szCs w:val="26"/>
        </w:rPr>
        <w:t xml:space="preserve"> Президента России (</w:t>
      </w:r>
      <w:proofErr w:type="spellStart"/>
      <w:r w:rsidRPr="00786576">
        <w:rPr>
          <w:sz w:val="26"/>
          <w:szCs w:val="26"/>
        </w:rPr>
        <w:t>www.kremlin.ru</w:t>
      </w:r>
      <w:proofErr w:type="spellEnd"/>
      <w:r w:rsidRPr="00786576">
        <w:rPr>
          <w:sz w:val="26"/>
          <w:szCs w:val="26"/>
        </w:rPr>
        <w:t>) размещена информация о направлении Президентом Владимиром Путиным предложений гражданам страны войти в новый состав Общественной палаты РФ, давшая старт процедуре ее формирования.</w:t>
      </w:r>
      <w:proofErr w:type="gramEnd"/>
      <w:r w:rsidRPr="00786576">
        <w:rPr>
          <w:sz w:val="26"/>
          <w:szCs w:val="26"/>
        </w:rPr>
        <w:t xml:space="preserve"> В соответствии с федеральным законом «Об Общественной палате Российской Федерации», не позднее, чем через 30 дней после обращения главы государства, общественные палаты субъектов РФ должны избрать из своего состава путем тайного альтернативного голосования по одному представителю в состав федеральной Палаты. Сообщила, что 22 февраля всем членам Общественной палаты Ульяновской области было направлено информационное сообщение о будущих выборах. У каждого было время подумать, кого из коллег он или она считает достойным представлять наш регион в Общественной палате России.</w:t>
      </w:r>
    </w:p>
    <w:p w:rsidR="00786576" w:rsidRPr="00786576" w:rsidRDefault="00786576" w:rsidP="00786576">
      <w:pPr>
        <w:ind w:firstLine="709"/>
        <w:jc w:val="both"/>
        <w:rPr>
          <w:sz w:val="26"/>
          <w:szCs w:val="26"/>
        </w:rPr>
      </w:pPr>
      <w:r w:rsidRPr="00786576">
        <w:rPr>
          <w:sz w:val="26"/>
          <w:szCs w:val="26"/>
        </w:rPr>
        <w:t xml:space="preserve">Предложила включить в избирательный бюллетень директора Государственного музея спорта Министерства спорта РФ </w:t>
      </w:r>
      <w:proofErr w:type="spellStart"/>
      <w:r w:rsidRPr="00786576">
        <w:rPr>
          <w:sz w:val="26"/>
          <w:szCs w:val="26"/>
        </w:rPr>
        <w:t>Истягину-Елисееву</w:t>
      </w:r>
      <w:proofErr w:type="spellEnd"/>
      <w:r w:rsidRPr="00786576">
        <w:rPr>
          <w:sz w:val="26"/>
          <w:szCs w:val="26"/>
        </w:rPr>
        <w:t xml:space="preserve"> Е.А. Отметила, что она с 2009 г. руководит Государственным музеем спорта, имеет три высших образования и степень кандидата исторических наук. Возглавляет оргкомитет по созданию в Ульяновской области первого в России филиала ФГБУ «Государственный музей спорта» Министерства спорта РФ и в течение последних двух лет реализует в регионе проекты, направленные на развитие физкультуры, спорта и музейного дела. Самый недавний из них – открытие в Ульяновске выставки советского спортивного плаката «Больше жизни» — стартовал 2 марта 2017 г.</w:t>
      </w:r>
    </w:p>
    <w:p w:rsidR="00786576" w:rsidRPr="00786576" w:rsidRDefault="00786576" w:rsidP="00786576">
      <w:pPr>
        <w:ind w:firstLine="709"/>
        <w:jc w:val="both"/>
        <w:rPr>
          <w:sz w:val="26"/>
          <w:szCs w:val="26"/>
        </w:rPr>
      </w:pPr>
      <w:r w:rsidRPr="00786576">
        <w:rPr>
          <w:b/>
          <w:sz w:val="26"/>
          <w:szCs w:val="26"/>
        </w:rPr>
        <w:t xml:space="preserve">Твердохлеб Т.Е.: </w:t>
      </w:r>
      <w:r w:rsidRPr="00786576">
        <w:rPr>
          <w:sz w:val="26"/>
          <w:szCs w:val="26"/>
        </w:rPr>
        <w:t xml:space="preserve">Предложила включить в избирательный бюллетень второго кандидата: директора </w:t>
      </w:r>
      <w:proofErr w:type="spellStart"/>
      <w:r w:rsidRPr="00786576">
        <w:rPr>
          <w:sz w:val="26"/>
          <w:szCs w:val="26"/>
        </w:rPr>
        <w:t>Инзенской</w:t>
      </w:r>
      <w:proofErr w:type="spellEnd"/>
      <w:r w:rsidRPr="00786576">
        <w:rPr>
          <w:sz w:val="26"/>
          <w:szCs w:val="26"/>
        </w:rPr>
        <w:t xml:space="preserve"> школы №4 Царёву В.В., которая зарекомендовала себя как опытный педагог и организатор, усилиями которой СОШ №4 г. Инза поддерживает статус «Школа – ресурсный центр». В.В. Царёва дважды избиралась в муниципальную Общественную палату, является членом Наградной комиссии и Демографического совета МО, занесена на Доску Почета </w:t>
      </w:r>
      <w:proofErr w:type="spellStart"/>
      <w:r w:rsidRPr="00786576">
        <w:rPr>
          <w:sz w:val="26"/>
          <w:szCs w:val="26"/>
        </w:rPr>
        <w:t>Инзенского</w:t>
      </w:r>
      <w:proofErr w:type="spellEnd"/>
      <w:r w:rsidRPr="00786576">
        <w:rPr>
          <w:sz w:val="26"/>
          <w:szCs w:val="26"/>
        </w:rPr>
        <w:t xml:space="preserve"> района.</w:t>
      </w:r>
    </w:p>
    <w:p w:rsidR="00786576" w:rsidRPr="00786576" w:rsidRDefault="00786576" w:rsidP="00786576">
      <w:pPr>
        <w:ind w:firstLine="709"/>
        <w:jc w:val="both"/>
        <w:rPr>
          <w:b/>
          <w:sz w:val="26"/>
          <w:szCs w:val="26"/>
        </w:rPr>
      </w:pPr>
      <w:r w:rsidRPr="00786576">
        <w:rPr>
          <w:b/>
          <w:sz w:val="26"/>
          <w:szCs w:val="26"/>
        </w:rPr>
        <w:t xml:space="preserve">Голосование за включение в избирательный бюллетень фамилий двух кандидатов: Царёва В.В. и </w:t>
      </w:r>
      <w:proofErr w:type="spellStart"/>
      <w:r w:rsidRPr="00786576">
        <w:rPr>
          <w:b/>
          <w:sz w:val="26"/>
          <w:szCs w:val="26"/>
        </w:rPr>
        <w:t>Истягина-Елисеева</w:t>
      </w:r>
      <w:proofErr w:type="spellEnd"/>
      <w:r w:rsidRPr="00786576">
        <w:rPr>
          <w:b/>
          <w:sz w:val="26"/>
          <w:szCs w:val="26"/>
        </w:rPr>
        <w:t xml:space="preserve"> Е.А.:</w:t>
      </w:r>
    </w:p>
    <w:p w:rsidR="00786576" w:rsidRPr="00786576" w:rsidRDefault="00786576" w:rsidP="00786576">
      <w:pPr>
        <w:ind w:firstLine="709"/>
        <w:jc w:val="both"/>
        <w:rPr>
          <w:b/>
          <w:sz w:val="26"/>
          <w:szCs w:val="26"/>
        </w:rPr>
      </w:pPr>
      <w:r w:rsidRPr="00786576">
        <w:rPr>
          <w:b/>
          <w:sz w:val="26"/>
          <w:szCs w:val="26"/>
        </w:rPr>
        <w:t>За – 48 человек;</w:t>
      </w:r>
    </w:p>
    <w:p w:rsidR="00786576" w:rsidRPr="00786576" w:rsidRDefault="00786576" w:rsidP="00786576">
      <w:pPr>
        <w:ind w:firstLine="709"/>
        <w:jc w:val="both"/>
        <w:rPr>
          <w:b/>
          <w:sz w:val="26"/>
          <w:szCs w:val="26"/>
        </w:rPr>
      </w:pPr>
      <w:r w:rsidRPr="00786576">
        <w:rPr>
          <w:b/>
          <w:sz w:val="26"/>
          <w:szCs w:val="26"/>
        </w:rPr>
        <w:lastRenderedPageBreak/>
        <w:t>Против – 0 человек;</w:t>
      </w:r>
    </w:p>
    <w:p w:rsidR="00786576" w:rsidRPr="00786576" w:rsidRDefault="00786576" w:rsidP="00786576">
      <w:pPr>
        <w:ind w:firstLine="709"/>
        <w:jc w:val="both"/>
        <w:rPr>
          <w:b/>
          <w:sz w:val="26"/>
          <w:szCs w:val="26"/>
        </w:rPr>
      </w:pPr>
      <w:r w:rsidRPr="00786576">
        <w:rPr>
          <w:b/>
          <w:sz w:val="26"/>
          <w:szCs w:val="26"/>
        </w:rPr>
        <w:t>Воздержались – 0 человек.</w:t>
      </w:r>
    </w:p>
    <w:p w:rsidR="00786576" w:rsidRPr="00786576" w:rsidRDefault="00786576" w:rsidP="00786576">
      <w:pPr>
        <w:ind w:firstLine="709"/>
        <w:jc w:val="both"/>
        <w:rPr>
          <w:b/>
          <w:sz w:val="26"/>
          <w:szCs w:val="26"/>
        </w:rPr>
      </w:pPr>
    </w:p>
    <w:p w:rsidR="00786576" w:rsidRPr="00786576" w:rsidRDefault="00786576" w:rsidP="00786576">
      <w:pPr>
        <w:ind w:firstLine="709"/>
        <w:jc w:val="both"/>
        <w:rPr>
          <w:b/>
          <w:sz w:val="26"/>
          <w:szCs w:val="26"/>
        </w:rPr>
      </w:pPr>
      <w:r w:rsidRPr="00786576">
        <w:rPr>
          <w:b/>
          <w:sz w:val="26"/>
          <w:szCs w:val="26"/>
        </w:rPr>
        <w:t xml:space="preserve">Голосование за включение в состав Счетной комиссии 3 представителей из числа членов ОП УО </w:t>
      </w:r>
      <w:proofErr w:type="spellStart"/>
      <w:r w:rsidRPr="00786576">
        <w:rPr>
          <w:b/>
          <w:sz w:val="26"/>
          <w:szCs w:val="26"/>
        </w:rPr>
        <w:t>Аряпова</w:t>
      </w:r>
      <w:proofErr w:type="spellEnd"/>
      <w:r w:rsidRPr="00786576">
        <w:rPr>
          <w:b/>
          <w:sz w:val="26"/>
          <w:szCs w:val="26"/>
        </w:rPr>
        <w:t xml:space="preserve"> М.Р., </w:t>
      </w:r>
      <w:proofErr w:type="spellStart"/>
      <w:r w:rsidRPr="00786576">
        <w:rPr>
          <w:b/>
          <w:sz w:val="26"/>
          <w:szCs w:val="26"/>
        </w:rPr>
        <w:t>Мардеева</w:t>
      </w:r>
      <w:proofErr w:type="spellEnd"/>
      <w:r w:rsidRPr="00786576">
        <w:rPr>
          <w:b/>
          <w:sz w:val="26"/>
          <w:szCs w:val="26"/>
        </w:rPr>
        <w:t xml:space="preserve"> Р.А., Покрова Р.Р.:</w:t>
      </w:r>
    </w:p>
    <w:p w:rsidR="00786576" w:rsidRPr="00786576" w:rsidRDefault="00786576" w:rsidP="00786576">
      <w:pPr>
        <w:ind w:firstLine="709"/>
        <w:jc w:val="both"/>
        <w:rPr>
          <w:b/>
          <w:sz w:val="26"/>
          <w:szCs w:val="26"/>
        </w:rPr>
      </w:pPr>
      <w:r w:rsidRPr="00786576">
        <w:rPr>
          <w:b/>
          <w:sz w:val="26"/>
          <w:szCs w:val="26"/>
        </w:rPr>
        <w:t>За – 48 человек;</w:t>
      </w:r>
    </w:p>
    <w:p w:rsidR="00786576" w:rsidRPr="00786576" w:rsidRDefault="00786576" w:rsidP="00786576">
      <w:pPr>
        <w:ind w:firstLine="709"/>
        <w:jc w:val="both"/>
        <w:rPr>
          <w:b/>
          <w:sz w:val="26"/>
          <w:szCs w:val="26"/>
        </w:rPr>
      </w:pPr>
      <w:r w:rsidRPr="00786576">
        <w:rPr>
          <w:b/>
          <w:sz w:val="26"/>
          <w:szCs w:val="26"/>
        </w:rPr>
        <w:t>Против – 0 человек;</w:t>
      </w:r>
    </w:p>
    <w:p w:rsidR="00786576" w:rsidRPr="00786576" w:rsidRDefault="00786576" w:rsidP="00786576">
      <w:pPr>
        <w:ind w:firstLine="709"/>
        <w:jc w:val="both"/>
        <w:rPr>
          <w:b/>
          <w:sz w:val="26"/>
          <w:szCs w:val="26"/>
        </w:rPr>
      </w:pPr>
      <w:r w:rsidRPr="00786576">
        <w:rPr>
          <w:b/>
          <w:sz w:val="26"/>
          <w:szCs w:val="26"/>
        </w:rPr>
        <w:t>Воздержались – 0 человек.</w:t>
      </w:r>
    </w:p>
    <w:p w:rsidR="00786576" w:rsidRPr="00786576" w:rsidRDefault="00786576" w:rsidP="00786576">
      <w:pPr>
        <w:ind w:firstLine="709"/>
        <w:jc w:val="both"/>
        <w:rPr>
          <w:sz w:val="26"/>
          <w:szCs w:val="26"/>
        </w:rPr>
      </w:pPr>
    </w:p>
    <w:p w:rsidR="00786576" w:rsidRPr="00786576" w:rsidRDefault="00786576" w:rsidP="00786576">
      <w:pPr>
        <w:ind w:firstLine="709"/>
        <w:jc w:val="both"/>
        <w:rPr>
          <w:sz w:val="26"/>
          <w:szCs w:val="26"/>
        </w:rPr>
      </w:pPr>
      <w:proofErr w:type="spellStart"/>
      <w:r w:rsidRPr="00786576">
        <w:rPr>
          <w:b/>
          <w:sz w:val="26"/>
          <w:szCs w:val="26"/>
        </w:rPr>
        <w:t>Аряпов</w:t>
      </w:r>
      <w:proofErr w:type="spellEnd"/>
      <w:r w:rsidRPr="00786576">
        <w:rPr>
          <w:b/>
          <w:sz w:val="26"/>
          <w:szCs w:val="26"/>
        </w:rPr>
        <w:t xml:space="preserve"> М.Р.:</w:t>
      </w:r>
      <w:r w:rsidRPr="00786576">
        <w:rPr>
          <w:sz w:val="26"/>
          <w:szCs w:val="26"/>
        </w:rPr>
        <w:t xml:space="preserve"> Зачитал протокол №1 заседания счётной комиссии (см. Приложение 2).</w:t>
      </w:r>
    </w:p>
    <w:p w:rsidR="00786576" w:rsidRPr="00786576" w:rsidRDefault="00786576" w:rsidP="00786576">
      <w:pPr>
        <w:ind w:firstLine="709"/>
        <w:jc w:val="both"/>
        <w:rPr>
          <w:sz w:val="26"/>
          <w:szCs w:val="26"/>
        </w:rPr>
      </w:pPr>
      <w:r w:rsidRPr="00786576">
        <w:rPr>
          <w:b/>
          <w:sz w:val="26"/>
          <w:szCs w:val="26"/>
        </w:rPr>
        <w:t>Члены ОП УО:</w:t>
      </w:r>
      <w:r w:rsidRPr="00786576">
        <w:rPr>
          <w:sz w:val="26"/>
          <w:szCs w:val="26"/>
        </w:rPr>
        <w:t xml:space="preserve"> Приняли к сведению протокол №1.</w:t>
      </w:r>
    </w:p>
    <w:p w:rsidR="00786576" w:rsidRPr="00786576" w:rsidRDefault="00786576" w:rsidP="00786576">
      <w:pPr>
        <w:ind w:firstLine="709"/>
        <w:jc w:val="both"/>
        <w:rPr>
          <w:sz w:val="26"/>
          <w:szCs w:val="26"/>
        </w:rPr>
      </w:pPr>
      <w:proofErr w:type="spellStart"/>
      <w:r w:rsidRPr="00786576">
        <w:rPr>
          <w:b/>
          <w:sz w:val="26"/>
          <w:szCs w:val="26"/>
        </w:rPr>
        <w:t>Аряпов</w:t>
      </w:r>
      <w:proofErr w:type="spellEnd"/>
      <w:r w:rsidRPr="00786576">
        <w:rPr>
          <w:b/>
          <w:sz w:val="26"/>
          <w:szCs w:val="26"/>
        </w:rPr>
        <w:t xml:space="preserve"> М.Р.:</w:t>
      </w:r>
      <w:r w:rsidRPr="00786576">
        <w:rPr>
          <w:sz w:val="26"/>
          <w:szCs w:val="26"/>
        </w:rPr>
        <w:t xml:space="preserve"> Зачитал протокол №2 (см. Приложение 3).</w:t>
      </w:r>
    </w:p>
    <w:p w:rsidR="00786576" w:rsidRPr="00786576" w:rsidRDefault="00786576" w:rsidP="00786576">
      <w:pPr>
        <w:ind w:firstLine="709"/>
        <w:jc w:val="both"/>
        <w:rPr>
          <w:sz w:val="26"/>
          <w:szCs w:val="26"/>
        </w:rPr>
      </w:pPr>
      <w:proofErr w:type="spellStart"/>
      <w:r w:rsidRPr="00786576">
        <w:rPr>
          <w:b/>
          <w:sz w:val="26"/>
          <w:szCs w:val="26"/>
        </w:rPr>
        <w:t>Истягина-Елисеева</w:t>
      </w:r>
      <w:proofErr w:type="spellEnd"/>
      <w:r w:rsidRPr="00786576">
        <w:rPr>
          <w:b/>
          <w:sz w:val="26"/>
          <w:szCs w:val="26"/>
        </w:rPr>
        <w:t xml:space="preserve"> Е.А.:</w:t>
      </w:r>
      <w:r w:rsidRPr="00786576">
        <w:rPr>
          <w:sz w:val="26"/>
          <w:szCs w:val="26"/>
        </w:rPr>
        <w:t xml:space="preserve"> Поблагодарила коллег за оказанное ей доверие и пообещала плодотворно работать в Москве на благо Общественной палаты Ульяновской области и жителей региона в целом.</w:t>
      </w:r>
    </w:p>
    <w:p w:rsidR="00786576" w:rsidRPr="00786576" w:rsidRDefault="00786576" w:rsidP="00786576">
      <w:pPr>
        <w:ind w:firstLine="709"/>
        <w:jc w:val="both"/>
        <w:rPr>
          <w:sz w:val="26"/>
          <w:szCs w:val="26"/>
        </w:rPr>
      </w:pPr>
      <w:r w:rsidRPr="00786576">
        <w:rPr>
          <w:sz w:val="26"/>
          <w:szCs w:val="26"/>
        </w:rPr>
        <w:t xml:space="preserve">Отметила, что в Ульяновской области у нее большие планы по реализации междисциплинарных проектов на стыке образования, культуры, физической культуры и спорта, молодежной политики. Одно из крупнейших мероприятий, в организации которого я буду принимать участие, – намеченный на август 2017 г. Фестиваль национальных и </w:t>
      </w:r>
      <w:proofErr w:type="spellStart"/>
      <w:r w:rsidRPr="00786576">
        <w:rPr>
          <w:sz w:val="26"/>
          <w:szCs w:val="26"/>
        </w:rPr>
        <w:t>неолимпийских</w:t>
      </w:r>
      <w:proofErr w:type="spellEnd"/>
      <w:r w:rsidRPr="00786576">
        <w:rPr>
          <w:sz w:val="26"/>
          <w:szCs w:val="26"/>
        </w:rPr>
        <w:t xml:space="preserve"> видов спорта стран СНГ, который пройдет в Ульяновске. В его рамках намечена деловая программа, круглые столы, культурные события. В преддверие фестиваля в ТРЦ «</w:t>
      </w:r>
      <w:proofErr w:type="spellStart"/>
      <w:r w:rsidRPr="00786576">
        <w:rPr>
          <w:sz w:val="26"/>
          <w:szCs w:val="26"/>
        </w:rPr>
        <w:t>Аквамолл</w:t>
      </w:r>
      <w:proofErr w:type="spellEnd"/>
      <w:r w:rsidRPr="00786576">
        <w:rPr>
          <w:sz w:val="26"/>
          <w:szCs w:val="26"/>
        </w:rPr>
        <w:t>» пообещала привезти большую выставку работ молодых художников, посвященную истории спорта. Кроме того, до конца этого года запланировала провести ряд мероприятий — просветительских бесед со знаменитыми спортсменами, послами ГТО — в детских оздоровительных лагерях.</w:t>
      </w:r>
    </w:p>
    <w:p w:rsidR="00786576" w:rsidRPr="00786576" w:rsidRDefault="00786576" w:rsidP="00786576">
      <w:pPr>
        <w:ind w:firstLine="709"/>
        <w:jc w:val="both"/>
        <w:rPr>
          <w:sz w:val="26"/>
          <w:szCs w:val="26"/>
        </w:rPr>
      </w:pPr>
      <w:r w:rsidRPr="00786576">
        <w:rPr>
          <w:sz w:val="26"/>
          <w:szCs w:val="26"/>
        </w:rPr>
        <w:t xml:space="preserve">Отметила, что основная задача, которой она будет заниматься в Общественной палате России, – интеграция Ульяновской области в передовые федеральные процессы. Благодаря многолетней общественной деятельности в качестве вице-президента Федерации традиционных игр и </w:t>
      </w:r>
      <w:proofErr w:type="spellStart"/>
      <w:r w:rsidRPr="00786576">
        <w:rPr>
          <w:sz w:val="26"/>
          <w:szCs w:val="26"/>
        </w:rPr>
        <w:t>этноспорта</w:t>
      </w:r>
      <w:proofErr w:type="spellEnd"/>
      <w:r w:rsidRPr="00786576">
        <w:rPr>
          <w:sz w:val="26"/>
          <w:szCs w:val="26"/>
        </w:rPr>
        <w:t xml:space="preserve"> РФ, вице-президента Совета при странах-участницах БРИКС по физическому воспитанию и спортивной науке, члена рабочей группы по разработке Стратегии государственной культурной </w:t>
      </w:r>
      <w:proofErr w:type="gramStart"/>
      <w:r w:rsidRPr="00786576">
        <w:rPr>
          <w:sz w:val="26"/>
          <w:szCs w:val="26"/>
        </w:rPr>
        <w:t>политики на период</w:t>
      </w:r>
      <w:proofErr w:type="gramEnd"/>
      <w:r w:rsidRPr="00786576">
        <w:rPr>
          <w:sz w:val="26"/>
          <w:szCs w:val="26"/>
        </w:rPr>
        <w:t xml:space="preserve"> до 2030 года, Международного общества Олимпийских историков и др. имеет богатые экспертные связи и наработки. Поделилась уверенностью, что в Ульяновской области, славящейся уникальным сочетанием эффективно работающих органов власти, активной общественности и серьезного экспертного сообщества, их удастся реализовать в полной мере».</w:t>
      </w:r>
    </w:p>
    <w:p w:rsidR="00786576" w:rsidRPr="00786576" w:rsidRDefault="00786576" w:rsidP="00786576">
      <w:pPr>
        <w:ind w:firstLine="709"/>
        <w:rPr>
          <w:sz w:val="26"/>
          <w:szCs w:val="26"/>
        </w:rPr>
      </w:pPr>
    </w:p>
    <w:p w:rsidR="00786576" w:rsidRPr="00786576" w:rsidRDefault="00786576" w:rsidP="00786576">
      <w:pPr>
        <w:ind w:firstLine="709"/>
        <w:rPr>
          <w:sz w:val="26"/>
          <w:szCs w:val="26"/>
        </w:rPr>
      </w:pPr>
      <w:bookmarkStart w:id="0" w:name="_GoBack"/>
      <w:bookmarkEnd w:id="0"/>
    </w:p>
    <w:p w:rsidR="00786576" w:rsidRPr="00786576" w:rsidRDefault="00786576" w:rsidP="00786576">
      <w:pPr>
        <w:ind w:firstLine="709"/>
        <w:rPr>
          <w:sz w:val="26"/>
          <w:szCs w:val="26"/>
        </w:rPr>
      </w:pPr>
    </w:p>
    <w:p w:rsidR="00786576" w:rsidRPr="00786576" w:rsidRDefault="00786576" w:rsidP="00786576">
      <w:pPr>
        <w:tabs>
          <w:tab w:val="left" w:pos="709"/>
          <w:tab w:val="left" w:pos="993"/>
        </w:tabs>
        <w:ind w:firstLine="709"/>
        <w:jc w:val="both"/>
        <w:rPr>
          <w:b/>
          <w:sz w:val="26"/>
          <w:szCs w:val="26"/>
        </w:rPr>
      </w:pPr>
      <w:r w:rsidRPr="00786576">
        <w:rPr>
          <w:b/>
          <w:sz w:val="26"/>
          <w:szCs w:val="26"/>
        </w:rPr>
        <w:t>Председатель</w:t>
      </w:r>
    </w:p>
    <w:p w:rsidR="00786576" w:rsidRPr="00786576" w:rsidRDefault="00786576" w:rsidP="00786576">
      <w:pPr>
        <w:tabs>
          <w:tab w:val="left" w:pos="709"/>
          <w:tab w:val="left" w:pos="993"/>
        </w:tabs>
        <w:ind w:firstLine="709"/>
        <w:jc w:val="both"/>
        <w:rPr>
          <w:b/>
          <w:sz w:val="26"/>
          <w:szCs w:val="26"/>
        </w:rPr>
      </w:pPr>
      <w:r w:rsidRPr="00786576">
        <w:rPr>
          <w:b/>
          <w:sz w:val="26"/>
          <w:szCs w:val="26"/>
        </w:rPr>
        <w:t xml:space="preserve">Общественной палаты </w:t>
      </w:r>
    </w:p>
    <w:p w:rsidR="00B06598" w:rsidRPr="00786576" w:rsidRDefault="00786576" w:rsidP="00786576">
      <w:pPr>
        <w:tabs>
          <w:tab w:val="left" w:pos="709"/>
          <w:tab w:val="left" w:pos="1017"/>
        </w:tabs>
        <w:ind w:firstLine="709"/>
        <w:jc w:val="both"/>
        <w:rPr>
          <w:b/>
          <w:sz w:val="26"/>
          <w:szCs w:val="26"/>
        </w:rPr>
      </w:pPr>
      <w:r w:rsidRPr="00786576">
        <w:rPr>
          <w:b/>
          <w:sz w:val="26"/>
          <w:szCs w:val="26"/>
        </w:rPr>
        <w:t>Ульяновской области                                                                 Т.В. Девяткина</w:t>
      </w:r>
    </w:p>
    <w:p w:rsidR="00786576" w:rsidRPr="00786576" w:rsidRDefault="00786576" w:rsidP="00786576">
      <w:pPr>
        <w:tabs>
          <w:tab w:val="left" w:pos="709"/>
          <w:tab w:val="left" w:pos="1017"/>
        </w:tabs>
        <w:ind w:firstLine="709"/>
        <w:jc w:val="both"/>
        <w:rPr>
          <w:b/>
          <w:sz w:val="26"/>
          <w:szCs w:val="26"/>
        </w:rPr>
      </w:pPr>
    </w:p>
    <w:p w:rsidR="00786576" w:rsidRPr="00786576" w:rsidRDefault="00786576" w:rsidP="00786576">
      <w:pPr>
        <w:tabs>
          <w:tab w:val="left" w:pos="709"/>
          <w:tab w:val="left" w:pos="1017"/>
        </w:tabs>
        <w:ind w:firstLine="709"/>
        <w:jc w:val="both"/>
        <w:rPr>
          <w:b/>
          <w:sz w:val="26"/>
          <w:szCs w:val="26"/>
        </w:rPr>
      </w:pPr>
    </w:p>
    <w:p w:rsidR="00786576" w:rsidRPr="00786576" w:rsidRDefault="00786576" w:rsidP="00786576">
      <w:pPr>
        <w:tabs>
          <w:tab w:val="left" w:pos="709"/>
          <w:tab w:val="left" w:pos="1017"/>
        </w:tabs>
        <w:ind w:firstLine="709"/>
        <w:jc w:val="both"/>
        <w:rPr>
          <w:b/>
          <w:sz w:val="26"/>
          <w:szCs w:val="26"/>
        </w:rPr>
      </w:pPr>
    </w:p>
    <w:p w:rsidR="00786576" w:rsidRPr="00786576" w:rsidRDefault="00786576" w:rsidP="00786576">
      <w:pPr>
        <w:tabs>
          <w:tab w:val="left" w:pos="709"/>
          <w:tab w:val="left" w:pos="1017"/>
        </w:tabs>
        <w:ind w:firstLine="709"/>
        <w:jc w:val="both"/>
        <w:rPr>
          <w:b/>
          <w:sz w:val="26"/>
          <w:szCs w:val="26"/>
        </w:rPr>
      </w:pPr>
    </w:p>
    <w:p w:rsidR="00786576" w:rsidRDefault="00786576" w:rsidP="00786576">
      <w:pPr>
        <w:tabs>
          <w:tab w:val="left" w:pos="709"/>
          <w:tab w:val="left" w:pos="1017"/>
        </w:tabs>
        <w:ind w:firstLine="709"/>
        <w:jc w:val="right"/>
        <w:rPr>
          <w:b/>
          <w:sz w:val="26"/>
          <w:szCs w:val="26"/>
        </w:rPr>
        <w:sectPr w:rsidR="00786576" w:rsidSect="00D57C67">
          <w:headerReference w:type="default" r:id="rId5"/>
          <w:pgSz w:w="11906" w:h="16838"/>
          <w:pgMar w:top="1134" w:right="850" w:bottom="1134" w:left="1701" w:header="709" w:footer="709" w:gutter="0"/>
          <w:cols w:space="708"/>
          <w:titlePg/>
          <w:docGrid w:linePitch="381"/>
        </w:sectPr>
      </w:pPr>
    </w:p>
    <w:p w:rsidR="00786576" w:rsidRPr="00786576" w:rsidRDefault="00786576" w:rsidP="00786576">
      <w:pPr>
        <w:tabs>
          <w:tab w:val="left" w:pos="709"/>
          <w:tab w:val="left" w:pos="1017"/>
        </w:tabs>
        <w:ind w:firstLine="709"/>
        <w:jc w:val="right"/>
        <w:rPr>
          <w:b/>
          <w:szCs w:val="28"/>
        </w:rPr>
      </w:pPr>
      <w:r w:rsidRPr="00786576">
        <w:rPr>
          <w:b/>
          <w:szCs w:val="28"/>
        </w:rPr>
        <w:lastRenderedPageBreak/>
        <w:t>Приложение 1</w:t>
      </w:r>
    </w:p>
    <w:p w:rsidR="00786576" w:rsidRPr="00786576" w:rsidRDefault="00786576" w:rsidP="00786576">
      <w:pPr>
        <w:tabs>
          <w:tab w:val="left" w:pos="709"/>
          <w:tab w:val="left" w:pos="1017"/>
        </w:tabs>
        <w:ind w:firstLine="709"/>
        <w:jc w:val="both"/>
        <w:rPr>
          <w:b/>
          <w:szCs w:val="28"/>
        </w:rPr>
      </w:pPr>
    </w:p>
    <w:p w:rsidR="00786576" w:rsidRPr="00786576" w:rsidRDefault="00786576" w:rsidP="00786576">
      <w:pPr>
        <w:ind w:firstLine="567"/>
        <w:jc w:val="center"/>
        <w:rPr>
          <w:rFonts w:eastAsia="Times New Roman"/>
          <w:b/>
          <w:bCs/>
          <w:szCs w:val="28"/>
        </w:rPr>
      </w:pPr>
      <w:r w:rsidRPr="00786576">
        <w:rPr>
          <w:rFonts w:eastAsia="Times New Roman"/>
          <w:b/>
          <w:bCs/>
          <w:szCs w:val="28"/>
        </w:rPr>
        <w:t>Предложения по внесению изменений в Регламент Общественной палаты Ульяновской области</w:t>
      </w:r>
    </w:p>
    <w:p w:rsidR="00786576" w:rsidRPr="00786576" w:rsidRDefault="00786576" w:rsidP="00786576">
      <w:pPr>
        <w:ind w:firstLine="567"/>
        <w:rPr>
          <w:rFonts w:eastAsia="Times New Roman"/>
          <w:bCs/>
          <w:szCs w:val="28"/>
        </w:rPr>
      </w:pPr>
    </w:p>
    <w:p w:rsidR="00786576" w:rsidRPr="00786576" w:rsidRDefault="00786576" w:rsidP="00786576">
      <w:pPr>
        <w:ind w:firstLine="567"/>
        <w:jc w:val="both"/>
        <w:rPr>
          <w:rFonts w:eastAsia="Times New Roman"/>
          <w:bCs/>
          <w:szCs w:val="28"/>
        </w:rPr>
      </w:pPr>
      <w:r w:rsidRPr="00786576">
        <w:rPr>
          <w:rFonts w:eastAsia="Times New Roman"/>
          <w:bCs/>
          <w:szCs w:val="28"/>
        </w:rPr>
        <w:t xml:space="preserve">Изменения вносятся в связи с принятием </w:t>
      </w:r>
      <w:r w:rsidRPr="00786576">
        <w:rPr>
          <w:szCs w:val="28"/>
        </w:rPr>
        <w:t xml:space="preserve">Федерального закона от 23.06.2016г. №183-ФЗ «Об общих принципах организации и деятельности общественных палат субъектов Российской Федерации» и </w:t>
      </w:r>
      <w:r w:rsidRPr="00786576">
        <w:rPr>
          <w:bCs/>
          <w:szCs w:val="28"/>
        </w:rPr>
        <w:t>Закона Ульяновской области от 23.12.2016 № 202-ЗО «Об Общественной палате Ульяновской области»</w:t>
      </w:r>
    </w:p>
    <w:p w:rsidR="00786576" w:rsidRPr="006E3417" w:rsidRDefault="00786576" w:rsidP="00786576">
      <w:pPr>
        <w:ind w:firstLine="567"/>
        <w:rPr>
          <w:rFonts w:eastAsia="Times New Roman"/>
          <w:bCs/>
          <w:sz w:val="24"/>
        </w:rPr>
      </w:pPr>
    </w:p>
    <w:tbl>
      <w:tblPr>
        <w:tblStyle w:val="a6"/>
        <w:tblW w:w="0" w:type="auto"/>
        <w:tblLook w:val="04A0"/>
      </w:tblPr>
      <w:tblGrid>
        <w:gridCol w:w="7366"/>
        <w:gridCol w:w="7420"/>
      </w:tblGrid>
      <w:tr w:rsidR="00786576" w:rsidRPr="001D0E99" w:rsidTr="00313E5E">
        <w:tc>
          <w:tcPr>
            <w:tcW w:w="7960" w:type="dxa"/>
          </w:tcPr>
          <w:p w:rsidR="00786576" w:rsidRPr="00786576" w:rsidRDefault="00786576" w:rsidP="00313E5E">
            <w:pPr>
              <w:jc w:val="center"/>
              <w:rPr>
                <w:b w:val="0"/>
                <w:sz w:val="24"/>
                <w:szCs w:val="24"/>
              </w:rPr>
            </w:pPr>
            <w:r w:rsidRPr="00786576">
              <w:rPr>
                <w:sz w:val="24"/>
                <w:szCs w:val="24"/>
              </w:rPr>
              <w:t>В редакции Регламента ОП УО от 28.06.2014г.</w:t>
            </w:r>
          </w:p>
        </w:tc>
        <w:tc>
          <w:tcPr>
            <w:tcW w:w="7960" w:type="dxa"/>
          </w:tcPr>
          <w:p w:rsidR="00786576" w:rsidRPr="00786576" w:rsidRDefault="00786576" w:rsidP="00313E5E">
            <w:pPr>
              <w:jc w:val="center"/>
              <w:rPr>
                <w:b w:val="0"/>
                <w:sz w:val="24"/>
                <w:szCs w:val="24"/>
              </w:rPr>
            </w:pPr>
            <w:r w:rsidRPr="00786576">
              <w:rPr>
                <w:sz w:val="24"/>
                <w:szCs w:val="24"/>
              </w:rPr>
              <w:t>Предложение по внесению изменений</w:t>
            </w:r>
          </w:p>
        </w:tc>
      </w:tr>
      <w:tr w:rsidR="00786576" w:rsidRPr="00464E4F" w:rsidTr="00313E5E">
        <w:tc>
          <w:tcPr>
            <w:tcW w:w="7960" w:type="dxa"/>
          </w:tcPr>
          <w:p w:rsidR="00786576" w:rsidRPr="00786576" w:rsidRDefault="00786576" w:rsidP="00313E5E">
            <w:pPr>
              <w:ind w:firstLine="567"/>
              <w:rPr>
                <w:rFonts w:eastAsia="Times New Roman"/>
                <w:b w:val="0"/>
                <w:sz w:val="24"/>
                <w:szCs w:val="24"/>
              </w:rPr>
            </w:pPr>
            <w:r w:rsidRPr="00786576">
              <w:rPr>
                <w:rFonts w:eastAsia="Times New Roman"/>
                <w:sz w:val="24"/>
                <w:szCs w:val="24"/>
              </w:rPr>
              <w:t>ОБЩИЕ ПОЛОЖЕНИЯ</w:t>
            </w:r>
          </w:p>
          <w:p w:rsidR="00786576" w:rsidRPr="00786576" w:rsidRDefault="00786576" w:rsidP="00313E5E">
            <w:pPr>
              <w:ind w:firstLine="567"/>
              <w:rPr>
                <w:sz w:val="24"/>
                <w:szCs w:val="24"/>
              </w:rPr>
            </w:pPr>
            <w:r w:rsidRPr="00786576">
              <w:rPr>
                <w:rFonts w:eastAsia="Times New Roman"/>
                <w:sz w:val="24"/>
                <w:szCs w:val="24"/>
              </w:rPr>
              <w:t xml:space="preserve">Настоящий Регламент в соответствии с </w:t>
            </w:r>
            <w:r w:rsidRPr="00786576">
              <w:rPr>
                <w:color w:val="000000"/>
                <w:sz w:val="24"/>
                <w:szCs w:val="24"/>
              </w:rPr>
              <w:t>Законом Ульяновской области от 6 мая 2006г. № 48-ЗО «Об Общественной палате Ульяновской области»</w:t>
            </w:r>
            <w:r w:rsidRPr="00786576">
              <w:rPr>
                <w:rFonts w:eastAsia="Times New Roman"/>
                <w:sz w:val="24"/>
                <w:szCs w:val="24"/>
              </w:rPr>
              <w:t xml:space="preserve"> (далее - Закон) и иными нормативными правовыми актами </w:t>
            </w:r>
            <w:r w:rsidRPr="00786576">
              <w:rPr>
                <w:color w:val="000000"/>
                <w:sz w:val="24"/>
                <w:szCs w:val="24"/>
              </w:rPr>
              <w:t>Ульяновской</w:t>
            </w:r>
            <w:r w:rsidRPr="00786576">
              <w:rPr>
                <w:rFonts w:eastAsia="Times New Roman"/>
                <w:sz w:val="24"/>
                <w:szCs w:val="24"/>
              </w:rPr>
              <w:t xml:space="preserve"> области устанавливает правила внутренней организации, процедуры и порядок деятельности Общественной палаты </w:t>
            </w:r>
            <w:r w:rsidRPr="00786576">
              <w:rPr>
                <w:color w:val="000000"/>
                <w:sz w:val="24"/>
                <w:szCs w:val="24"/>
              </w:rPr>
              <w:t>Ульяновской</w:t>
            </w:r>
            <w:r w:rsidRPr="00786576">
              <w:rPr>
                <w:rFonts w:eastAsia="Times New Roman"/>
                <w:sz w:val="24"/>
                <w:szCs w:val="24"/>
              </w:rPr>
              <w:t xml:space="preserve"> области (далее – Общественная палата) по осуществлению своих полномочий.</w:t>
            </w:r>
          </w:p>
        </w:tc>
        <w:tc>
          <w:tcPr>
            <w:tcW w:w="7960" w:type="dxa"/>
          </w:tcPr>
          <w:p w:rsidR="00786576" w:rsidRPr="00786576" w:rsidRDefault="00786576" w:rsidP="00313E5E">
            <w:pPr>
              <w:ind w:firstLine="404"/>
              <w:rPr>
                <w:rFonts w:eastAsia="Times New Roman"/>
                <w:b w:val="0"/>
                <w:sz w:val="24"/>
                <w:szCs w:val="24"/>
              </w:rPr>
            </w:pPr>
            <w:r w:rsidRPr="00786576">
              <w:rPr>
                <w:rFonts w:eastAsia="Times New Roman"/>
                <w:sz w:val="24"/>
                <w:szCs w:val="24"/>
              </w:rPr>
              <w:t>ОБЩИЕ ПОЛОЖЕНИЯ</w:t>
            </w:r>
          </w:p>
          <w:p w:rsidR="00786576" w:rsidRPr="00786576" w:rsidRDefault="00786576" w:rsidP="00313E5E">
            <w:pPr>
              <w:ind w:firstLine="404"/>
              <w:rPr>
                <w:sz w:val="24"/>
                <w:szCs w:val="24"/>
              </w:rPr>
            </w:pPr>
            <w:r w:rsidRPr="00786576">
              <w:rPr>
                <w:rFonts w:eastAsia="Times New Roman"/>
                <w:sz w:val="24"/>
                <w:szCs w:val="24"/>
              </w:rPr>
              <w:t xml:space="preserve">Настоящий Регламент в соответствии с </w:t>
            </w:r>
            <w:r w:rsidRPr="00786576">
              <w:rPr>
                <w:color w:val="000000"/>
                <w:sz w:val="24"/>
                <w:szCs w:val="24"/>
              </w:rPr>
              <w:t>Законом Ульяновской области от 23 декабря 2016 г. № 202-ЗО «Об Общественной палате Ульяновской области»</w:t>
            </w:r>
            <w:r w:rsidRPr="00786576">
              <w:rPr>
                <w:rFonts w:eastAsia="Times New Roman"/>
                <w:sz w:val="24"/>
                <w:szCs w:val="24"/>
              </w:rPr>
              <w:t xml:space="preserve"> (далее - Закон) и иными нормативными правовыми актами </w:t>
            </w:r>
            <w:r w:rsidRPr="00786576">
              <w:rPr>
                <w:color w:val="000000"/>
                <w:sz w:val="24"/>
                <w:szCs w:val="24"/>
              </w:rPr>
              <w:t>Ульяновской</w:t>
            </w:r>
            <w:r w:rsidRPr="00786576">
              <w:rPr>
                <w:rFonts w:eastAsia="Times New Roman"/>
                <w:sz w:val="24"/>
                <w:szCs w:val="24"/>
              </w:rPr>
              <w:t xml:space="preserve"> области устанавливает правила внутренней организации, процедуры и порядок деятельности Общественной палаты </w:t>
            </w:r>
            <w:r w:rsidRPr="00786576">
              <w:rPr>
                <w:color w:val="000000"/>
                <w:sz w:val="24"/>
                <w:szCs w:val="24"/>
              </w:rPr>
              <w:t>Ульяновской</w:t>
            </w:r>
            <w:r w:rsidRPr="00786576">
              <w:rPr>
                <w:rFonts w:eastAsia="Times New Roman"/>
                <w:sz w:val="24"/>
                <w:szCs w:val="24"/>
              </w:rPr>
              <w:t xml:space="preserve"> области (далее – Общественная палата) по осуществлению своих полномочий </w:t>
            </w:r>
          </w:p>
        </w:tc>
      </w:tr>
      <w:tr w:rsidR="00786576" w:rsidRPr="00464E4F" w:rsidTr="00313E5E">
        <w:tc>
          <w:tcPr>
            <w:tcW w:w="7960" w:type="dxa"/>
          </w:tcPr>
          <w:p w:rsidR="00786576" w:rsidRPr="00786576" w:rsidRDefault="00786576" w:rsidP="00313E5E">
            <w:pPr>
              <w:ind w:firstLine="567"/>
              <w:rPr>
                <w:rFonts w:eastAsia="Times New Roman"/>
                <w:sz w:val="24"/>
                <w:szCs w:val="24"/>
              </w:rPr>
            </w:pPr>
            <w:r w:rsidRPr="00786576">
              <w:rPr>
                <w:rFonts w:eastAsia="Times New Roman"/>
                <w:bCs/>
                <w:sz w:val="24"/>
                <w:szCs w:val="24"/>
              </w:rPr>
              <w:t>Статья 4. Общее число членов Общественной палаты</w:t>
            </w:r>
          </w:p>
          <w:p w:rsidR="00786576" w:rsidRPr="00786576" w:rsidRDefault="00786576" w:rsidP="00313E5E">
            <w:pPr>
              <w:ind w:firstLine="567"/>
              <w:jc w:val="both"/>
              <w:rPr>
                <w:rFonts w:eastAsia="Times New Roman"/>
                <w:sz w:val="24"/>
                <w:szCs w:val="24"/>
              </w:rPr>
            </w:pPr>
            <w:r w:rsidRPr="00786576">
              <w:rPr>
                <w:rFonts w:eastAsia="Times New Roman"/>
                <w:sz w:val="24"/>
                <w:szCs w:val="24"/>
              </w:rPr>
              <w:t>В настоящем Регламенте под общим числом членов Общественной палаты следует понимать число членов, установленное статьей 8 Закона – 58 членов Общественной  палаты.</w:t>
            </w:r>
          </w:p>
        </w:tc>
        <w:tc>
          <w:tcPr>
            <w:tcW w:w="7960" w:type="dxa"/>
          </w:tcPr>
          <w:p w:rsidR="00786576" w:rsidRPr="00786576" w:rsidRDefault="00786576" w:rsidP="00313E5E">
            <w:pPr>
              <w:ind w:firstLine="404"/>
              <w:rPr>
                <w:rFonts w:eastAsia="Times New Roman"/>
                <w:sz w:val="24"/>
                <w:szCs w:val="24"/>
              </w:rPr>
            </w:pPr>
            <w:r w:rsidRPr="00786576">
              <w:rPr>
                <w:rFonts w:eastAsia="Times New Roman"/>
                <w:bCs/>
                <w:sz w:val="24"/>
                <w:szCs w:val="24"/>
              </w:rPr>
              <w:t>Статья 4. Общее число членов Общественной палаты</w:t>
            </w:r>
          </w:p>
          <w:p w:rsidR="00786576" w:rsidRPr="00786576" w:rsidRDefault="00786576" w:rsidP="00313E5E">
            <w:pPr>
              <w:ind w:firstLine="404"/>
              <w:jc w:val="both"/>
              <w:rPr>
                <w:rFonts w:eastAsia="Times New Roman"/>
                <w:sz w:val="24"/>
                <w:szCs w:val="24"/>
              </w:rPr>
            </w:pPr>
            <w:r w:rsidRPr="00786576">
              <w:rPr>
                <w:rFonts w:eastAsia="Times New Roman"/>
                <w:sz w:val="24"/>
                <w:szCs w:val="24"/>
              </w:rPr>
              <w:t>В настоящем Регламенте под общим числом членов Общественной палаты следует понимать число членов, установленное статьей 4 Закона – 60 членов Общественной  палаты.</w:t>
            </w:r>
          </w:p>
        </w:tc>
      </w:tr>
      <w:tr w:rsidR="00786576" w:rsidRPr="00464E4F" w:rsidTr="00313E5E">
        <w:tc>
          <w:tcPr>
            <w:tcW w:w="7960" w:type="dxa"/>
          </w:tcPr>
          <w:p w:rsidR="00786576" w:rsidRPr="00786576" w:rsidRDefault="00786576" w:rsidP="00313E5E">
            <w:pPr>
              <w:ind w:firstLine="567"/>
              <w:jc w:val="both"/>
              <w:rPr>
                <w:rFonts w:eastAsia="Times New Roman"/>
                <w:b w:val="0"/>
                <w:bCs/>
                <w:sz w:val="24"/>
                <w:szCs w:val="24"/>
              </w:rPr>
            </w:pPr>
            <w:r w:rsidRPr="00786576">
              <w:rPr>
                <w:rFonts w:eastAsia="Times New Roman"/>
                <w:bCs/>
                <w:sz w:val="24"/>
                <w:szCs w:val="24"/>
              </w:rPr>
              <w:t>Статья 8. Права и обязанности члена Общественной палаты</w:t>
            </w:r>
          </w:p>
          <w:p w:rsidR="00786576" w:rsidRPr="00786576" w:rsidRDefault="00786576" w:rsidP="00313E5E">
            <w:pPr>
              <w:ind w:firstLine="567"/>
              <w:jc w:val="both"/>
              <w:rPr>
                <w:rFonts w:eastAsia="Times New Roman"/>
                <w:sz w:val="24"/>
                <w:szCs w:val="24"/>
                <w:u w:val="single"/>
              </w:rPr>
            </w:pPr>
            <w:r w:rsidRPr="00786576">
              <w:rPr>
                <w:rFonts w:eastAsia="Times New Roman"/>
                <w:sz w:val="24"/>
                <w:szCs w:val="24"/>
                <w:u w:val="single"/>
              </w:rPr>
              <w:t>1. Член Общественной палаты обязан:</w:t>
            </w:r>
          </w:p>
          <w:p w:rsidR="00786576" w:rsidRPr="00786576" w:rsidRDefault="00786576" w:rsidP="00313E5E">
            <w:pPr>
              <w:ind w:firstLine="567"/>
              <w:jc w:val="both"/>
              <w:rPr>
                <w:rFonts w:eastAsia="Times New Roman"/>
                <w:sz w:val="24"/>
                <w:szCs w:val="24"/>
              </w:rPr>
            </w:pPr>
            <w:r w:rsidRPr="00786576">
              <w:rPr>
                <w:rFonts w:eastAsia="Times New Roman"/>
                <w:sz w:val="24"/>
                <w:szCs w:val="24"/>
              </w:rPr>
              <w:t>- принимать участие в работе заседаний Общественной палаты, совета Общественной палаты, комиссий, рабочих групп, членом которых он является;</w:t>
            </w:r>
          </w:p>
          <w:p w:rsidR="00786576" w:rsidRPr="00786576" w:rsidRDefault="00786576" w:rsidP="00313E5E">
            <w:pPr>
              <w:ind w:firstLine="567"/>
              <w:jc w:val="both"/>
              <w:rPr>
                <w:rFonts w:eastAsia="Times New Roman"/>
                <w:sz w:val="24"/>
                <w:szCs w:val="24"/>
              </w:rPr>
            </w:pPr>
          </w:p>
          <w:p w:rsidR="00786576" w:rsidRPr="00786576" w:rsidRDefault="00786576" w:rsidP="00313E5E">
            <w:pPr>
              <w:ind w:firstLine="567"/>
              <w:jc w:val="both"/>
              <w:rPr>
                <w:rFonts w:eastAsia="Times New Roman"/>
                <w:sz w:val="24"/>
                <w:szCs w:val="24"/>
              </w:rPr>
            </w:pPr>
          </w:p>
          <w:p w:rsidR="00786576" w:rsidRPr="00786576" w:rsidRDefault="00786576" w:rsidP="00313E5E">
            <w:pPr>
              <w:ind w:firstLine="567"/>
              <w:jc w:val="both"/>
              <w:rPr>
                <w:rFonts w:eastAsia="Times New Roman"/>
                <w:sz w:val="24"/>
                <w:szCs w:val="24"/>
              </w:rPr>
            </w:pPr>
          </w:p>
          <w:p w:rsidR="00786576" w:rsidRPr="00786576" w:rsidRDefault="00786576" w:rsidP="00313E5E">
            <w:pPr>
              <w:ind w:firstLine="567"/>
              <w:jc w:val="both"/>
              <w:rPr>
                <w:rFonts w:eastAsia="Times New Roman"/>
                <w:sz w:val="24"/>
                <w:szCs w:val="24"/>
              </w:rPr>
            </w:pPr>
          </w:p>
          <w:p w:rsidR="00786576" w:rsidRPr="00786576" w:rsidRDefault="00786576" w:rsidP="00313E5E">
            <w:pPr>
              <w:ind w:firstLine="567"/>
              <w:jc w:val="both"/>
              <w:rPr>
                <w:rFonts w:eastAsia="Times New Roman"/>
                <w:sz w:val="24"/>
                <w:szCs w:val="24"/>
              </w:rPr>
            </w:pPr>
            <w:r w:rsidRPr="00786576">
              <w:rPr>
                <w:rFonts w:eastAsia="Times New Roman"/>
                <w:sz w:val="24"/>
                <w:szCs w:val="24"/>
              </w:rPr>
              <w:t>- до начала заседания Общественной палаты, совета Общественной палаты, заседания комиссии, рабочей группы, членом которых он является, проинформировать соответственно председателя Общественной палаты, председателя комиссии, председателя рабочей группы о невозможности присутствовать на заседании Общественной палаты, совета Общественной палаты, комиссии, рабочей группы;</w:t>
            </w:r>
          </w:p>
          <w:p w:rsidR="00786576" w:rsidRPr="00786576" w:rsidRDefault="00786576" w:rsidP="00313E5E">
            <w:pPr>
              <w:rPr>
                <w:sz w:val="24"/>
                <w:szCs w:val="24"/>
              </w:rPr>
            </w:pPr>
            <w:r w:rsidRPr="00786576">
              <w:rPr>
                <w:sz w:val="24"/>
                <w:szCs w:val="24"/>
              </w:rPr>
              <w:t>… (далее по тексту)</w:t>
            </w:r>
          </w:p>
        </w:tc>
        <w:tc>
          <w:tcPr>
            <w:tcW w:w="7960" w:type="dxa"/>
          </w:tcPr>
          <w:p w:rsidR="00786576" w:rsidRPr="00786576" w:rsidRDefault="00786576" w:rsidP="00313E5E">
            <w:pPr>
              <w:ind w:firstLine="567"/>
              <w:jc w:val="both"/>
              <w:rPr>
                <w:rFonts w:eastAsia="Times New Roman"/>
                <w:b w:val="0"/>
                <w:bCs/>
                <w:sz w:val="24"/>
                <w:szCs w:val="24"/>
              </w:rPr>
            </w:pPr>
            <w:r w:rsidRPr="00786576">
              <w:rPr>
                <w:rFonts w:eastAsia="Times New Roman"/>
                <w:bCs/>
                <w:sz w:val="24"/>
                <w:szCs w:val="24"/>
              </w:rPr>
              <w:lastRenderedPageBreak/>
              <w:t>Статья 8. Права и обязанности члена Общественной палаты</w:t>
            </w:r>
          </w:p>
          <w:p w:rsidR="00786576" w:rsidRPr="00786576" w:rsidRDefault="00786576" w:rsidP="00313E5E">
            <w:pPr>
              <w:ind w:firstLine="567"/>
              <w:jc w:val="both"/>
              <w:rPr>
                <w:rFonts w:eastAsia="Times New Roman"/>
                <w:sz w:val="24"/>
                <w:szCs w:val="24"/>
                <w:u w:val="single"/>
              </w:rPr>
            </w:pPr>
            <w:r w:rsidRPr="00786576">
              <w:rPr>
                <w:rFonts w:eastAsia="Times New Roman"/>
                <w:sz w:val="24"/>
                <w:szCs w:val="24"/>
                <w:u w:val="single"/>
              </w:rPr>
              <w:t>1. Член Общественной палаты обязан:</w:t>
            </w:r>
          </w:p>
          <w:p w:rsidR="00786576" w:rsidRPr="00786576" w:rsidRDefault="00786576" w:rsidP="00313E5E">
            <w:pPr>
              <w:ind w:firstLine="567"/>
              <w:jc w:val="both"/>
              <w:rPr>
                <w:rFonts w:eastAsia="Times New Roman"/>
                <w:sz w:val="24"/>
                <w:szCs w:val="24"/>
              </w:rPr>
            </w:pPr>
            <w:proofErr w:type="gramStart"/>
            <w:r w:rsidRPr="00786576">
              <w:rPr>
                <w:rFonts w:eastAsia="Times New Roman"/>
                <w:sz w:val="24"/>
                <w:szCs w:val="24"/>
              </w:rPr>
              <w:t>- принимать участие в работе Общественной палаты, участвовать в мероприятиях и заседаниях Общественной палаты, Совета Общественной палаты, комиссий и рабочих групп, членом которых он является;</w:t>
            </w:r>
            <w:proofErr w:type="gramEnd"/>
          </w:p>
          <w:p w:rsidR="00786576" w:rsidRPr="00786576" w:rsidRDefault="00786576" w:rsidP="00313E5E">
            <w:pPr>
              <w:ind w:firstLine="567"/>
              <w:jc w:val="both"/>
              <w:rPr>
                <w:rFonts w:eastAsia="Times New Roman"/>
                <w:sz w:val="24"/>
                <w:szCs w:val="24"/>
              </w:rPr>
            </w:pPr>
            <w:r w:rsidRPr="00786576">
              <w:rPr>
                <w:rFonts w:eastAsia="Times New Roman"/>
                <w:sz w:val="24"/>
                <w:szCs w:val="24"/>
              </w:rPr>
              <w:t xml:space="preserve">- принимать </w:t>
            </w:r>
            <w:r w:rsidRPr="00786576">
              <w:rPr>
                <w:sz w:val="24"/>
                <w:szCs w:val="24"/>
              </w:rPr>
              <w:t xml:space="preserve">участие в деятельности общественных советов при Законодательном Собрании Ульяновской области и общественных советов при исполнительных органах </w:t>
            </w:r>
            <w:r w:rsidRPr="00786576">
              <w:rPr>
                <w:sz w:val="24"/>
                <w:szCs w:val="24"/>
              </w:rPr>
              <w:lastRenderedPageBreak/>
              <w:t xml:space="preserve">государственной власти Ульяновской области (ст.6 п.1 подпункт 4 Закона </w:t>
            </w:r>
            <w:proofErr w:type="gramStart"/>
            <w:r w:rsidRPr="00786576">
              <w:rPr>
                <w:sz w:val="24"/>
                <w:szCs w:val="24"/>
              </w:rPr>
              <w:t>об</w:t>
            </w:r>
            <w:proofErr w:type="gramEnd"/>
            <w:r w:rsidRPr="00786576">
              <w:rPr>
                <w:sz w:val="24"/>
                <w:szCs w:val="24"/>
              </w:rPr>
              <w:t xml:space="preserve"> ОП УО);</w:t>
            </w:r>
          </w:p>
          <w:p w:rsidR="00786576" w:rsidRPr="00786576" w:rsidRDefault="00786576" w:rsidP="00313E5E">
            <w:pPr>
              <w:ind w:firstLine="567"/>
              <w:jc w:val="both"/>
              <w:rPr>
                <w:rFonts w:eastAsia="Times New Roman"/>
                <w:sz w:val="24"/>
                <w:szCs w:val="24"/>
              </w:rPr>
            </w:pPr>
            <w:r w:rsidRPr="00786576">
              <w:rPr>
                <w:rFonts w:eastAsia="Times New Roman"/>
                <w:sz w:val="24"/>
                <w:szCs w:val="24"/>
              </w:rPr>
              <w:t>- до начала заседания Общественной палаты, заседания Совета Общественной палаты, заседания комиссии, рабочей группы, членом которых он является, проинформировать соответственно председателя Общественной палаты, председателя комиссии, председателя рабочей группы о невозможности присутствовать на мероприятии и/или заседании Общественной палаты, Совета Общественной палаты, комиссии, рабочей группы;</w:t>
            </w:r>
          </w:p>
          <w:p w:rsidR="00786576" w:rsidRPr="00786576" w:rsidRDefault="00786576" w:rsidP="00313E5E">
            <w:pPr>
              <w:rPr>
                <w:sz w:val="24"/>
                <w:szCs w:val="24"/>
              </w:rPr>
            </w:pPr>
            <w:r w:rsidRPr="00786576">
              <w:rPr>
                <w:sz w:val="24"/>
                <w:szCs w:val="24"/>
              </w:rPr>
              <w:t>… (далее по тексту)</w:t>
            </w:r>
          </w:p>
        </w:tc>
      </w:tr>
      <w:tr w:rsidR="00786576" w:rsidRPr="00464E4F" w:rsidTr="00313E5E">
        <w:tc>
          <w:tcPr>
            <w:tcW w:w="7960" w:type="dxa"/>
          </w:tcPr>
          <w:p w:rsidR="00786576" w:rsidRPr="00786576" w:rsidRDefault="00786576" w:rsidP="00313E5E">
            <w:pPr>
              <w:pStyle w:val="a8"/>
              <w:spacing w:line="240" w:lineRule="auto"/>
              <w:jc w:val="both"/>
              <w:outlineLvl w:val="0"/>
              <w:rPr>
                <w:rFonts w:ascii="Times New Roman" w:hAnsi="Times New Roman"/>
                <w:sz w:val="24"/>
                <w:szCs w:val="24"/>
              </w:rPr>
            </w:pPr>
            <w:r w:rsidRPr="00786576">
              <w:rPr>
                <w:rFonts w:ascii="Times New Roman" w:hAnsi="Times New Roman"/>
                <w:sz w:val="24"/>
                <w:szCs w:val="24"/>
              </w:rPr>
              <w:lastRenderedPageBreak/>
              <w:t>Редакции статей 8.1 – 8.4 утратили силу</w:t>
            </w:r>
          </w:p>
          <w:p w:rsidR="00786576" w:rsidRPr="00786576" w:rsidRDefault="00786576" w:rsidP="00313E5E">
            <w:pPr>
              <w:pStyle w:val="a8"/>
              <w:spacing w:line="240" w:lineRule="auto"/>
              <w:jc w:val="both"/>
              <w:outlineLvl w:val="0"/>
              <w:rPr>
                <w:rFonts w:ascii="Times New Roman" w:hAnsi="Times New Roman"/>
                <w:sz w:val="24"/>
                <w:szCs w:val="24"/>
              </w:rPr>
            </w:pPr>
            <w:r w:rsidRPr="00786576">
              <w:rPr>
                <w:rFonts w:ascii="Times New Roman" w:hAnsi="Times New Roman"/>
                <w:sz w:val="24"/>
                <w:szCs w:val="24"/>
              </w:rPr>
              <w:t xml:space="preserve">Статья 8.1. Общий порядок формирования Общественной палаты </w:t>
            </w: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Default="00786576" w:rsidP="00313E5E">
            <w:pPr>
              <w:pStyle w:val="ConsNormal"/>
              <w:widowControl/>
              <w:ind w:right="0" w:firstLine="567"/>
              <w:jc w:val="both"/>
              <w:rPr>
                <w:rFonts w:ascii="Times New Roman" w:hAnsi="Times New Roman" w:cs="Times New Roman"/>
                <w:sz w:val="24"/>
                <w:szCs w:val="24"/>
              </w:rPr>
            </w:pPr>
          </w:p>
          <w:p w:rsidR="00786576" w:rsidRDefault="00786576" w:rsidP="00313E5E">
            <w:pPr>
              <w:pStyle w:val="ConsNormal"/>
              <w:widowControl/>
              <w:ind w:right="0" w:firstLine="567"/>
              <w:jc w:val="both"/>
              <w:rPr>
                <w:rFonts w:ascii="Times New Roman" w:hAnsi="Times New Roman" w:cs="Times New Roman"/>
                <w:sz w:val="24"/>
                <w:szCs w:val="24"/>
              </w:rPr>
            </w:pPr>
          </w:p>
          <w:p w:rsidR="00786576" w:rsidRDefault="00786576" w:rsidP="00313E5E">
            <w:pPr>
              <w:pStyle w:val="ConsNormal"/>
              <w:widowControl/>
              <w:ind w:right="0" w:firstLine="567"/>
              <w:jc w:val="both"/>
              <w:rPr>
                <w:rFonts w:ascii="Times New Roman" w:hAnsi="Times New Roman" w:cs="Times New Roman"/>
                <w:sz w:val="24"/>
                <w:szCs w:val="24"/>
              </w:rPr>
            </w:pPr>
          </w:p>
          <w:p w:rsidR="00786576" w:rsidRDefault="00786576" w:rsidP="00313E5E">
            <w:pPr>
              <w:pStyle w:val="ConsNormal"/>
              <w:widowControl/>
              <w:ind w:right="0" w:firstLine="567"/>
              <w:jc w:val="both"/>
              <w:rPr>
                <w:rFonts w:ascii="Times New Roman" w:hAnsi="Times New Roman" w:cs="Times New Roman"/>
                <w:sz w:val="24"/>
                <w:szCs w:val="24"/>
              </w:rPr>
            </w:pPr>
          </w:p>
          <w:p w:rsid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r w:rsidRPr="00786576">
              <w:rPr>
                <w:rFonts w:ascii="Times New Roman" w:hAnsi="Times New Roman" w:cs="Times New Roman"/>
                <w:sz w:val="24"/>
                <w:szCs w:val="24"/>
              </w:rPr>
              <w:t>Статья 8.2 Порядок формирования рабочей группы для организации и проведения конкурса по отбору двадцати четырёх представителей отделений общероссийских и межрегиональных общественных объединений, а также региональных общественных объединений и иных некоммерческих организаций</w:t>
            </w: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p>
          <w:p w:rsidR="00786576" w:rsidRDefault="00786576" w:rsidP="00313E5E">
            <w:pPr>
              <w:pStyle w:val="ConsNormal"/>
              <w:widowControl/>
              <w:ind w:right="0" w:firstLine="567"/>
              <w:jc w:val="both"/>
              <w:rPr>
                <w:rFonts w:ascii="Times New Roman" w:hAnsi="Times New Roman" w:cs="Times New Roman"/>
                <w:sz w:val="24"/>
                <w:szCs w:val="24"/>
              </w:rPr>
            </w:pPr>
          </w:p>
          <w:p w:rsidR="00786576" w:rsidRDefault="00786576" w:rsidP="00313E5E">
            <w:pPr>
              <w:pStyle w:val="ConsNormal"/>
              <w:widowControl/>
              <w:ind w:right="0" w:firstLine="567"/>
              <w:jc w:val="both"/>
              <w:rPr>
                <w:rFonts w:ascii="Times New Roman" w:hAnsi="Times New Roman" w:cs="Times New Roman"/>
                <w:sz w:val="24"/>
                <w:szCs w:val="24"/>
              </w:rPr>
            </w:pPr>
          </w:p>
          <w:p w:rsidR="00786576" w:rsidRDefault="00786576" w:rsidP="00313E5E">
            <w:pPr>
              <w:pStyle w:val="ConsNormal"/>
              <w:widowControl/>
              <w:ind w:right="0" w:firstLine="567"/>
              <w:jc w:val="both"/>
              <w:rPr>
                <w:rFonts w:ascii="Times New Roman" w:hAnsi="Times New Roman" w:cs="Times New Roman"/>
                <w:sz w:val="24"/>
                <w:szCs w:val="24"/>
              </w:rPr>
            </w:pPr>
          </w:p>
          <w:p w:rsidR="00786576" w:rsidRDefault="00786576" w:rsidP="00313E5E">
            <w:pPr>
              <w:pStyle w:val="ConsNormal"/>
              <w:widowControl/>
              <w:ind w:right="0" w:firstLine="567"/>
              <w:jc w:val="both"/>
              <w:rPr>
                <w:rFonts w:ascii="Times New Roman" w:hAnsi="Times New Roman" w:cs="Times New Roman"/>
                <w:sz w:val="24"/>
                <w:szCs w:val="24"/>
              </w:rPr>
            </w:pPr>
          </w:p>
          <w:p w:rsidR="00786576" w:rsidRDefault="00786576" w:rsidP="00313E5E">
            <w:pPr>
              <w:pStyle w:val="ConsNormal"/>
              <w:widowControl/>
              <w:ind w:right="0" w:firstLine="567"/>
              <w:jc w:val="both"/>
              <w:rPr>
                <w:rFonts w:ascii="Times New Roman" w:hAnsi="Times New Roman" w:cs="Times New Roman"/>
                <w:sz w:val="24"/>
                <w:szCs w:val="24"/>
              </w:rPr>
            </w:pPr>
          </w:p>
          <w:p w:rsidR="00786576" w:rsidRDefault="00786576" w:rsidP="00313E5E">
            <w:pPr>
              <w:pStyle w:val="ConsNormal"/>
              <w:widowControl/>
              <w:ind w:right="0" w:firstLine="567"/>
              <w:jc w:val="both"/>
              <w:rPr>
                <w:rFonts w:ascii="Times New Roman" w:hAnsi="Times New Roman" w:cs="Times New Roman"/>
                <w:sz w:val="24"/>
                <w:szCs w:val="24"/>
              </w:rPr>
            </w:pPr>
          </w:p>
          <w:p w:rsidR="00786576" w:rsidRPr="00786576" w:rsidRDefault="00786576" w:rsidP="00313E5E">
            <w:pPr>
              <w:pStyle w:val="ConsNormal"/>
              <w:widowControl/>
              <w:ind w:right="0" w:firstLine="567"/>
              <w:jc w:val="both"/>
              <w:rPr>
                <w:rFonts w:ascii="Times New Roman" w:hAnsi="Times New Roman" w:cs="Times New Roman"/>
                <w:sz w:val="24"/>
                <w:szCs w:val="24"/>
              </w:rPr>
            </w:pPr>
            <w:r w:rsidRPr="00786576">
              <w:rPr>
                <w:rFonts w:ascii="Times New Roman" w:hAnsi="Times New Roman" w:cs="Times New Roman"/>
                <w:sz w:val="24"/>
                <w:szCs w:val="24"/>
              </w:rPr>
              <w:t>Статья 8.3  Полномочия и порядок работы рабочей группы для организации и проведения конкурса по отбору двадцати четырёх представителей отделений общероссийских и межрегиональных общественных объединений, а также региональных общественных объединений и иных некоммерческих организаций</w:t>
            </w:r>
          </w:p>
          <w:p w:rsidR="00786576" w:rsidRPr="00786576" w:rsidRDefault="00786576" w:rsidP="00313E5E">
            <w:pPr>
              <w:ind w:firstLine="567"/>
              <w:jc w:val="both"/>
              <w:rPr>
                <w:sz w:val="24"/>
                <w:szCs w:val="24"/>
              </w:rPr>
            </w:pPr>
            <w:r w:rsidRPr="00786576">
              <w:rPr>
                <w:sz w:val="24"/>
                <w:szCs w:val="24"/>
              </w:rPr>
              <w:t xml:space="preserve">Статья 8.4 Выдвижение отделениями общероссийских и межрегиональных общественных объединений, а также региональными общественными объединениями и иными некоммерческими организациями своих представителей в состав </w:t>
            </w:r>
            <w:r w:rsidRPr="00786576">
              <w:rPr>
                <w:sz w:val="24"/>
                <w:szCs w:val="24"/>
              </w:rPr>
              <w:lastRenderedPageBreak/>
              <w:t>Общественной палаты</w:t>
            </w:r>
          </w:p>
          <w:p w:rsidR="00786576" w:rsidRPr="00786576" w:rsidRDefault="00786576" w:rsidP="00313E5E">
            <w:pPr>
              <w:rPr>
                <w:sz w:val="24"/>
                <w:szCs w:val="24"/>
              </w:rPr>
            </w:pPr>
          </w:p>
        </w:tc>
        <w:tc>
          <w:tcPr>
            <w:tcW w:w="7960" w:type="dxa"/>
          </w:tcPr>
          <w:p w:rsidR="00786576" w:rsidRPr="00786576" w:rsidRDefault="00786576" w:rsidP="00313E5E">
            <w:pPr>
              <w:ind w:firstLine="545"/>
              <w:rPr>
                <w:sz w:val="24"/>
                <w:szCs w:val="24"/>
              </w:rPr>
            </w:pPr>
            <w:r w:rsidRPr="00786576">
              <w:rPr>
                <w:sz w:val="24"/>
                <w:szCs w:val="24"/>
              </w:rPr>
              <w:lastRenderedPageBreak/>
              <w:t>Изложить статьи 8.1 – в следующей редакции:</w:t>
            </w:r>
          </w:p>
          <w:p w:rsidR="00786576" w:rsidRPr="00786576" w:rsidRDefault="00786576" w:rsidP="00313E5E">
            <w:pPr>
              <w:ind w:firstLine="545"/>
              <w:rPr>
                <w:b w:val="0"/>
                <w:sz w:val="24"/>
                <w:szCs w:val="24"/>
              </w:rPr>
            </w:pPr>
            <w:r w:rsidRPr="00786576">
              <w:rPr>
                <w:sz w:val="24"/>
                <w:szCs w:val="24"/>
              </w:rPr>
              <w:t>Статья 8.1 Общий порядок формирования Общественной палаты Ульяновской области</w:t>
            </w:r>
          </w:p>
          <w:p w:rsidR="00786576" w:rsidRPr="00786576" w:rsidRDefault="00786576" w:rsidP="00313E5E">
            <w:pPr>
              <w:ind w:firstLine="709"/>
              <w:jc w:val="both"/>
              <w:rPr>
                <w:sz w:val="24"/>
                <w:szCs w:val="24"/>
              </w:rPr>
            </w:pPr>
            <w:r w:rsidRPr="00786576">
              <w:rPr>
                <w:sz w:val="24"/>
                <w:szCs w:val="24"/>
              </w:rPr>
              <w:t xml:space="preserve">1. Не </w:t>
            </w:r>
            <w:proofErr w:type="gramStart"/>
            <w:r w:rsidRPr="00786576">
              <w:rPr>
                <w:sz w:val="24"/>
                <w:szCs w:val="24"/>
              </w:rPr>
              <w:t>позднее</w:t>
            </w:r>
            <w:proofErr w:type="gramEnd"/>
            <w:r w:rsidRPr="00786576">
              <w:rPr>
                <w:sz w:val="24"/>
                <w:szCs w:val="24"/>
              </w:rPr>
              <w:t xml:space="preserve"> чем за три месяца до истечения срока полномочий членов Общественной палаты Законодательное Собрание Ульяновской области размещает на своём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w:t>
            </w:r>
          </w:p>
          <w:p w:rsidR="00786576" w:rsidRPr="00786576" w:rsidRDefault="00786576" w:rsidP="00313E5E">
            <w:pPr>
              <w:ind w:firstLine="709"/>
              <w:jc w:val="both"/>
              <w:rPr>
                <w:sz w:val="24"/>
                <w:szCs w:val="24"/>
              </w:rPr>
            </w:pPr>
            <w:proofErr w:type="gramStart"/>
            <w:r w:rsidRPr="00786576">
              <w:rPr>
                <w:sz w:val="24"/>
                <w:szCs w:val="24"/>
              </w:rPr>
              <w:t>В информации указывается срок представления Губернатору Ульяновской области предложений о кандидатах в состав Общественной палаты от зарегистрированных на территории Ульяновской области структурных подразделений общероссийских и межрегиональных общественных объединений и срок представления Законодательному Собранию Ульяновской области предложений о кандидатах в состав Общественной палаты от зарегистрированных на территории Ульяновской области некоммерческих организаций, в том числе региональных общественных объединений.</w:t>
            </w:r>
            <w:proofErr w:type="gramEnd"/>
          </w:p>
          <w:p w:rsidR="00786576" w:rsidRPr="00786576" w:rsidRDefault="00786576" w:rsidP="00313E5E">
            <w:pPr>
              <w:ind w:firstLine="709"/>
              <w:jc w:val="both"/>
              <w:rPr>
                <w:sz w:val="24"/>
                <w:szCs w:val="24"/>
              </w:rPr>
            </w:pPr>
            <w:r w:rsidRPr="00786576">
              <w:rPr>
                <w:sz w:val="24"/>
                <w:szCs w:val="24"/>
              </w:rPr>
              <w:t xml:space="preserve">2. День размещения на официальном сайте Законодательного Собрания Ульяновской области в информационно-телекоммуникационной сети «Интернет» </w:t>
            </w:r>
            <w:r w:rsidRPr="00786576">
              <w:rPr>
                <w:sz w:val="24"/>
                <w:szCs w:val="24"/>
              </w:rPr>
              <w:lastRenderedPageBreak/>
              <w:t xml:space="preserve">информации, указанной в части 1 настоящей статьи, считается днём </w:t>
            </w:r>
            <w:proofErr w:type="gramStart"/>
            <w:r w:rsidRPr="00786576">
              <w:rPr>
                <w:sz w:val="24"/>
                <w:szCs w:val="24"/>
              </w:rPr>
              <w:t>начала процедуры формирования нового состава Общественной палаты</w:t>
            </w:r>
            <w:proofErr w:type="gramEnd"/>
            <w:r w:rsidRPr="00786576">
              <w:rPr>
                <w:sz w:val="24"/>
                <w:szCs w:val="24"/>
              </w:rPr>
              <w:t>.</w:t>
            </w:r>
          </w:p>
          <w:p w:rsidR="00786576" w:rsidRPr="00786576" w:rsidRDefault="00786576" w:rsidP="00313E5E">
            <w:pPr>
              <w:ind w:firstLine="709"/>
              <w:jc w:val="both"/>
              <w:rPr>
                <w:sz w:val="24"/>
                <w:szCs w:val="24"/>
              </w:rPr>
            </w:pPr>
            <w:r w:rsidRPr="00786576">
              <w:rPr>
                <w:sz w:val="24"/>
                <w:szCs w:val="24"/>
              </w:rPr>
              <w:t xml:space="preserve">3. </w:t>
            </w:r>
            <w:proofErr w:type="gramStart"/>
            <w:r w:rsidRPr="00786576">
              <w:rPr>
                <w:sz w:val="24"/>
                <w:szCs w:val="24"/>
              </w:rPr>
              <w:t>Не позднее тридцати календарных дней со дня начала процедуры формирования нового состава Общественной палаты Губернатор Ульяновской области в установленном нормативным правовым актом Губернатора Ульяновской области порядке принимает решение об утверждении двадцати членов нового состава Общественной палаты.</w:t>
            </w:r>
            <w:proofErr w:type="gramEnd"/>
          </w:p>
          <w:p w:rsidR="00786576" w:rsidRPr="00786576" w:rsidRDefault="00786576" w:rsidP="00313E5E">
            <w:pPr>
              <w:ind w:firstLine="709"/>
              <w:jc w:val="both"/>
              <w:rPr>
                <w:sz w:val="24"/>
                <w:szCs w:val="24"/>
              </w:rPr>
            </w:pPr>
            <w:r w:rsidRPr="00786576">
              <w:rPr>
                <w:sz w:val="24"/>
                <w:szCs w:val="24"/>
              </w:rPr>
              <w:t xml:space="preserve">4. </w:t>
            </w:r>
            <w:proofErr w:type="gramStart"/>
            <w:r w:rsidRPr="00786576">
              <w:rPr>
                <w:sz w:val="24"/>
                <w:szCs w:val="24"/>
              </w:rPr>
              <w:t>Не позднее тридцати календарных дней со дня начала процедуры формирования нового состава Общественной палаты Законодательное Собрание Ульяновской области в установленном Регламентом Законодательного Собрания Ульяновской области порядке принимает решение об утверждении двадцати членов нового состава Общественной палаты.</w:t>
            </w:r>
            <w:proofErr w:type="gramEnd"/>
          </w:p>
          <w:p w:rsidR="00786576" w:rsidRPr="00786576" w:rsidRDefault="00786576" w:rsidP="00313E5E">
            <w:pPr>
              <w:ind w:firstLine="545"/>
              <w:jc w:val="both"/>
              <w:rPr>
                <w:sz w:val="24"/>
                <w:szCs w:val="24"/>
              </w:rPr>
            </w:pPr>
            <w:r w:rsidRPr="00786576">
              <w:rPr>
                <w:sz w:val="24"/>
                <w:szCs w:val="24"/>
              </w:rPr>
              <w:t xml:space="preserve">5. </w:t>
            </w:r>
            <w:proofErr w:type="gramStart"/>
            <w:r w:rsidRPr="00786576">
              <w:rPr>
                <w:sz w:val="24"/>
                <w:szCs w:val="24"/>
              </w:rPr>
              <w:t>Не позднее сорока календарных дней со дня начала процедуры формирования нового состава Общественной палаты члены нового состава Общественной палаты, утверждённые Губернатором Ульяновской области и Законодательным Собранием Ульяновской области, образуют в соответствии с настоящим Регламентом рабочую группу для организации и проведения процедуры отбора двадцати кандидатов в члены Общественной палаты - представителей местных общественных объединений, зарегистрированных на территории Ульяновской области.</w:t>
            </w:r>
            <w:proofErr w:type="gramEnd"/>
          </w:p>
          <w:p w:rsidR="00786576" w:rsidRPr="00786576" w:rsidRDefault="00786576" w:rsidP="00313E5E">
            <w:pPr>
              <w:ind w:firstLine="545"/>
              <w:jc w:val="both"/>
              <w:rPr>
                <w:sz w:val="24"/>
                <w:szCs w:val="24"/>
              </w:rPr>
            </w:pPr>
            <w:r w:rsidRPr="00786576">
              <w:rPr>
                <w:sz w:val="24"/>
                <w:szCs w:val="24"/>
              </w:rPr>
              <w:t xml:space="preserve">Статья 8.2 Порядок формирования рабочей группы для организации и проведения процедуры отбора двадцати кандидатов в члены Общественной палаты </w:t>
            </w:r>
          </w:p>
          <w:p w:rsidR="00786576" w:rsidRPr="00786576" w:rsidRDefault="00786576" w:rsidP="00313E5E">
            <w:pPr>
              <w:ind w:firstLine="545"/>
              <w:jc w:val="both"/>
              <w:rPr>
                <w:sz w:val="24"/>
                <w:szCs w:val="24"/>
              </w:rPr>
            </w:pPr>
            <w:r w:rsidRPr="00786576">
              <w:rPr>
                <w:sz w:val="24"/>
                <w:szCs w:val="24"/>
              </w:rPr>
              <w:t>1. Рабочая группа для  организации и проведения процедуры отбора двадцати кандидатов в члены Общественной палаты (далее - Рабочая группа) формируется в составе семи членов нового состава Общественной палаты.</w:t>
            </w:r>
          </w:p>
          <w:p w:rsidR="00786576" w:rsidRPr="00786576" w:rsidRDefault="00786576" w:rsidP="00313E5E">
            <w:pPr>
              <w:ind w:firstLine="545"/>
              <w:jc w:val="both"/>
              <w:rPr>
                <w:sz w:val="24"/>
                <w:szCs w:val="24"/>
              </w:rPr>
            </w:pPr>
            <w:r w:rsidRPr="00786576">
              <w:rPr>
                <w:sz w:val="24"/>
                <w:szCs w:val="24"/>
              </w:rPr>
              <w:lastRenderedPageBreak/>
              <w:t xml:space="preserve">2. Предложения по кандидатурам в состав Рабочей вносят 2 старейших по возрасту членов нового состава Общественной палаты, утвержденных Губернатором Ульяновской области и 2 старейших по возрасту членов нового состава Общественной палаты, утвержденных Законодательным Собранием Ульяновской области. </w:t>
            </w:r>
          </w:p>
          <w:p w:rsidR="00786576" w:rsidRPr="00786576" w:rsidRDefault="00786576" w:rsidP="00313E5E">
            <w:pPr>
              <w:ind w:firstLine="545"/>
              <w:jc w:val="both"/>
              <w:rPr>
                <w:sz w:val="24"/>
                <w:szCs w:val="24"/>
              </w:rPr>
            </w:pPr>
            <w:r w:rsidRPr="00786576">
              <w:rPr>
                <w:sz w:val="24"/>
                <w:szCs w:val="24"/>
              </w:rPr>
              <w:t>3. Каждый из старейших по возрасту членов нового состава Общественной палаты предлагает по две кандидатуры в состав Рабочей группы.</w:t>
            </w:r>
          </w:p>
          <w:p w:rsidR="00786576" w:rsidRPr="00786576" w:rsidRDefault="00786576" w:rsidP="00313E5E">
            <w:pPr>
              <w:ind w:firstLine="545"/>
              <w:jc w:val="both"/>
              <w:rPr>
                <w:sz w:val="24"/>
                <w:szCs w:val="24"/>
              </w:rPr>
            </w:pPr>
            <w:r w:rsidRPr="00786576">
              <w:rPr>
                <w:sz w:val="24"/>
                <w:szCs w:val="24"/>
              </w:rPr>
              <w:t>4. Из 8 предложенных кандидатур членами нового состава Общественной палаты Ульяновской области определяется состав Рабочей группы простым большинством голосов путем голосования методом опроса.</w:t>
            </w:r>
          </w:p>
          <w:p w:rsidR="00786576" w:rsidRPr="00786576" w:rsidRDefault="00786576" w:rsidP="00313E5E">
            <w:pPr>
              <w:ind w:firstLine="545"/>
              <w:jc w:val="both"/>
              <w:rPr>
                <w:sz w:val="24"/>
                <w:szCs w:val="24"/>
              </w:rPr>
            </w:pPr>
            <w:r w:rsidRPr="00786576">
              <w:rPr>
                <w:sz w:val="24"/>
                <w:szCs w:val="24"/>
              </w:rPr>
              <w:t>5. В случае равного числа голосов по двум и более кандидатам в состав Рабочей группы, между такими кандидатами проводится повторный отбор в порядке, указанном в п.4 настоящей статьи.</w:t>
            </w:r>
          </w:p>
          <w:p w:rsidR="00786576" w:rsidRPr="00786576" w:rsidRDefault="00786576" w:rsidP="00313E5E">
            <w:pPr>
              <w:ind w:firstLine="545"/>
              <w:jc w:val="both"/>
              <w:rPr>
                <w:sz w:val="24"/>
                <w:szCs w:val="24"/>
              </w:rPr>
            </w:pPr>
            <w:r w:rsidRPr="00786576">
              <w:rPr>
                <w:sz w:val="24"/>
                <w:szCs w:val="24"/>
              </w:rPr>
              <w:t>6. Порядок, указанный в пунктах 4 и 5 настоящей статьи повторяется столько раз, сколько необходимо для определения окончательного состава Рабочей группы.</w:t>
            </w:r>
          </w:p>
          <w:p w:rsidR="00786576" w:rsidRPr="00786576" w:rsidRDefault="00786576" w:rsidP="00313E5E">
            <w:pPr>
              <w:ind w:firstLine="545"/>
              <w:jc w:val="both"/>
              <w:rPr>
                <w:sz w:val="24"/>
                <w:szCs w:val="24"/>
              </w:rPr>
            </w:pPr>
            <w:r w:rsidRPr="00786576">
              <w:rPr>
                <w:sz w:val="24"/>
                <w:szCs w:val="24"/>
              </w:rPr>
              <w:t>7. Члены рабочей группы избирают из своего состава руководителя рабочей группы открытым голосованием простым большинством голосов.</w:t>
            </w:r>
          </w:p>
          <w:p w:rsidR="00786576" w:rsidRPr="00786576" w:rsidRDefault="00786576" w:rsidP="00313E5E">
            <w:pPr>
              <w:ind w:firstLine="709"/>
              <w:jc w:val="both"/>
              <w:rPr>
                <w:b w:val="0"/>
                <w:sz w:val="24"/>
                <w:szCs w:val="24"/>
              </w:rPr>
            </w:pPr>
            <w:r w:rsidRPr="00786576">
              <w:rPr>
                <w:sz w:val="24"/>
                <w:szCs w:val="24"/>
              </w:rPr>
              <w:t>Статья 8.3  Полномочия и порядок работы рабочей группы для организации и проведения процедуры отбора двадцати кандидатов в члены Общественной палаты</w:t>
            </w:r>
          </w:p>
          <w:p w:rsidR="00786576" w:rsidRPr="00786576" w:rsidRDefault="00786576" w:rsidP="00313E5E">
            <w:pPr>
              <w:ind w:firstLine="709"/>
              <w:jc w:val="both"/>
              <w:rPr>
                <w:sz w:val="24"/>
                <w:szCs w:val="24"/>
              </w:rPr>
            </w:pPr>
            <w:r w:rsidRPr="00786576">
              <w:rPr>
                <w:sz w:val="24"/>
                <w:szCs w:val="24"/>
              </w:rPr>
              <w:t xml:space="preserve">1. </w:t>
            </w:r>
            <w:proofErr w:type="gramStart"/>
            <w:r w:rsidRPr="00786576">
              <w:rPr>
                <w:sz w:val="24"/>
                <w:szCs w:val="24"/>
              </w:rPr>
              <w:t xml:space="preserve">Не позднее сорока пяти календарных дней со дня начала процедуры формирования нового состава Общественной палаты Рабочая группа размещает на официальном сайте Общественной палаты в информационно-телекоммуникационной сети «Интернет» (далее - сайт Общественной палаты) информацию о начале процедуры отбора двадцати кандидатов в члены Общественной палаты - представителей местных общественных </w:t>
            </w:r>
            <w:r w:rsidRPr="00786576">
              <w:rPr>
                <w:sz w:val="24"/>
                <w:szCs w:val="24"/>
              </w:rPr>
              <w:lastRenderedPageBreak/>
              <w:t>объединений, зарегистрированных на территории Ульяновской области.</w:t>
            </w:r>
            <w:proofErr w:type="gramEnd"/>
          </w:p>
          <w:p w:rsidR="00786576" w:rsidRPr="00786576" w:rsidRDefault="00786576" w:rsidP="00313E5E">
            <w:pPr>
              <w:ind w:firstLine="709"/>
              <w:jc w:val="both"/>
              <w:rPr>
                <w:sz w:val="24"/>
                <w:szCs w:val="24"/>
              </w:rPr>
            </w:pPr>
            <w:r w:rsidRPr="00786576">
              <w:rPr>
                <w:sz w:val="24"/>
                <w:szCs w:val="24"/>
              </w:rPr>
              <w:t>Информация содержит адрес и контактные данные Аппарата Общественной палаты Ульяновской области (далее Аппарат ОП УО), сроки и условия приема заявлений, образец пакета документов о кандидате и общественном объединении.</w:t>
            </w:r>
          </w:p>
          <w:p w:rsidR="00786576" w:rsidRPr="00786576" w:rsidRDefault="00786576" w:rsidP="00313E5E">
            <w:pPr>
              <w:ind w:firstLine="709"/>
              <w:jc w:val="both"/>
              <w:rPr>
                <w:sz w:val="24"/>
                <w:szCs w:val="24"/>
              </w:rPr>
            </w:pPr>
            <w:r w:rsidRPr="00786576">
              <w:rPr>
                <w:sz w:val="24"/>
                <w:szCs w:val="24"/>
              </w:rPr>
              <w:t xml:space="preserve">2. </w:t>
            </w:r>
            <w:proofErr w:type="gramStart"/>
            <w:r w:rsidRPr="00786576">
              <w:rPr>
                <w:sz w:val="24"/>
                <w:szCs w:val="24"/>
              </w:rPr>
              <w:t>Не позднее пятнадцати календарных дней со дня размещения на сайте Общественной палаты информации, указанной в пунктом 1 настоящей статьи, местные общественные объединения, зарегистрированные на территории Ульяновской области, направляют в Рабочую группу заявления о выдвижении своих кандидатов в новый состав Общественной палаты, оформленные решениями органов, указанных в Федеральном законе «Об общих принципах организации и деятельности общественных палат субъектов Российской Федерации».</w:t>
            </w:r>
            <w:proofErr w:type="gramEnd"/>
          </w:p>
          <w:p w:rsidR="00786576" w:rsidRPr="00786576" w:rsidRDefault="00786576" w:rsidP="00313E5E">
            <w:pPr>
              <w:ind w:firstLine="709"/>
              <w:jc w:val="both"/>
              <w:rPr>
                <w:sz w:val="24"/>
                <w:szCs w:val="24"/>
              </w:rPr>
            </w:pPr>
            <w:r w:rsidRPr="00786576">
              <w:rPr>
                <w:sz w:val="24"/>
                <w:szCs w:val="24"/>
              </w:rPr>
              <w:t>Поступившие в Рабочую группу заявления местных общественных объединений регистрируются Аппаратом ОП УО и передаются в Рабочую группу не позднее рабочего дня, следующего за днем регистрации.</w:t>
            </w:r>
          </w:p>
          <w:p w:rsidR="00786576" w:rsidRPr="00786576" w:rsidRDefault="00786576" w:rsidP="00313E5E">
            <w:pPr>
              <w:ind w:firstLine="709"/>
              <w:jc w:val="both"/>
              <w:rPr>
                <w:sz w:val="24"/>
                <w:szCs w:val="24"/>
              </w:rPr>
            </w:pPr>
            <w:r w:rsidRPr="00786576">
              <w:rPr>
                <w:sz w:val="24"/>
                <w:szCs w:val="24"/>
              </w:rPr>
              <w:t xml:space="preserve">3. </w:t>
            </w:r>
            <w:proofErr w:type="gramStart"/>
            <w:r w:rsidRPr="00786576">
              <w:rPr>
                <w:sz w:val="24"/>
                <w:szCs w:val="24"/>
              </w:rPr>
              <w:t>Рабочая группа осуществляет проверку соответствия заявления требованиям, установленным частью 10 стати 5 Закона Ульяновской области «Об Общественной палате Ульяновской области», а также соответствия некоммерческих организаций и выдвинутых и выдвинутых ими кандидатов в новый состав Общественной палаты требованиям, установленным Федеральным законом от 23 июня 2016 года №183-ФЗ «Об общих принципах организации и деятельности общественных палат субъектов Российской Федерации» (далее Федеральным законом</w:t>
            </w:r>
            <w:proofErr w:type="gramEnd"/>
            <w:r w:rsidRPr="00786576">
              <w:rPr>
                <w:sz w:val="24"/>
                <w:szCs w:val="24"/>
              </w:rPr>
              <w:t xml:space="preserve">) посредством изучения относящейся к соответствующим общественным объединениям и выдвинутым или кандидатам информации, размещенной в информационно-телекоммуникационной сети «Интернет», в том числе в форме открытых данных на официальных сайтах уполномоченных </w:t>
            </w:r>
            <w:r w:rsidRPr="00786576">
              <w:rPr>
                <w:sz w:val="24"/>
                <w:szCs w:val="24"/>
              </w:rPr>
              <w:lastRenderedPageBreak/>
              <w:t>государственных органов,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786576" w:rsidRPr="00786576" w:rsidRDefault="00786576" w:rsidP="00313E5E">
            <w:pPr>
              <w:ind w:firstLine="709"/>
              <w:jc w:val="both"/>
              <w:rPr>
                <w:sz w:val="24"/>
                <w:szCs w:val="24"/>
              </w:rPr>
            </w:pPr>
            <w:r w:rsidRPr="00786576">
              <w:rPr>
                <w:sz w:val="24"/>
                <w:szCs w:val="24"/>
              </w:rPr>
              <w:t>4. Рабочая группа на своем заседании принимает решение о включении выдвинутых местными общественными объединениями кандидатов в список для голосования или об отказе во включении их в данный список.</w:t>
            </w:r>
          </w:p>
          <w:p w:rsidR="00786576" w:rsidRPr="00786576" w:rsidRDefault="00786576" w:rsidP="00313E5E">
            <w:pPr>
              <w:ind w:firstLine="709"/>
              <w:jc w:val="both"/>
              <w:rPr>
                <w:sz w:val="24"/>
                <w:szCs w:val="24"/>
              </w:rPr>
            </w:pPr>
            <w:r w:rsidRPr="00786576">
              <w:rPr>
                <w:sz w:val="24"/>
                <w:szCs w:val="24"/>
              </w:rPr>
              <w:t xml:space="preserve">Основаниями </w:t>
            </w:r>
            <w:proofErr w:type="gramStart"/>
            <w:r w:rsidRPr="00786576">
              <w:rPr>
                <w:sz w:val="24"/>
                <w:szCs w:val="24"/>
              </w:rPr>
              <w:t>для принятия решения об отказе во включении выдвинутых местными общественными объединениями кандидатов в новый состав Общественный палаты в список</w:t>
            </w:r>
            <w:proofErr w:type="gramEnd"/>
            <w:r w:rsidRPr="00786576">
              <w:rPr>
                <w:sz w:val="24"/>
                <w:szCs w:val="24"/>
              </w:rPr>
              <w:t xml:space="preserve"> для голосования являются:</w:t>
            </w:r>
          </w:p>
          <w:p w:rsidR="00786576" w:rsidRPr="00786576" w:rsidRDefault="00786576" w:rsidP="00313E5E">
            <w:pPr>
              <w:ind w:firstLine="709"/>
              <w:jc w:val="both"/>
              <w:rPr>
                <w:sz w:val="24"/>
                <w:szCs w:val="24"/>
              </w:rPr>
            </w:pPr>
            <w:r w:rsidRPr="00786576">
              <w:rPr>
                <w:sz w:val="24"/>
                <w:szCs w:val="24"/>
              </w:rPr>
              <w:t>- представление местной общественной организацией заявления по истечении срока, установленного пунктом 2 настоящей статьи;</w:t>
            </w:r>
          </w:p>
          <w:p w:rsidR="00786576" w:rsidRPr="00786576" w:rsidRDefault="00786576" w:rsidP="00313E5E">
            <w:pPr>
              <w:ind w:firstLine="709"/>
              <w:jc w:val="both"/>
              <w:rPr>
                <w:sz w:val="24"/>
                <w:szCs w:val="24"/>
              </w:rPr>
            </w:pPr>
            <w:r w:rsidRPr="00786576">
              <w:rPr>
                <w:sz w:val="24"/>
                <w:szCs w:val="24"/>
              </w:rPr>
              <w:t>- несоответствие представленного заявления требованиям, указанным пунктом 3 настоящей статьи, в том числе отсутствие в них сведений, наличие которых является обязательным, либо неполнота таких сведений;</w:t>
            </w:r>
          </w:p>
          <w:p w:rsidR="00786576" w:rsidRPr="00786576" w:rsidRDefault="00786576" w:rsidP="00313E5E">
            <w:pPr>
              <w:ind w:firstLine="709"/>
              <w:jc w:val="both"/>
              <w:rPr>
                <w:sz w:val="24"/>
                <w:szCs w:val="24"/>
              </w:rPr>
            </w:pPr>
            <w:r w:rsidRPr="00786576">
              <w:rPr>
                <w:sz w:val="24"/>
                <w:szCs w:val="24"/>
              </w:rPr>
              <w:t>- несоответствие общественных объединений и выдвинутых им кандидатов в новый состав Общественной палаты требованиям, установленным Федеральным законом, в том числе выдвижение кандидата в новый состав Общественной палаты органом общественного объединения, не имеющего на это право.</w:t>
            </w:r>
          </w:p>
          <w:p w:rsidR="00786576" w:rsidRPr="00786576" w:rsidRDefault="00786576" w:rsidP="00313E5E">
            <w:pPr>
              <w:ind w:firstLine="709"/>
              <w:jc w:val="both"/>
              <w:rPr>
                <w:sz w:val="24"/>
                <w:szCs w:val="24"/>
              </w:rPr>
            </w:pPr>
            <w:proofErr w:type="gramStart"/>
            <w:r w:rsidRPr="00786576">
              <w:rPr>
                <w:sz w:val="24"/>
                <w:szCs w:val="24"/>
              </w:rPr>
              <w:t>В решении Рабочей группы об отказе во включении выдвинутых общественными объединениями кандидатов в новый состав Общественной палаты в список</w:t>
            </w:r>
            <w:proofErr w:type="gramEnd"/>
            <w:r w:rsidRPr="00786576">
              <w:rPr>
                <w:sz w:val="24"/>
                <w:szCs w:val="24"/>
              </w:rPr>
              <w:t xml:space="preserve"> для голосования должны быть указаны обстоятельства, послужившие основанием для его принятия. Копия данного решения направляется Аппаратом ОП УО соответствующему общественному объединению не позднее рабочего дня, следующего за днем его принятия.</w:t>
            </w:r>
          </w:p>
          <w:p w:rsidR="00786576" w:rsidRPr="00786576" w:rsidRDefault="00786576" w:rsidP="00313E5E">
            <w:pPr>
              <w:ind w:firstLine="709"/>
              <w:jc w:val="both"/>
              <w:rPr>
                <w:sz w:val="24"/>
                <w:szCs w:val="24"/>
              </w:rPr>
            </w:pPr>
            <w:r w:rsidRPr="00786576">
              <w:rPr>
                <w:sz w:val="24"/>
                <w:szCs w:val="24"/>
              </w:rPr>
              <w:lastRenderedPageBreak/>
              <w:t>5. Не позднее десяти календарных дней со дня истечения срока, установленного пунктом 2 настоящей статьи, Рабочая группа принимает решение об определении двадцати членов нового состава Общественной палаты.</w:t>
            </w:r>
          </w:p>
          <w:p w:rsidR="00786576" w:rsidRPr="00786576" w:rsidRDefault="00786576" w:rsidP="00313E5E">
            <w:pPr>
              <w:ind w:firstLine="709"/>
              <w:jc w:val="both"/>
              <w:rPr>
                <w:sz w:val="24"/>
                <w:szCs w:val="24"/>
              </w:rPr>
            </w:pPr>
            <w:proofErr w:type="gramStart"/>
            <w:r w:rsidRPr="00786576">
              <w:rPr>
                <w:sz w:val="24"/>
                <w:szCs w:val="24"/>
              </w:rPr>
              <w:t>При принятии данного решения учитываются продолжительность и эффективность (результативность) деятельности выдвинутых общественными объединениями кандидатов в новый состав Общественной палаты в сфере предоставления и защиты прав и законных интересов соответствующих профессиональных и социальных групп, в том числе во взаимодействии с государственными органами и органами местного самоуправления, иными организациями, осуществляющими отдельные публичные полномочия на территории Ульяновской области, а также наличие у кандидатов</w:t>
            </w:r>
            <w:proofErr w:type="gramEnd"/>
            <w:r w:rsidRPr="00786576">
              <w:rPr>
                <w:sz w:val="24"/>
                <w:szCs w:val="24"/>
              </w:rPr>
              <w:t xml:space="preserve"> наград и поощрений, установленных нормативными правовыми актами Российской Федерации и Ульяновской области, муниципальными нормативными правовыми актами. Указанная информация в отношении каждого кандидата отражается в списке для голосования.</w:t>
            </w:r>
          </w:p>
          <w:p w:rsidR="00786576" w:rsidRPr="00786576" w:rsidRDefault="00786576" w:rsidP="00313E5E">
            <w:pPr>
              <w:ind w:firstLine="709"/>
              <w:jc w:val="both"/>
              <w:rPr>
                <w:sz w:val="24"/>
                <w:szCs w:val="24"/>
              </w:rPr>
            </w:pPr>
            <w:r w:rsidRPr="00786576">
              <w:rPr>
                <w:sz w:val="24"/>
                <w:szCs w:val="24"/>
              </w:rPr>
              <w:t>6. Решение об утверждении членов нового состава Общественной палаты принимается открытым голосованием большинством голосов и оформляется выпиской из протокола заседания Рабочей группы.</w:t>
            </w:r>
          </w:p>
          <w:p w:rsidR="00786576" w:rsidRPr="00786576" w:rsidRDefault="00786576" w:rsidP="00313E5E">
            <w:pPr>
              <w:ind w:firstLine="709"/>
              <w:jc w:val="both"/>
              <w:rPr>
                <w:sz w:val="24"/>
                <w:szCs w:val="24"/>
              </w:rPr>
            </w:pPr>
            <w:r w:rsidRPr="00786576">
              <w:rPr>
                <w:sz w:val="24"/>
                <w:szCs w:val="24"/>
              </w:rPr>
              <w:t xml:space="preserve">Если число выдвинутых общественными объединениями кандидатов превышает число утверждаемых Рабочей группой членов нового состава Общественной палаты, то принятие решения об утверждении членов Общественной палаты с учётом пункта 5 настоящей статьи осуществляется посредством рейтингового голосования. При этом утвержденными членами нового состава Общественной палаты считаются двадцать кандидатов, получивших в ходе указанного голосования наибольшее число голосов. </w:t>
            </w:r>
          </w:p>
          <w:p w:rsidR="00786576" w:rsidRPr="00786576" w:rsidRDefault="00786576" w:rsidP="00313E5E">
            <w:pPr>
              <w:ind w:firstLine="709"/>
              <w:jc w:val="both"/>
              <w:rPr>
                <w:sz w:val="24"/>
                <w:szCs w:val="24"/>
              </w:rPr>
            </w:pPr>
            <w:r w:rsidRPr="00786576">
              <w:rPr>
                <w:sz w:val="24"/>
                <w:szCs w:val="24"/>
              </w:rPr>
              <w:t xml:space="preserve">Если по итогам рейтингового голосования несколько </w:t>
            </w:r>
            <w:r w:rsidRPr="00786576">
              <w:rPr>
                <w:sz w:val="24"/>
                <w:szCs w:val="24"/>
              </w:rPr>
              <w:lastRenderedPageBreak/>
              <w:t xml:space="preserve">кандидатов набрали одинаковое число голосов, то проводится второй тур голосования. Во втором туре голосования участвуют кандидаты, набравшие по итогам рейтингового голосования одинаковое наибольшее число голосов. </w:t>
            </w:r>
            <w:proofErr w:type="gramStart"/>
            <w:r w:rsidRPr="00786576">
              <w:rPr>
                <w:sz w:val="24"/>
                <w:szCs w:val="24"/>
              </w:rPr>
              <w:t>Кандидатом (кандидатами), утвержденным (утвержденными) членом (членами) нового состава Общественной палаты, считается (считаются) кандидат (кандидаты), набравший (набравшие) во втором туре голосования большинство голосов.</w:t>
            </w:r>
            <w:proofErr w:type="gramEnd"/>
          </w:p>
          <w:p w:rsidR="00786576" w:rsidRPr="00786576" w:rsidRDefault="00786576" w:rsidP="00313E5E">
            <w:pPr>
              <w:ind w:firstLine="709"/>
              <w:jc w:val="both"/>
              <w:rPr>
                <w:sz w:val="24"/>
                <w:szCs w:val="24"/>
              </w:rPr>
            </w:pPr>
            <w:r w:rsidRPr="00786576">
              <w:rPr>
                <w:sz w:val="24"/>
                <w:szCs w:val="24"/>
              </w:rPr>
              <w:t>7. В случае досрочного прекращения полномочий членов  Общественной палаты, утвержденных Рабочей группой, решение об утверждении новых членов Общественной палаты взамен выбывших принимается в порядке, предусмотренном статьей 5 Закона Ульяновской области 202-ЗО «Об Общественной палате Ульяновской области» и настоящей статьей Регламента Общественной палаты.</w:t>
            </w:r>
          </w:p>
        </w:tc>
      </w:tr>
      <w:tr w:rsidR="00786576" w:rsidRPr="00464E4F" w:rsidTr="00313E5E">
        <w:tc>
          <w:tcPr>
            <w:tcW w:w="7960" w:type="dxa"/>
          </w:tcPr>
          <w:p w:rsidR="00786576" w:rsidRPr="007D368B" w:rsidRDefault="00786576" w:rsidP="00313E5E">
            <w:pPr>
              <w:ind w:firstLine="567"/>
              <w:jc w:val="both"/>
              <w:rPr>
                <w:rFonts w:eastAsia="Times New Roman"/>
                <w:sz w:val="24"/>
                <w:szCs w:val="24"/>
              </w:rPr>
            </w:pPr>
            <w:r w:rsidRPr="007D368B">
              <w:rPr>
                <w:rFonts w:eastAsia="Times New Roman"/>
                <w:bCs/>
                <w:sz w:val="24"/>
                <w:szCs w:val="24"/>
              </w:rPr>
              <w:lastRenderedPageBreak/>
              <w:t xml:space="preserve">Статья 25. Полномочия </w:t>
            </w:r>
            <w:r>
              <w:rPr>
                <w:rFonts w:eastAsia="Times New Roman"/>
                <w:bCs/>
                <w:sz w:val="24"/>
                <w:szCs w:val="24"/>
              </w:rPr>
              <w:t>С</w:t>
            </w:r>
            <w:r w:rsidRPr="007D368B">
              <w:rPr>
                <w:rFonts w:eastAsia="Times New Roman"/>
                <w:bCs/>
                <w:sz w:val="24"/>
                <w:szCs w:val="24"/>
              </w:rPr>
              <w:t>овета Общественной палаты</w:t>
            </w:r>
            <w:r w:rsidRPr="007D368B">
              <w:rPr>
                <w:rFonts w:eastAsia="Times New Roman"/>
                <w:sz w:val="24"/>
                <w:szCs w:val="24"/>
              </w:rPr>
              <w:t xml:space="preserve"> </w:t>
            </w:r>
          </w:p>
          <w:p w:rsidR="00786576" w:rsidRPr="00464E4F" w:rsidRDefault="00786576" w:rsidP="00313E5E">
            <w:pPr>
              <w:rPr>
                <w:sz w:val="24"/>
                <w:szCs w:val="24"/>
              </w:rPr>
            </w:pPr>
          </w:p>
        </w:tc>
        <w:tc>
          <w:tcPr>
            <w:tcW w:w="7960" w:type="dxa"/>
          </w:tcPr>
          <w:p w:rsidR="00786576" w:rsidRPr="003F7489" w:rsidRDefault="00786576" w:rsidP="00313E5E">
            <w:pPr>
              <w:jc w:val="both"/>
              <w:rPr>
                <w:sz w:val="24"/>
                <w:szCs w:val="24"/>
              </w:rPr>
            </w:pPr>
            <w:r w:rsidRPr="00786576">
              <w:rPr>
                <w:sz w:val="24"/>
                <w:szCs w:val="24"/>
              </w:rPr>
              <w:t>Дополнить в соответствие со статье</w:t>
            </w:r>
            <w:r>
              <w:rPr>
                <w:sz w:val="24"/>
                <w:szCs w:val="24"/>
              </w:rPr>
              <w:t xml:space="preserve">й 9 Закона Ульяновской области </w:t>
            </w:r>
            <w:proofErr w:type="gramStart"/>
            <w:r>
              <w:rPr>
                <w:sz w:val="24"/>
                <w:szCs w:val="24"/>
              </w:rPr>
              <w:t>о</w:t>
            </w:r>
            <w:r w:rsidRPr="00786576">
              <w:rPr>
                <w:sz w:val="24"/>
                <w:szCs w:val="24"/>
              </w:rPr>
              <w:t>б</w:t>
            </w:r>
            <w:proofErr w:type="gramEnd"/>
            <w:r w:rsidRPr="00786576">
              <w:rPr>
                <w:sz w:val="24"/>
                <w:szCs w:val="24"/>
              </w:rPr>
              <w:t xml:space="preserve"> ОП УО пунктом:</w:t>
            </w:r>
          </w:p>
          <w:p w:rsidR="00786576" w:rsidRPr="00464E4F" w:rsidRDefault="00786576" w:rsidP="00313E5E">
            <w:pPr>
              <w:ind w:firstLine="709"/>
              <w:jc w:val="both"/>
              <w:rPr>
                <w:sz w:val="24"/>
                <w:szCs w:val="24"/>
              </w:rPr>
            </w:pPr>
            <w:r w:rsidRPr="003F7489">
              <w:rPr>
                <w:sz w:val="24"/>
                <w:szCs w:val="24"/>
              </w:rPr>
              <w:t>3. Совет вновь сформированной Общественной палаты вносит в Правительство Ульяновской области предложение о кандидатуре на должность руководителя аппарата Общественной палаты не позднее десяти календарных дней со дня проведения первого заседания нового состава Общественной палат</w:t>
            </w:r>
            <w:r>
              <w:rPr>
                <w:sz w:val="24"/>
                <w:szCs w:val="24"/>
              </w:rPr>
              <w:t>ы.</w:t>
            </w:r>
          </w:p>
        </w:tc>
      </w:tr>
    </w:tbl>
    <w:p w:rsidR="00786576" w:rsidRDefault="00786576" w:rsidP="00786576"/>
    <w:p w:rsidR="00786576" w:rsidRDefault="00786576" w:rsidP="00786576">
      <w:pPr>
        <w:tabs>
          <w:tab w:val="left" w:pos="709"/>
          <w:tab w:val="left" w:pos="1017"/>
        </w:tabs>
        <w:ind w:firstLine="709"/>
        <w:jc w:val="both"/>
        <w:rPr>
          <w:b/>
          <w:sz w:val="26"/>
          <w:szCs w:val="26"/>
        </w:rPr>
      </w:pPr>
    </w:p>
    <w:p w:rsidR="00786576" w:rsidRDefault="00786576" w:rsidP="00786576">
      <w:pPr>
        <w:tabs>
          <w:tab w:val="left" w:pos="709"/>
          <w:tab w:val="left" w:pos="1017"/>
        </w:tabs>
        <w:ind w:firstLine="709"/>
        <w:jc w:val="both"/>
        <w:rPr>
          <w:b/>
          <w:sz w:val="26"/>
          <w:szCs w:val="26"/>
        </w:rPr>
      </w:pPr>
    </w:p>
    <w:p w:rsidR="00786576" w:rsidRDefault="00786576" w:rsidP="00786576">
      <w:pPr>
        <w:tabs>
          <w:tab w:val="left" w:pos="709"/>
          <w:tab w:val="left" w:pos="1017"/>
        </w:tabs>
        <w:ind w:firstLine="709"/>
        <w:jc w:val="both"/>
        <w:rPr>
          <w:b/>
          <w:sz w:val="26"/>
          <w:szCs w:val="26"/>
        </w:rPr>
      </w:pPr>
    </w:p>
    <w:p w:rsidR="00786576" w:rsidRDefault="00786576" w:rsidP="00786576">
      <w:pPr>
        <w:tabs>
          <w:tab w:val="left" w:pos="709"/>
          <w:tab w:val="left" w:pos="1017"/>
        </w:tabs>
        <w:ind w:firstLine="709"/>
        <w:jc w:val="both"/>
        <w:rPr>
          <w:b/>
          <w:sz w:val="26"/>
          <w:szCs w:val="26"/>
        </w:rPr>
      </w:pPr>
    </w:p>
    <w:p w:rsidR="00786576" w:rsidRDefault="00786576" w:rsidP="00786576">
      <w:pPr>
        <w:tabs>
          <w:tab w:val="left" w:pos="709"/>
          <w:tab w:val="left" w:pos="1017"/>
        </w:tabs>
        <w:ind w:firstLine="709"/>
        <w:jc w:val="both"/>
        <w:rPr>
          <w:b/>
          <w:sz w:val="26"/>
          <w:szCs w:val="26"/>
        </w:rPr>
      </w:pPr>
    </w:p>
    <w:p w:rsidR="00786576" w:rsidRDefault="00786576" w:rsidP="00786576">
      <w:pPr>
        <w:tabs>
          <w:tab w:val="left" w:pos="709"/>
          <w:tab w:val="left" w:pos="1017"/>
        </w:tabs>
        <w:ind w:firstLine="709"/>
        <w:jc w:val="both"/>
        <w:rPr>
          <w:b/>
          <w:sz w:val="26"/>
          <w:szCs w:val="26"/>
        </w:rPr>
      </w:pPr>
    </w:p>
    <w:p w:rsidR="00786576" w:rsidRDefault="00786576" w:rsidP="00786576">
      <w:pPr>
        <w:tabs>
          <w:tab w:val="left" w:pos="709"/>
          <w:tab w:val="left" w:pos="1017"/>
        </w:tabs>
        <w:ind w:firstLine="709"/>
        <w:jc w:val="both"/>
        <w:rPr>
          <w:b/>
          <w:sz w:val="26"/>
          <w:szCs w:val="26"/>
        </w:rPr>
      </w:pPr>
    </w:p>
    <w:p w:rsidR="00786576" w:rsidRDefault="00786576" w:rsidP="00786576">
      <w:pPr>
        <w:tabs>
          <w:tab w:val="left" w:pos="709"/>
          <w:tab w:val="left" w:pos="1017"/>
        </w:tabs>
        <w:ind w:firstLine="709"/>
        <w:jc w:val="both"/>
        <w:rPr>
          <w:b/>
          <w:sz w:val="26"/>
          <w:szCs w:val="26"/>
        </w:rPr>
      </w:pPr>
    </w:p>
    <w:p w:rsidR="00786576" w:rsidRDefault="00786576" w:rsidP="00786576">
      <w:pPr>
        <w:tabs>
          <w:tab w:val="left" w:pos="709"/>
          <w:tab w:val="left" w:pos="1017"/>
        </w:tabs>
        <w:ind w:firstLine="709"/>
        <w:jc w:val="both"/>
        <w:rPr>
          <w:b/>
          <w:sz w:val="26"/>
          <w:szCs w:val="26"/>
        </w:rPr>
      </w:pPr>
    </w:p>
    <w:p w:rsidR="00786576" w:rsidRDefault="00786576" w:rsidP="00786576">
      <w:pPr>
        <w:tabs>
          <w:tab w:val="left" w:pos="709"/>
          <w:tab w:val="left" w:pos="1017"/>
        </w:tabs>
        <w:ind w:firstLine="709"/>
        <w:jc w:val="right"/>
        <w:rPr>
          <w:b/>
          <w:szCs w:val="28"/>
        </w:rPr>
        <w:sectPr w:rsidR="00786576" w:rsidSect="00786576">
          <w:pgSz w:w="16838" w:h="11906" w:orient="landscape"/>
          <w:pgMar w:top="1701" w:right="1134" w:bottom="851" w:left="1134" w:header="709" w:footer="709" w:gutter="0"/>
          <w:cols w:space="708"/>
          <w:titlePg/>
          <w:docGrid w:linePitch="381"/>
        </w:sectPr>
      </w:pPr>
    </w:p>
    <w:p w:rsidR="00786576" w:rsidRPr="00786576" w:rsidRDefault="00786576" w:rsidP="00786576">
      <w:pPr>
        <w:tabs>
          <w:tab w:val="left" w:pos="709"/>
          <w:tab w:val="left" w:pos="1017"/>
        </w:tabs>
        <w:ind w:firstLine="709"/>
        <w:jc w:val="right"/>
        <w:rPr>
          <w:b/>
          <w:szCs w:val="28"/>
        </w:rPr>
      </w:pPr>
      <w:r w:rsidRPr="00786576">
        <w:rPr>
          <w:b/>
          <w:szCs w:val="28"/>
        </w:rPr>
        <w:lastRenderedPageBreak/>
        <w:t>Приложение 2</w:t>
      </w:r>
    </w:p>
    <w:p w:rsidR="00786576" w:rsidRDefault="00786576" w:rsidP="00786576">
      <w:pPr>
        <w:tabs>
          <w:tab w:val="left" w:pos="709"/>
          <w:tab w:val="left" w:pos="1017"/>
        </w:tabs>
        <w:ind w:firstLine="709"/>
        <w:jc w:val="both"/>
        <w:rPr>
          <w:b/>
          <w:sz w:val="26"/>
          <w:szCs w:val="26"/>
        </w:rPr>
      </w:pPr>
    </w:p>
    <w:p w:rsidR="00786576" w:rsidRPr="00653171" w:rsidRDefault="00786576" w:rsidP="00786576">
      <w:pPr>
        <w:jc w:val="center"/>
        <w:rPr>
          <w:b/>
          <w:szCs w:val="28"/>
        </w:rPr>
      </w:pPr>
      <w:r w:rsidRPr="00653171">
        <w:rPr>
          <w:b/>
          <w:szCs w:val="28"/>
        </w:rPr>
        <w:t>ОБЩЕСТВЕННАЯ ПАЛАТА УЛЬЯНОВСКОЙ ОБЛАСТИ</w:t>
      </w:r>
    </w:p>
    <w:p w:rsidR="00786576" w:rsidRPr="001A4DF9" w:rsidRDefault="00786576" w:rsidP="00786576">
      <w:pPr>
        <w:jc w:val="center"/>
        <w:rPr>
          <w:sz w:val="16"/>
          <w:szCs w:val="16"/>
        </w:rPr>
      </w:pPr>
    </w:p>
    <w:p w:rsidR="00786576" w:rsidRPr="00653171" w:rsidRDefault="00786576" w:rsidP="00786576">
      <w:pPr>
        <w:pStyle w:val="2"/>
        <w:numPr>
          <w:ilvl w:val="1"/>
          <w:numId w:val="3"/>
        </w:numPr>
        <w:tabs>
          <w:tab w:val="clear" w:pos="576"/>
          <w:tab w:val="num" w:pos="0"/>
        </w:tabs>
        <w:ind w:left="0" w:hanging="9"/>
        <w:rPr>
          <w:rFonts w:ascii="Times New Roman" w:hAnsi="Times New Roman"/>
          <w:b/>
          <w:sz w:val="28"/>
          <w:szCs w:val="28"/>
        </w:rPr>
      </w:pPr>
      <w:r w:rsidRPr="00653171">
        <w:rPr>
          <w:rFonts w:ascii="Times New Roman" w:hAnsi="Times New Roman"/>
          <w:b/>
          <w:sz w:val="28"/>
          <w:szCs w:val="28"/>
        </w:rPr>
        <w:t>ПРОТОКОЛ №1</w:t>
      </w:r>
    </w:p>
    <w:p w:rsidR="00786576" w:rsidRPr="00653171" w:rsidRDefault="00786576" w:rsidP="00786576">
      <w:pPr>
        <w:tabs>
          <w:tab w:val="num" w:pos="0"/>
        </w:tabs>
        <w:jc w:val="center"/>
        <w:rPr>
          <w:bCs/>
          <w:szCs w:val="28"/>
        </w:rPr>
      </w:pPr>
      <w:r w:rsidRPr="00653171">
        <w:rPr>
          <w:bCs/>
          <w:szCs w:val="28"/>
        </w:rPr>
        <w:t>заседания счётной комиссии</w:t>
      </w:r>
    </w:p>
    <w:p w:rsidR="00786576" w:rsidRPr="00653171" w:rsidRDefault="00786576" w:rsidP="00786576">
      <w:pPr>
        <w:tabs>
          <w:tab w:val="num" w:pos="0"/>
        </w:tabs>
        <w:jc w:val="center"/>
        <w:rPr>
          <w:szCs w:val="28"/>
        </w:rPr>
      </w:pPr>
      <w:r w:rsidRPr="00653171">
        <w:rPr>
          <w:bCs/>
          <w:szCs w:val="28"/>
        </w:rPr>
        <w:t xml:space="preserve">собрания по выборам </w:t>
      </w:r>
      <w:r w:rsidRPr="00653171">
        <w:rPr>
          <w:szCs w:val="28"/>
        </w:rPr>
        <w:t xml:space="preserve">представителя в состав Общественной палаты </w:t>
      </w:r>
    </w:p>
    <w:p w:rsidR="00786576" w:rsidRPr="00653171" w:rsidRDefault="00786576" w:rsidP="00786576">
      <w:pPr>
        <w:tabs>
          <w:tab w:val="num" w:pos="0"/>
        </w:tabs>
        <w:jc w:val="center"/>
        <w:rPr>
          <w:bCs/>
          <w:szCs w:val="28"/>
        </w:rPr>
      </w:pPr>
      <w:r w:rsidRPr="00653171">
        <w:rPr>
          <w:szCs w:val="28"/>
        </w:rPr>
        <w:t>Российской Федерации</w:t>
      </w:r>
    </w:p>
    <w:p w:rsidR="00786576" w:rsidRPr="001A4DF9" w:rsidRDefault="00786576" w:rsidP="00786576">
      <w:pPr>
        <w:jc w:val="center"/>
        <w:rPr>
          <w:sz w:val="16"/>
          <w:szCs w:val="16"/>
        </w:rPr>
      </w:pPr>
    </w:p>
    <w:p w:rsidR="00786576" w:rsidRPr="00653171" w:rsidRDefault="00786576" w:rsidP="00786576">
      <w:pPr>
        <w:rPr>
          <w:b/>
          <w:bCs/>
          <w:szCs w:val="28"/>
        </w:rPr>
      </w:pPr>
      <w:r w:rsidRPr="00653171">
        <w:rPr>
          <w:b/>
          <w:bCs/>
          <w:szCs w:val="28"/>
        </w:rPr>
        <w:t>«</w:t>
      </w:r>
      <w:r>
        <w:rPr>
          <w:b/>
          <w:bCs/>
          <w:szCs w:val="28"/>
          <w:u w:val="single"/>
        </w:rPr>
        <w:t xml:space="preserve"> </w:t>
      </w:r>
      <w:r w:rsidRPr="00653171">
        <w:rPr>
          <w:b/>
          <w:bCs/>
          <w:szCs w:val="28"/>
          <w:u w:val="single"/>
        </w:rPr>
        <w:t>2</w:t>
      </w:r>
      <w:r>
        <w:rPr>
          <w:b/>
          <w:bCs/>
          <w:szCs w:val="28"/>
          <w:u w:val="single"/>
        </w:rPr>
        <w:t>0</w:t>
      </w:r>
      <w:r w:rsidRPr="00653171">
        <w:rPr>
          <w:b/>
          <w:bCs/>
          <w:szCs w:val="28"/>
          <w:u w:val="single"/>
        </w:rPr>
        <w:t xml:space="preserve"> </w:t>
      </w:r>
      <w:r w:rsidRPr="00653171">
        <w:rPr>
          <w:b/>
          <w:bCs/>
          <w:szCs w:val="28"/>
        </w:rPr>
        <w:t>»</w:t>
      </w:r>
      <w:r w:rsidRPr="00653171">
        <w:rPr>
          <w:b/>
          <w:bCs/>
          <w:szCs w:val="28"/>
          <w:u w:val="single"/>
        </w:rPr>
        <w:t xml:space="preserve">  марта  </w:t>
      </w:r>
      <w:r w:rsidRPr="00653171">
        <w:rPr>
          <w:b/>
          <w:bCs/>
          <w:szCs w:val="28"/>
        </w:rPr>
        <w:t>20</w:t>
      </w:r>
      <w:r w:rsidRPr="00653171">
        <w:rPr>
          <w:b/>
          <w:bCs/>
          <w:szCs w:val="28"/>
          <w:u w:val="single"/>
        </w:rPr>
        <w:t xml:space="preserve"> 17 </w:t>
      </w:r>
      <w:r w:rsidRPr="00653171">
        <w:rPr>
          <w:b/>
          <w:bCs/>
          <w:szCs w:val="28"/>
        </w:rPr>
        <w:t>г.</w:t>
      </w:r>
      <w:r w:rsidRPr="00653171">
        <w:rPr>
          <w:b/>
          <w:bCs/>
          <w:szCs w:val="28"/>
        </w:rPr>
        <w:tab/>
      </w:r>
      <w:r w:rsidRPr="00653171">
        <w:rPr>
          <w:b/>
          <w:bCs/>
          <w:szCs w:val="28"/>
        </w:rPr>
        <w:tab/>
      </w:r>
      <w:r w:rsidRPr="00653171">
        <w:rPr>
          <w:b/>
          <w:bCs/>
          <w:szCs w:val="28"/>
        </w:rPr>
        <w:tab/>
      </w:r>
      <w:r w:rsidRPr="00653171">
        <w:rPr>
          <w:b/>
          <w:bCs/>
          <w:szCs w:val="28"/>
        </w:rPr>
        <w:tab/>
      </w:r>
      <w:r w:rsidRPr="00653171">
        <w:rPr>
          <w:b/>
          <w:bCs/>
          <w:szCs w:val="28"/>
        </w:rPr>
        <w:tab/>
      </w:r>
      <w:r w:rsidRPr="00653171">
        <w:rPr>
          <w:b/>
          <w:bCs/>
          <w:szCs w:val="28"/>
        </w:rPr>
        <w:tab/>
      </w:r>
      <w:r w:rsidRPr="00653171">
        <w:rPr>
          <w:b/>
          <w:bCs/>
          <w:szCs w:val="28"/>
        </w:rPr>
        <w:tab/>
        <w:t xml:space="preserve">        г. Ульяновск</w:t>
      </w:r>
    </w:p>
    <w:p w:rsidR="00786576" w:rsidRPr="001A4DF9" w:rsidRDefault="00786576" w:rsidP="00786576">
      <w:pPr>
        <w:jc w:val="center"/>
        <w:rPr>
          <w:b/>
          <w:sz w:val="16"/>
          <w:szCs w:val="16"/>
        </w:rPr>
      </w:pPr>
    </w:p>
    <w:p w:rsidR="00786576" w:rsidRPr="00653171" w:rsidRDefault="00786576" w:rsidP="00786576">
      <w:pPr>
        <w:pStyle w:val="a9"/>
        <w:jc w:val="both"/>
        <w:rPr>
          <w:sz w:val="28"/>
          <w:szCs w:val="28"/>
        </w:rPr>
      </w:pPr>
      <w:r w:rsidRPr="00653171">
        <w:rPr>
          <w:b/>
          <w:bCs/>
          <w:sz w:val="28"/>
          <w:szCs w:val="28"/>
        </w:rPr>
        <w:t>ПРИСУТСТВОВАЛИ</w:t>
      </w:r>
      <w:r w:rsidRPr="00653171">
        <w:rPr>
          <w:sz w:val="28"/>
          <w:szCs w:val="28"/>
        </w:rPr>
        <w:t xml:space="preserve"> члены счётной комиссии:</w:t>
      </w:r>
    </w:p>
    <w:tbl>
      <w:tblPr>
        <w:tblW w:w="0" w:type="auto"/>
        <w:jc w:val="right"/>
        <w:tblBorders>
          <w:insideH w:val="single" w:sz="4" w:space="0" w:color="auto"/>
          <w:insideV w:val="single" w:sz="4" w:space="0" w:color="auto"/>
        </w:tblBorders>
        <w:tblLook w:val="04A0"/>
      </w:tblPr>
      <w:tblGrid>
        <w:gridCol w:w="6912"/>
      </w:tblGrid>
      <w:tr w:rsidR="00786576" w:rsidRPr="004D17A8" w:rsidTr="00313E5E">
        <w:trPr>
          <w:jc w:val="right"/>
        </w:trPr>
        <w:tc>
          <w:tcPr>
            <w:tcW w:w="6912" w:type="dxa"/>
          </w:tcPr>
          <w:p w:rsidR="00786576" w:rsidRPr="004D17A8" w:rsidRDefault="00786576" w:rsidP="00313E5E">
            <w:pPr>
              <w:rPr>
                <w:szCs w:val="28"/>
              </w:rPr>
            </w:pPr>
            <w:proofErr w:type="spellStart"/>
            <w:r>
              <w:rPr>
                <w:szCs w:val="28"/>
              </w:rPr>
              <w:t>Аряпов</w:t>
            </w:r>
            <w:proofErr w:type="spellEnd"/>
            <w:r>
              <w:rPr>
                <w:szCs w:val="28"/>
              </w:rPr>
              <w:t xml:space="preserve"> Марат </w:t>
            </w:r>
            <w:proofErr w:type="spellStart"/>
            <w:r>
              <w:rPr>
                <w:szCs w:val="28"/>
              </w:rPr>
              <w:t>Растямович</w:t>
            </w:r>
            <w:proofErr w:type="spellEnd"/>
          </w:p>
        </w:tc>
      </w:tr>
      <w:tr w:rsidR="00786576" w:rsidRPr="004D17A8" w:rsidTr="00313E5E">
        <w:trPr>
          <w:jc w:val="right"/>
        </w:trPr>
        <w:tc>
          <w:tcPr>
            <w:tcW w:w="6912" w:type="dxa"/>
            <w:tcBorders>
              <w:bottom w:val="single" w:sz="4" w:space="0" w:color="auto"/>
            </w:tcBorders>
          </w:tcPr>
          <w:p w:rsidR="00786576" w:rsidRPr="004D17A8" w:rsidRDefault="00786576" w:rsidP="00313E5E">
            <w:pPr>
              <w:rPr>
                <w:szCs w:val="28"/>
              </w:rPr>
            </w:pPr>
            <w:r>
              <w:rPr>
                <w:szCs w:val="28"/>
              </w:rPr>
              <w:t xml:space="preserve">Покров </w:t>
            </w:r>
            <w:proofErr w:type="spellStart"/>
            <w:r>
              <w:rPr>
                <w:szCs w:val="28"/>
              </w:rPr>
              <w:t>Рамиль</w:t>
            </w:r>
            <w:proofErr w:type="spellEnd"/>
            <w:r>
              <w:rPr>
                <w:szCs w:val="28"/>
              </w:rPr>
              <w:t xml:space="preserve"> </w:t>
            </w:r>
            <w:proofErr w:type="spellStart"/>
            <w:r>
              <w:rPr>
                <w:szCs w:val="28"/>
              </w:rPr>
              <w:t>Рафагатович</w:t>
            </w:r>
            <w:proofErr w:type="spellEnd"/>
          </w:p>
        </w:tc>
      </w:tr>
      <w:tr w:rsidR="00786576" w:rsidRPr="004D17A8" w:rsidTr="00313E5E">
        <w:trPr>
          <w:jc w:val="right"/>
        </w:trPr>
        <w:tc>
          <w:tcPr>
            <w:tcW w:w="6912" w:type="dxa"/>
            <w:tcBorders>
              <w:top w:val="single" w:sz="4" w:space="0" w:color="auto"/>
              <w:bottom w:val="single" w:sz="4" w:space="0" w:color="auto"/>
            </w:tcBorders>
          </w:tcPr>
          <w:p w:rsidR="00786576" w:rsidRPr="004D17A8" w:rsidRDefault="00786576" w:rsidP="00313E5E">
            <w:pPr>
              <w:rPr>
                <w:szCs w:val="28"/>
              </w:rPr>
            </w:pPr>
            <w:proofErr w:type="spellStart"/>
            <w:r>
              <w:rPr>
                <w:szCs w:val="28"/>
              </w:rPr>
              <w:t>Мардеев</w:t>
            </w:r>
            <w:proofErr w:type="spellEnd"/>
            <w:r>
              <w:rPr>
                <w:szCs w:val="28"/>
              </w:rPr>
              <w:t xml:space="preserve"> Рафаэль </w:t>
            </w:r>
            <w:proofErr w:type="spellStart"/>
            <w:r>
              <w:rPr>
                <w:szCs w:val="28"/>
              </w:rPr>
              <w:t>Абдляхатович</w:t>
            </w:r>
            <w:proofErr w:type="spellEnd"/>
          </w:p>
        </w:tc>
      </w:tr>
    </w:tbl>
    <w:p w:rsidR="00786576" w:rsidRPr="00653171" w:rsidRDefault="00786576" w:rsidP="00786576">
      <w:pPr>
        <w:jc w:val="both"/>
        <w:rPr>
          <w:sz w:val="16"/>
          <w:szCs w:val="16"/>
        </w:rPr>
      </w:pPr>
    </w:p>
    <w:p w:rsidR="00786576" w:rsidRPr="00653171" w:rsidRDefault="00786576" w:rsidP="00786576">
      <w:pPr>
        <w:pStyle w:val="2"/>
        <w:numPr>
          <w:ilvl w:val="0"/>
          <w:numId w:val="0"/>
        </w:numPr>
        <w:jc w:val="left"/>
        <w:rPr>
          <w:rFonts w:ascii="Times New Roman" w:hAnsi="Times New Roman"/>
          <w:b/>
          <w:bCs/>
          <w:sz w:val="28"/>
          <w:szCs w:val="28"/>
        </w:rPr>
      </w:pPr>
      <w:r w:rsidRPr="00653171">
        <w:rPr>
          <w:rFonts w:ascii="Times New Roman" w:hAnsi="Times New Roman"/>
          <w:b/>
          <w:bCs/>
          <w:sz w:val="28"/>
          <w:szCs w:val="28"/>
        </w:rPr>
        <w:t>ПОВЕСТКА ЗАСЕДАНИЯ</w:t>
      </w:r>
      <w:r>
        <w:rPr>
          <w:rFonts w:ascii="Times New Roman" w:hAnsi="Times New Roman"/>
          <w:b/>
          <w:bCs/>
          <w:sz w:val="28"/>
          <w:szCs w:val="28"/>
        </w:rPr>
        <w:t>:</w:t>
      </w:r>
    </w:p>
    <w:p w:rsidR="00786576" w:rsidRPr="005C7578" w:rsidRDefault="00786576" w:rsidP="00786576">
      <w:pPr>
        <w:rPr>
          <w:sz w:val="12"/>
          <w:szCs w:val="12"/>
        </w:rPr>
      </w:pPr>
    </w:p>
    <w:p w:rsidR="00786576" w:rsidRPr="00653171" w:rsidRDefault="00786576" w:rsidP="00786576">
      <w:pPr>
        <w:widowControl/>
        <w:numPr>
          <w:ilvl w:val="0"/>
          <w:numId w:val="4"/>
        </w:numPr>
        <w:tabs>
          <w:tab w:val="clear" w:pos="720"/>
          <w:tab w:val="left" w:pos="851"/>
          <w:tab w:val="left" w:pos="1134"/>
          <w:tab w:val="num" w:pos="1276"/>
        </w:tabs>
        <w:ind w:left="0" w:firstLine="567"/>
        <w:jc w:val="both"/>
        <w:rPr>
          <w:szCs w:val="28"/>
        </w:rPr>
      </w:pPr>
      <w:r w:rsidRPr="00653171">
        <w:rPr>
          <w:szCs w:val="28"/>
        </w:rPr>
        <w:t>Выборы председателя счётной комиссии собрания по выборам представителя в состав Общественной палаты Российской Федерации.</w:t>
      </w:r>
    </w:p>
    <w:p w:rsidR="00786576" w:rsidRPr="00653171" w:rsidRDefault="00786576" w:rsidP="00786576">
      <w:pPr>
        <w:widowControl/>
        <w:numPr>
          <w:ilvl w:val="0"/>
          <w:numId w:val="4"/>
        </w:numPr>
        <w:tabs>
          <w:tab w:val="clear" w:pos="720"/>
          <w:tab w:val="left" w:pos="851"/>
          <w:tab w:val="left" w:pos="1134"/>
          <w:tab w:val="num" w:pos="1276"/>
        </w:tabs>
        <w:ind w:left="0" w:firstLine="567"/>
        <w:jc w:val="both"/>
        <w:rPr>
          <w:szCs w:val="28"/>
        </w:rPr>
      </w:pPr>
      <w:r w:rsidRPr="00653171">
        <w:rPr>
          <w:szCs w:val="28"/>
        </w:rPr>
        <w:t xml:space="preserve">Выборы секретаря счетной комиссии собрания по выборам представителя в состав Общественной палаты Российской Федерации. </w:t>
      </w:r>
    </w:p>
    <w:p w:rsidR="00786576" w:rsidRPr="00653171" w:rsidRDefault="00786576" w:rsidP="00786576">
      <w:pPr>
        <w:pStyle w:val="a9"/>
        <w:jc w:val="both"/>
        <w:rPr>
          <w:sz w:val="16"/>
          <w:szCs w:val="16"/>
        </w:rPr>
      </w:pPr>
    </w:p>
    <w:p w:rsidR="00786576" w:rsidRPr="00653171" w:rsidRDefault="00786576" w:rsidP="00786576">
      <w:pPr>
        <w:pStyle w:val="a9"/>
        <w:jc w:val="both"/>
        <w:rPr>
          <w:b/>
          <w:sz w:val="28"/>
          <w:szCs w:val="28"/>
        </w:rPr>
      </w:pPr>
      <w:r w:rsidRPr="00653171">
        <w:rPr>
          <w:b/>
          <w:sz w:val="28"/>
          <w:szCs w:val="28"/>
        </w:rPr>
        <w:t xml:space="preserve">В ХОДЕ ЗАСЕДАНИЯ: </w:t>
      </w:r>
    </w:p>
    <w:p w:rsidR="00786576" w:rsidRPr="005C7578" w:rsidRDefault="00786576" w:rsidP="00786576">
      <w:pPr>
        <w:pStyle w:val="a9"/>
        <w:jc w:val="both"/>
        <w:rPr>
          <w:sz w:val="12"/>
          <w:szCs w:val="12"/>
        </w:rPr>
      </w:pPr>
    </w:p>
    <w:p w:rsidR="00786576" w:rsidRPr="00653171" w:rsidRDefault="00786576" w:rsidP="00786576">
      <w:pPr>
        <w:pStyle w:val="a9"/>
        <w:ind w:firstLine="567"/>
        <w:jc w:val="both"/>
        <w:rPr>
          <w:sz w:val="28"/>
          <w:szCs w:val="28"/>
        </w:rPr>
      </w:pPr>
      <w:r w:rsidRPr="00653171">
        <w:rPr>
          <w:b/>
          <w:bCs/>
          <w:sz w:val="28"/>
          <w:szCs w:val="28"/>
        </w:rPr>
        <w:t>1. СЛУШАЛИ</w:t>
      </w:r>
      <w:r w:rsidRPr="00653171">
        <w:rPr>
          <w:sz w:val="28"/>
          <w:szCs w:val="28"/>
        </w:rPr>
        <w:t xml:space="preserve"> информацию о выборах председателя счётной комиссии.</w:t>
      </w:r>
    </w:p>
    <w:p w:rsidR="00786576" w:rsidRPr="00653171" w:rsidRDefault="00786576" w:rsidP="00786576">
      <w:pPr>
        <w:pStyle w:val="a9"/>
        <w:ind w:firstLine="567"/>
        <w:jc w:val="both"/>
        <w:rPr>
          <w:sz w:val="28"/>
          <w:szCs w:val="28"/>
        </w:rPr>
      </w:pPr>
      <w:r w:rsidRPr="00653171">
        <w:rPr>
          <w:b/>
          <w:bCs/>
          <w:sz w:val="28"/>
          <w:szCs w:val="28"/>
        </w:rPr>
        <w:t>ВЫСТУПИЛИ:</w:t>
      </w:r>
      <w:r>
        <w:rPr>
          <w:sz w:val="28"/>
          <w:szCs w:val="28"/>
        </w:rPr>
        <w:t xml:space="preserve"> </w:t>
      </w:r>
      <w:proofErr w:type="spellStart"/>
      <w:r>
        <w:rPr>
          <w:sz w:val="28"/>
          <w:szCs w:val="28"/>
        </w:rPr>
        <w:t>___</w:t>
      </w:r>
      <w:r w:rsidRPr="00786576">
        <w:rPr>
          <w:sz w:val="28"/>
          <w:szCs w:val="28"/>
          <w:u w:val="single"/>
        </w:rPr>
        <w:t>Покров</w:t>
      </w:r>
      <w:proofErr w:type="spellEnd"/>
      <w:r w:rsidRPr="00786576">
        <w:rPr>
          <w:sz w:val="28"/>
          <w:szCs w:val="28"/>
          <w:u w:val="single"/>
        </w:rPr>
        <w:t xml:space="preserve"> Р.Р.</w:t>
      </w:r>
      <w:r w:rsidR="003D5CF4" w:rsidRPr="003D5CF4">
        <w:rPr>
          <w:sz w:val="28"/>
          <w:szCs w:val="28"/>
        </w:rPr>
        <w:t>___</w:t>
      </w:r>
      <w:r w:rsidRPr="00786576">
        <w:rPr>
          <w:sz w:val="28"/>
          <w:szCs w:val="28"/>
          <w:u w:val="single"/>
        </w:rPr>
        <w:t>,</w:t>
      </w:r>
      <w:r w:rsidRPr="00653171">
        <w:rPr>
          <w:sz w:val="28"/>
          <w:szCs w:val="28"/>
        </w:rPr>
        <w:t xml:space="preserve"> </w:t>
      </w:r>
      <w:proofErr w:type="spellStart"/>
      <w:r w:rsidRPr="00653171">
        <w:rPr>
          <w:sz w:val="28"/>
          <w:szCs w:val="28"/>
        </w:rPr>
        <w:t>__</w:t>
      </w:r>
      <w:r w:rsidRPr="003D5CF4">
        <w:rPr>
          <w:sz w:val="28"/>
          <w:szCs w:val="28"/>
          <w:u w:val="single"/>
        </w:rPr>
        <w:t>Мардеев</w:t>
      </w:r>
      <w:proofErr w:type="spellEnd"/>
      <w:r w:rsidRPr="003D5CF4">
        <w:rPr>
          <w:sz w:val="28"/>
          <w:szCs w:val="28"/>
          <w:u w:val="single"/>
        </w:rPr>
        <w:t xml:space="preserve"> Р.А</w:t>
      </w:r>
      <w:r w:rsidR="003D5CF4" w:rsidRPr="003D5CF4">
        <w:rPr>
          <w:sz w:val="28"/>
          <w:szCs w:val="28"/>
        </w:rPr>
        <w:t>__</w:t>
      </w:r>
      <w:r w:rsidRPr="003D5CF4">
        <w:rPr>
          <w:sz w:val="28"/>
          <w:szCs w:val="28"/>
        </w:rPr>
        <w:t>.</w:t>
      </w:r>
      <w:r w:rsidRPr="00653171">
        <w:rPr>
          <w:sz w:val="28"/>
          <w:szCs w:val="28"/>
        </w:rPr>
        <w:t xml:space="preserve"> Предложили, избрать предсе</w:t>
      </w:r>
      <w:r w:rsidR="003D5CF4">
        <w:rPr>
          <w:sz w:val="28"/>
          <w:szCs w:val="28"/>
        </w:rPr>
        <w:t xml:space="preserve">дателем счетной комиссии </w:t>
      </w:r>
      <w:proofErr w:type="spellStart"/>
      <w:r w:rsidR="003D5CF4">
        <w:rPr>
          <w:sz w:val="28"/>
          <w:szCs w:val="28"/>
        </w:rPr>
        <w:t>____</w:t>
      </w:r>
      <w:r w:rsidRPr="00653171">
        <w:rPr>
          <w:sz w:val="28"/>
          <w:szCs w:val="28"/>
        </w:rPr>
        <w:t>_</w:t>
      </w:r>
      <w:r w:rsidR="003D5CF4" w:rsidRPr="003D5CF4">
        <w:rPr>
          <w:sz w:val="28"/>
          <w:szCs w:val="28"/>
          <w:u w:val="single"/>
        </w:rPr>
        <w:t>Аряпова</w:t>
      </w:r>
      <w:proofErr w:type="spellEnd"/>
      <w:r w:rsidR="003D5CF4" w:rsidRPr="003D5CF4">
        <w:rPr>
          <w:sz w:val="28"/>
          <w:szCs w:val="28"/>
          <w:u w:val="single"/>
        </w:rPr>
        <w:t xml:space="preserve"> М.Р.</w:t>
      </w:r>
      <w:r w:rsidRPr="003D5CF4">
        <w:rPr>
          <w:sz w:val="28"/>
          <w:szCs w:val="28"/>
        </w:rPr>
        <w:t>_</w:t>
      </w:r>
      <w:r w:rsidR="003D5CF4" w:rsidRPr="003D5CF4">
        <w:rPr>
          <w:sz w:val="28"/>
          <w:szCs w:val="28"/>
        </w:rPr>
        <w:t>__</w:t>
      </w:r>
      <w:r w:rsidRPr="003D5CF4">
        <w:rPr>
          <w:sz w:val="28"/>
          <w:szCs w:val="28"/>
          <w:u w:val="single"/>
        </w:rPr>
        <w:t>.</w:t>
      </w:r>
    </w:p>
    <w:p w:rsidR="00786576" w:rsidRDefault="00786576" w:rsidP="00786576">
      <w:pPr>
        <w:pStyle w:val="a9"/>
        <w:ind w:firstLine="567"/>
        <w:jc w:val="both"/>
        <w:rPr>
          <w:sz w:val="28"/>
          <w:szCs w:val="28"/>
        </w:rPr>
      </w:pPr>
      <w:r w:rsidRPr="00653171">
        <w:rPr>
          <w:b/>
          <w:bCs/>
          <w:sz w:val="28"/>
          <w:szCs w:val="28"/>
        </w:rPr>
        <w:t>ГОЛОСОВАЛИ:</w:t>
      </w:r>
      <w:r>
        <w:rPr>
          <w:sz w:val="28"/>
          <w:szCs w:val="28"/>
        </w:rPr>
        <w:t xml:space="preserve"> за </w:t>
      </w:r>
      <w:r>
        <w:rPr>
          <w:sz w:val="28"/>
          <w:szCs w:val="28"/>
        </w:rPr>
        <w:tab/>
      </w:r>
      <w:r>
        <w:rPr>
          <w:sz w:val="28"/>
          <w:szCs w:val="28"/>
        </w:rPr>
        <w:tab/>
      </w:r>
      <w:r>
        <w:rPr>
          <w:sz w:val="28"/>
          <w:szCs w:val="28"/>
        </w:rPr>
        <w:tab/>
      </w:r>
      <w:r w:rsidR="003D5CF4">
        <w:rPr>
          <w:sz w:val="28"/>
          <w:szCs w:val="28"/>
        </w:rPr>
        <w:t>_</w:t>
      </w:r>
      <w:r w:rsidR="003D5CF4" w:rsidRPr="003D5CF4">
        <w:rPr>
          <w:sz w:val="28"/>
          <w:szCs w:val="28"/>
          <w:u w:val="single"/>
        </w:rPr>
        <w:t>2</w:t>
      </w:r>
      <w:r w:rsidR="003D5CF4">
        <w:rPr>
          <w:sz w:val="28"/>
          <w:szCs w:val="28"/>
        </w:rPr>
        <w:t>__</w:t>
      </w:r>
    </w:p>
    <w:p w:rsidR="00786576" w:rsidRDefault="00786576" w:rsidP="00786576">
      <w:pPr>
        <w:pStyle w:val="a9"/>
        <w:ind w:left="2124" w:firstLine="708"/>
        <w:jc w:val="both"/>
        <w:rPr>
          <w:sz w:val="28"/>
          <w:szCs w:val="28"/>
        </w:rPr>
      </w:pPr>
      <w:r>
        <w:rPr>
          <w:sz w:val="28"/>
          <w:szCs w:val="28"/>
        </w:rPr>
        <w:t xml:space="preserve">против </w:t>
      </w:r>
      <w:r>
        <w:rPr>
          <w:sz w:val="28"/>
          <w:szCs w:val="28"/>
        </w:rPr>
        <w:tab/>
      </w:r>
      <w:r>
        <w:rPr>
          <w:sz w:val="28"/>
          <w:szCs w:val="28"/>
        </w:rPr>
        <w:tab/>
      </w:r>
      <w:r w:rsidR="003D5CF4">
        <w:rPr>
          <w:sz w:val="28"/>
          <w:szCs w:val="28"/>
        </w:rPr>
        <w:t>_</w:t>
      </w:r>
      <w:r w:rsidR="003D5CF4" w:rsidRPr="003D5CF4">
        <w:rPr>
          <w:sz w:val="28"/>
          <w:szCs w:val="28"/>
          <w:u w:val="single"/>
        </w:rPr>
        <w:t>0</w:t>
      </w:r>
      <w:r w:rsidR="003D5CF4">
        <w:rPr>
          <w:sz w:val="28"/>
          <w:szCs w:val="28"/>
        </w:rPr>
        <w:t>__</w:t>
      </w:r>
    </w:p>
    <w:p w:rsidR="00786576" w:rsidRPr="00653171" w:rsidRDefault="00786576" w:rsidP="00786576">
      <w:pPr>
        <w:pStyle w:val="a9"/>
        <w:ind w:left="2124" w:firstLine="708"/>
        <w:jc w:val="both"/>
        <w:rPr>
          <w:sz w:val="28"/>
          <w:szCs w:val="28"/>
        </w:rPr>
      </w:pPr>
      <w:r>
        <w:rPr>
          <w:sz w:val="28"/>
          <w:szCs w:val="28"/>
        </w:rPr>
        <w:t xml:space="preserve">воздержались </w:t>
      </w:r>
      <w:r>
        <w:rPr>
          <w:sz w:val="28"/>
          <w:szCs w:val="28"/>
        </w:rPr>
        <w:tab/>
        <w:t>_</w:t>
      </w:r>
      <w:r w:rsidR="003D5CF4" w:rsidRPr="003D5CF4">
        <w:rPr>
          <w:sz w:val="28"/>
          <w:szCs w:val="28"/>
          <w:u w:val="single"/>
        </w:rPr>
        <w:t>1</w:t>
      </w:r>
      <w:r>
        <w:rPr>
          <w:sz w:val="28"/>
          <w:szCs w:val="28"/>
        </w:rPr>
        <w:t>__</w:t>
      </w:r>
    </w:p>
    <w:p w:rsidR="00786576" w:rsidRPr="00653171" w:rsidRDefault="00786576" w:rsidP="00786576">
      <w:pPr>
        <w:ind w:firstLine="567"/>
        <w:jc w:val="both"/>
        <w:rPr>
          <w:szCs w:val="28"/>
        </w:rPr>
      </w:pPr>
      <w:r w:rsidRPr="00653171">
        <w:rPr>
          <w:b/>
          <w:bCs/>
          <w:szCs w:val="28"/>
        </w:rPr>
        <w:t>ПОСТАНОВИЛИ:</w:t>
      </w:r>
      <w:r w:rsidRPr="00653171">
        <w:rPr>
          <w:szCs w:val="28"/>
        </w:rPr>
        <w:t xml:space="preserve"> избрать председателем счётной комиссии собрания по выборам представителя в состав Общественной палаты Российской Федерации </w:t>
      </w:r>
      <w:proofErr w:type="spellStart"/>
      <w:r w:rsidR="003D5CF4">
        <w:rPr>
          <w:szCs w:val="28"/>
        </w:rPr>
        <w:t>__</w:t>
      </w:r>
      <w:r w:rsidRPr="00653171">
        <w:rPr>
          <w:szCs w:val="28"/>
        </w:rPr>
        <w:t>__</w:t>
      </w:r>
      <w:r w:rsidR="003D5CF4" w:rsidRPr="003D5CF4">
        <w:rPr>
          <w:szCs w:val="28"/>
          <w:u w:val="single"/>
        </w:rPr>
        <w:t>Аряпова</w:t>
      </w:r>
      <w:proofErr w:type="spellEnd"/>
      <w:r w:rsidR="003D5CF4" w:rsidRPr="003D5CF4">
        <w:rPr>
          <w:szCs w:val="28"/>
          <w:u w:val="single"/>
        </w:rPr>
        <w:t xml:space="preserve"> Марата </w:t>
      </w:r>
      <w:proofErr w:type="spellStart"/>
      <w:r w:rsidR="003D5CF4" w:rsidRPr="003D5CF4">
        <w:rPr>
          <w:szCs w:val="28"/>
          <w:u w:val="single"/>
        </w:rPr>
        <w:t>Растямовича</w:t>
      </w:r>
      <w:r w:rsidRPr="00653171">
        <w:rPr>
          <w:szCs w:val="28"/>
        </w:rPr>
        <w:t>_</w:t>
      </w:r>
      <w:r w:rsidR="003D5CF4">
        <w:rPr>
          <w:szCs w:val="28"/>
        </w:rPr>
        <w:t>__</w:t>
      </w:r>
      <w:r w:rsidRPr="00653171">
        <w:rPr>
          <w:szCs w:val="28"/>
        </w:rPr>
        <w:t>__</w:t>
      </w:r>
      <w:proofErr w:type="spellEnd"/>
      <w:r w:rsidRPr="00653171">
        <w:rPr>
          <w:szCs w:val="28"/>
        </w:rPr>
        <w:t>.</w:t>
      </w:r>
    </w:p>
    <w:p w:rsidR="00786576" w:rsidRPr="005C7578" w:rsidRDefault="00786576" w:rsidP="00786576">
      <w:pPr>
        <w:pStyle w:val="a9"/>
        <w:ind w:firstLine="567"/>
        <w:jc w:val="both"/>
        <w:rPr>
          <w:sz w:val="12"/>
          <w:szCs w:val="12"/>
        </w:rPr>
      </w:pPr>
    </w:p>
    <w:p w:rsidR="00786576" w:rsidRPr="00653171" w:rsidRDefault="00786576" w:rsidP="00786576">
      <w:pPr>
        <w:ind w:firstLine="567"/>
        <w:jc w:val="both"/>
        <w:rPr>
          <w:szCs w:val="28"/>
        </w:rPr>
      </w:pPr>
      <w:r w:rsidRPr="00653171">
        <w:rPr>
          <w:b/>
          <w:bCs/>
          <w:szCs w:val="28"/>
        </w:rPr>
        <w:t>2. СЛУШАЛИ:</w:t>
      </w:r>
      <w:r w:rsidRPr="00653171">
        <w:rPr>
          <w:szCs w:val="28"/>
        </w:rPr>
        <w:t xml:space="preserve"> информацию о выборах секретаря счётной комиссии.</w:t>
      </w:r>
    </w:p>
    <w:p w:rsidR="00786576" w:rsidRPr="00653171" w:rsidRDefault="00786576" w:rsidP="00786576">
      <w:pPr>
        <w:pStyle w:val="a9"/>
        <w:ind w:firstLine="567"/>
        <w:jc w:val="both"/>
        <w:rPr>
          <w:sz w:val="28"/>
          <w:szCs w:val="28"/>
        </w:rPr>
      </w:pPr>
      <w:r w:rsidRPr="00653171">
        <w:rPr>
          <w:b/>
          <w:bCs/>
          <w:sz w:val="28"/>
          <w:szCs w:val="28"/>
        </w:rPr>
        <w:t>ВЫСТУПИЛИ:</w:t>
      </w:r>
      <w:r w:rsidRPr="00653171">
        <w:rPr>
          <w:sz w:val="28"/>
          <w:szCs w:val="28"/>
        </w:rPr>
        <w:t xml:space="preserve"> </w:t>
      </w:r>
      <w:proofErr w:type="spellStart"/>
      <w:r w:rsidRPr="00653171">
        <w:rPr>
          <w:sz w:val="28"/>
          <w:szCs w:val="28"/>
        </w:rPr>
        <w:t>_____</w:t>
      </w:r>
      <w:r w:rsidR="003D5CF4" w:rsidRPr="003D5CF4">
        <w:rPr>
          <w:sz w:val="28"/>
          <w:szCs w:val="28"/>
          <w:u w:val="single"/>
        </w:rPr>
        <w:t>Аряпов</w:t>
      </w:r>
      <w:proofErr w:type="spellEnd"/>
      <w:r w:rsidR="003D5CF4" w:rsidRPr="003D5CF4">
        <w:rPr>
          <w:sz w:val="28"/>
          <w:szCs w:val="28"/>
          <w:u w:val="single"/>
        </w:rPr>
        <w:t xml:space="preserve"> М.Р.</w:t>
      </w:r>
      <w:r w:rsidRPr="00653171">
        <w:rPr>
          <w:sz w:val="28"/>
          <w:szCs w:val="28"/>
        </w:rPr>
        <w:t xml:space="preserve">__, </w:t>
      </w:r>
      <w:proofErr w:type="spellStart"/>
      <w:r w:rsidRPr="00653171">
        <w:rPr>
          <w:sz w:val="28"/>
          <w:szCs w:val="28"/>
        </w:rPr>
        <w:t>_</w:t>
      </w:r>
      <w:r>
        <w:rPr>
          <w:sz w:val="28"/>
          <w:szCs w:val="28"/>
        </w:rPr>
        <w:t>___</w:t>
      </w:r>
      <w:r w:rsidR="003D5CF4" w:rsidRPr="003D5CF4">
        <w:rPr>
          <w:sz w:val="28"/>
          <w:szCs w:val="28"/>
          <w:u w:val="single"/>
        </w:rPr>
        <w:t>Мардеев</w:t>
      </w:r>
      <w:proofErr w:type="spellEnd"/>
      <w:r w:rsidR="003D5CF4" w:rsidRPr="003D5CF4">
        <w:rPr>
          <w:sz w:val="28"/>
          <w:szCs w:val="28"/>
          <w:u w:val="single"/>
        </w:rPr>
        <w:t xml:space="preserve"> Р.А</w:t>
      </w:r>
      <w:r w:rsidR="003D5CF4">
        <w:rPr>
          <w:sz w:val="28"/>
          <w:szCs w:val="28"/>
        </w:rPr>
        <w:t>.</w:t>
      </w:r>
      <w:r w:rsidRPr="00653171">
        <w:rPr>
          <w:sz w:val="28"/>
          <w:szCs w:val="28"/>
        </w:rPr>
        <w:t>__. Предложили, избрать секретар</w:t>
      </w:r>
      <w:r w:rsidR="003D5CF4">
        <w:rPr>
          <w:sz w:val="28"/>
          <w:szCs w:val="28"/>
        </w:rPr>
        <w:t xml:space="preserve">ем счетной комиссии </w:t>
      </w:r>
      <w:proofErr w:type="spellStart"/>
      <w:r w:rsidR="003D5CF4">
        <w:rPr>
          <w:sz w:val="28"/>
          <w:szCs w:val="28"/>
        </w:rPr>
        <w:t>____</w:t>
      </w:r>
      <w:r>
        <w:rPr>
          <w:sz w:val="28"/>
          <w:szCs w:val="28"/>
        </w:rPr>
        <w:t>_</w:t>
      </w:r>
      <w:r w:rsidR="003D5CF4" w:rsidRPr="003D5CF4">
        <w:rPr>
          <w:sz w:val="28"/>
          <w:szCs w:val="28"/>
          <w:u w:val="single"/>
        </w:rPr>
        <w:t>Покрова</w:t>
      </w:r>
      <w:proofErr w:type="spellEnd"/>
      <w:r w:rsidR="003D5CF4" w:rsidRPr="003D5CF4">
        <w:rPr>
          <w:sz w:val="28"/>
          <w:szCs w:val="28"/>
          <w:u w:val="single"/>
        </w:rPr>
        <w:t xml:space="preserve"> Р.Р.</w:t>
      </w:r>
      <w:r w:rsidR="003D5CF4">
        <w:rPr>
          <w:sz w:val="28"/>
          <w:szCs w:val="28"/>
        </w:rPr>
        <w:t>__</w:t>
      </w:r>
      <w:r w:rsidRPr="00653171">
        <w:rPr>
          <w:sz w:val="28"/>
          <w:szCs w:val="28"/>
        </w:rPr>
        <w:t>_.</w:t>
      </w:r>
    </w:p>
    <w:p w:rsidR="00786576" w:rsidRDefault="00786576" w:rsidP="00786576">
      <w:pPr>
        <w:pStyle w:val="a9"/>
        <w:ind w:firstLine="567"/>
        <w:jc w:val="both"/>
        <w:rPr>
          <w:sz w:val="28"/>
          <w:szCs w:val="28"/>
        </w:rPr>
      </w:pPr>
      <w:r w:rsidRPr="00653171">
        <w:rPr>
          <w:b/>
          <w:bCs/>
          <w:sz w:val="28"/>
          <w:szCs w:val="28"/>
        </w:rPr>
        <w:t>ГОЛОСОВАЛИ:</w:t>
      </w:r>
      <w:r>
        <w:rPr>
          <w:sz w:val="28"/>
          <w:szCs w:val="28"/>
        </w:rPr>
        <w:t xml:space="preserve"> за </w:t>
      </w:r>
      <w:r>
        <w:rPr>
          <w:sz w:val="28"/>
          <w:szCs w:val="28"/>
        </w:rPr>
        <w:tab/>
      </w:r>
      <w:r>
        <w:rPr>
          <w:sz w:val="28"/>
          <w:szCs w:val="28"/>
        </w:rPr>
        <w:tab/>
      </w:r>
      <w:r>
        <w:rPr>
          <w:sz w:val="28"/>
          <w:szCs w:val="28"/>
        </w:rPr>
        <w:tab/>
        <w:t>_</w:t>
      </w:r>
      <w:r w:rsidR="003D5CF4" w:rsidRPr="003D5CF4">
        <w:rPr>
          <w:sz w:val="28"/>
          <w:szCs w:val="28"/>
          <w:u w:val="single"/>
        </w:rPr>
        <w:t>2</w:t>
      </w:r>
      <w:r>
        <w:rPr>
          <w:sz w:val="28"/>
          <w:szCs w:val="28"/>
        </w:rPr>
        <w:t>__</w:t>
      </w:r>
    </w:p>
    <w:p w:rsidR="00786576" w:rsidRDefault="00786576" w:rsidP="00786576">
      <w:pPr>
        <w:pStyle w:val="a9"/>
        <w:ind w:left="2124" w:firstLine="708"/>
        <w:jc w:val="both"/>
        <w:rPr>
          <w:sz w:val="28"/>
          <w:szCs w:val="28"/>
        </w:rPr>
      </w:pPr>
      <w:r>
        <w:rPr>
          <w:sz w:val="28"/>
          <w:szCs w:val="28"/>
        </w:rPr>
        <w:t xml:space="preserve">против </w:t>
      </w:r>
      <w:r>
        <w:rPr>
          <w:sz w:val="28"/>
          <w:szCs w:val="28"/>
        </w:rPr>
        <w:tab/>
      </w:r>
      <w:r>
        <w:rPr>
          <w:sz w:val="28"/>
          <w:szCs w:val="28"/>
        </w:rPr>
        <w:tab/>
        <w:t>_</w:t>
      </w:r>
      <w:r w:rsidR="003D5CF4" w:rsidRPr="003D5CF4">
        <w:rPr>
          <w:sz w:val="28"/>
          <w:szCs w:val="28"/>
          <w:u w:val="single"/>
        </w:rPr>
        <w:t>0</w:t>
      </w:r>
      <w:r>
        <w:rPr>
          <w:sz w:val="28"/>
          <w:szCs w:val="28"/>
        </w:rPr>
        <w:t>__</w:t>
      </w:r>
    </w:p>
    <w:p w:rsidR="00786576" w:rsidRPr="00653171" w:rsidRDefault="00786576" w:rsidP="00786576">
      <w:pPr>
        <w:pStyle w:val="a9"/>
        <w:ind w:left="2124" w:firstLine="708"/>
        <w:jc w:val="both"/>
        <w:rPr>
          <w:sz w:val="28"/>
          <w:szCs w:val="28"/>
        </w:rPr>
      </w:pPr>
      <w:r>
        <w:rPr>
          <w:sz w:val="28"/>
          <w:szCs w:val="28"/>
        </w:rPr>
        <w:t xml:space="preserve">воздержались </w:t>
      </w:r>
      <w:r>
        <w:rPr>
          <w:sz w:val="28"/>
          <w:szCs w:val="28"/>
        </w:rPr>
        <w:tab/>
        <w:t>_</w:t>
      </w:r>
      <w:r w:rsidR="003D5CF4" w:rsidRPr="003D5CF4">
        <w:rPr>
          <w:sz w:val="28"/>
          <w:szCs w:val="28"/>
          <w:u w:val="single"/>
        </w:rPr>
        <w:t>1</w:t>
      </w:r>
      <w:r>
        <w:rPr>
          <w:sz w:val="28"/>
          <w:szCs w:val="28"/>
        </w:rPr>
        <w:t>__</w:t>
      </w:r>
    </w:p>
    <w:p w:rsidR="00786576" w:rsidRDefault="00786576" w:rsidP="00786576">
      <w:pPr>
        <w:ind w:firstLine="567"/>
        <w:jc w:val="both"/>
        <w:rPr>
          <w:szCs w:val="28"/>
        </w:rPr>
      </w:pPr>
      <w:r w:rsidRPr="00653171">
        <w:rPr>
          <w:b/>
          <w:bCs/>
          <w:szCs w:val="28"/>
        </w:rPr>
        <w:t>ПОСТАНОВИЛИ:</w:t>
      </w:r>
      <w:r w:rsidRPr="00653171">
        <w:rPr>
          <w:szCs w:val="28"/>
        </w:rPr>
        <w:t xml:space="preserve"> избрать секретарем счётной комиссии собрания по выборам представителя в состав Общественной палаты</w:t>
      </w:r>
      <w:r w:rsidR="003D5CF4">
        <w:rPr>
          <w:szCs w:val="28"/>
        </w:rPr>
        <w:t xml:space="preserve"> Российской Федерации </w:t>
      </w:r>
      <w:proofErr w:type="spellStart"/>
      <w:r w:rsidR="003D5CF4">
        <w:rPr>
          <w:szCs w:val="28"/>
        </w:rPr>
        <w:t>_____</w:t>
      </w:r>
      <w:r>
        <w:rPr>
          <w:szCs w:val="28"/>
        </w:rPr>
        <w:t>__</w:t>
      </w:r>
      <w:r w:rsidR="003D5CF4">
        <w:rPr>
          <w:szCs w:val="28"/>
        </w:rPr>
        <w:t>Покрова</w:t>
      </w:r>
      <w:proofErr w:type="spellEnd"/>
      <w:r w:rsidR="003D5CF4">
        <w:rPr>
          <w:szCs w:val="28"/>
        </w:rPr>
        <w:t xml:space="preserve"> </w:t>
      </w:r>
      <w:proofErr w:type="spellStart"/>
      <w:r w:rsidR="003D5CF4">
        <w:rPr>
          <w:szCs w:val="28"/>
        </w:rPr>
        <w:t>Рамиля</w:t>
      </w:r>
      <w:proofErr w:type="spellEnd"/>
      <w:r w:rsidR="003D5CF4">
        <w:rPr>
          <w:szCs w:val="28"/>
        </w:rPr>
        <w:t xml:space="preserve"> </w:t>
      </w:r>
      <w:proofErr w:type="spellStart"/>
      <w:r w:rsidR="003D5CF4">
        <w:rPr>
          <w:szCs w:val="28"/>
        </w:rPr>
        <w:t>Рафагатовича___</w:t>
      </w:r>
      <w:r w:rsidRPr="00653171">
        <w:rPr>
          <w:szCs w:val="28"/>
        </w:rPr>
        <w:t>__</w:t>
      </w:r>
      <w:proofErr w:type="spellEnd"/>
      <w:r w:rsidRPr="00653171">
        <w:rPr>
          <w:szCs w:val="28"/>
        </w:rPr>
        <w:t>.</w:t>
      </w:r>
    </w:p>
    <w:p w:rsidR="00786576" w:rsidRPr="00653171" w:rsidRDefault="00786576" w:rsidP="00786576">
      <w:pPr>
        <w:ind w:firstLine="567"/>
        <w:jc w:val="both"/>
        <w:rPr>
          <w:szCs w:val="28"/>
        </w:rPr>
      </w:pPr>
    </w:p>
    <w:p w:rsidR="00786576" w:rsidRPr="00653171" w:rsidRDefault="00786576" w:rsidP="00786576">
      <w:pPr>
        <w:pStyle w:val="a9"/>
        <w:spacing w:line="360" w:lineRule="auto"/>
        <w:jc w:val="both"/>
        <w:rPr>
          <w:sz w:val="28"/>
          <w:szCs w:val="28"/>
        </w:rPr>
      </w:pPr>
      <w:r w:rsidRPr="00653171">
        <w:rPr>
          <w:sz w:val="28"/>
          <w:szCs w:val="28"/>
        </w:rPr>
        <w:t>ПРЕДСЕДАТЕЛЬ СЧЕ</w:t>
      </w:r>
      <w:r w:rsidR="003D5CF4">
        <w:rPr>
          <w:sz w:val="28"/>
          <w:szCs w:val="28"/>
        </w:rPr>
        <w:t>ТНОЙ КОМИССИИ</w:t>
      </w:r>
      <w:r w:rsidR="003D5CF4">
        <w:rPr>
          <w:sz w:val="28"/>
          <w:szCs w:val="28"/>
        </w:rPr>
        <w:tab/>
        <w:t xml:space="preserve">___________ /_ </w:t>
      </w:r>
      <w:proofErr w:type="spellStart"/>
      <w:r w:rsidR="003D5CF4">
        <w:rPr>
          <w:sz w:val="28"/>
          <w:szCs w:val="28"/>
        </w:rPr>
        <w:t>Аряпов</w:t>
      </w:r>
      <w:proofErr w:type="spellEnd"/>
      <w:r w:rsidR="003D5CF4">
        <w:rPr>
          <w:sz w:val="28"/>
          <w:szCs w:val="28"/>
        </w:rPr>
        <w:t xml:space="preserve"> М.Р._</w:t>
      </w:r>
      <w:r w:rsidRPr="00653171">
        <w:rPr>
          <w:sz w:val="28"/>
          <w:szCs w:val="28"/>
        </w:rPr>
        <w:t xml:space="preserve">/ </w:t>
      </w:r>
    </w:p>
    <w:p w:rsidR="00786576" w:rsidRPr="00653171" w:rsidRDefault="00786576" w:rsidP="00786576">
      <w:pPr>
        <w:pStyle w:val="a9"/>
        <w:spacing w:line="360" w:lineRule="auto"/>
        <w:jc w:val="both"/>
        <w:rPr>
          <w:sz w:val="28"/>
          <w:szCs w:val="28"/>
        </w:rPr>
      </w:pPr>
      <w:r w:rsidRPr="00653171">
        <w:rPr>
          <w:sz w:val="28"/>
          <w:szCs w:val="28"/>
        </w:rPr>
        <w:t>СЕКРЕТАРЬ СЧЕТНОЙ КОМИССИИ</w:t>
      </w:r>
      <w:r w:rsidRPr="00653171">
        <w:rPr>
          <w:sz w:val="28"/>
          <w:szCs w:val="28"/>
        </w:rPr>
        <w:tab/>
      </w:r>
      <w:r w:rsidRPr="00653171">
        <w:rPr>
          <w:sz w:val="28"/>
          <w:szCs w:val="28"/>
        </w:rPr>
        <w:tab/>
        <w:t>___________ /</w:t>
      </w:r>
      <w:proofErr w:type="spellStart"/>
      <w:r w:rsidRPr="00653171">
        <w:rPr>
          <w:sz w:val="28"/>
          <w:szCs w:val="28"/>
        </w:rPr>
        <w:t>_</w:t>
      </w:r>
      <w:r w:rsidR="003D5CF4">
        <w:rPr>
          <w:sz w:val="28"/>
          <w:szCs w:val="28"/>
        </w:rPr>
        <w:t>Покров</w:t>
      </w:r>
      <w:proofErr w:type="spellEnd"/>
      <w:r w:rsidR="003D5CF4">
        <w:rPr>
          <w:sz w:val="28"/>
          <w:szCs w:val="28"/>
        </w:rPr>
        <w:t xml:space="preserve"> Р.Р._</w:t>
      </w:r>
      <w:r w:rsidRPr="00653171">
        <w:rPr>
          <w:sz w:val="28"/>
          <w:szCs w:val="28"/>
        </w:rPr>
        <w:t xml:space="preserve">_/ </w:t>
      </w:r>
    </w:p>
    <w:p w:rsidR="00786576" w:rsidRPr="00653171" w:rsidRDefault="00786576" w:rsidP="00786576">
      <w:pPr>
        <w:pStyle w:val="a9"/>
        <w:spacing w:line="360" w:lineRule="auto"/>
        <w:jc w:val="both"/>
        <w:rPr>
          <w:sz w:val="28"/>
          <w:szCs w:val="28"/>
        </w:rPr>
      </w:pPr>
      <w:r w:rsidRPr="00653171">
        <w:rPr>
          <w:sz w:val="28"/>
          <w:szCs w:val="28"/>
        </w:rPr>
        <w:t>ЧЛЕН СЧЕТНОЙ КОМИССИИ</w:t>
      </w:r>
      <w:r w:rsidRPr="00653171">
        <w:rPr>
          <w:sz w:val="28"/>
          <w:szCs w:val="28"/>
        </w:rPr>
        <w:tab/>
        <w:t>_____________________ /</w:t>
      </w:r>
      <w:proofErr w:type="spellStart"/>
      <w:r w:rsidRPr="00653171">
        <w:rPr>
          <w:sz w:val="28"/>
          <w:szCs w:val="28"/>
        </w:rPr>
        <w:t>_</w:t>
      </w:r>
      <w:r w:rsidR="003D5CF4">
        <w:rPr>
          <w:sz w:val="28"/>
          <w:szCs w:val="28"/>
        </w:rPr>
        <w:t>Мардеев</w:t>
      </w:r>
      <w:proofErr w:type="spellEnd"/>
      <w:r w:rsidR="003D5CF4">
        <w:rPr>
          <w:sz w:val="28"/>
          <w:szCs w:val="28"/>
        </w:rPr>
        <w:t xml:space="preserve"> Р.А.</w:t>
      </w:r>
      <w:r w:rsidRPr="00653171">
        <w:rPr>
          <w:sz w:val="28"/>
          <w:szCs w:val="28"/>
        </w:rPr>
        <w:t>_/</w:t>
      </w:r>
    </w:p>
    <w:p w:rsidR="00786576" w:rsidRDefault="00786576" w:rsidP="00786576">
      <w:pPr>
        <w:tabs>
          <w:tab w:val="left" w:pos="709"/>
          <w:tab w:val="left" w:pos="1017"/>
        </w:tabs>
        <w:ind w:firstLine="709"/>
        <w:jc w:val="both"/>
        <w:rPr>
          <w:b/>
          <w:sz w:val="26"/>
          <w:szCs w:val="26"/>
        </w:rPr>
        <w:sectPr w:rsidR="00786576" w:rsidSect="00786576">
          <w:pgSz w:w="11906" w:h="16838"/>
          <w:pgMar w:top="1134" w:right="851" w:bottom="1134" w:left="1701" w:header="709" w:footer="709" w:gutter="0"/>
          <w:cols w:space="708"/>
          <w:titlePg/>
          <w:docGrid w:linePitch="381"/>
        </w:sectPr>
      </w:pPr>
    </w:p>
    <w:p w:rsidR="00786576" w:rsidRPr="003D5CF4" w:rsidRDefault="003D5CF4" w:rsidP="003D5CF4">
      <w:pPr>
        <w:tabs>
          <w:tab w:val="left" w:pos="709"/>
          <w:tab w:val="left" w:pos="1017"/>
        </w:tabs>
        <w:ind w:firstLine="709"/>
        <w:jc w:val="right"/>
        <w:rPr>
          <w:b/>
          <w:szCs w:val="28"/>
        </w:rPr>
      </w:pPr>
      <w:r w:rsidRPr="003D5CF4">
        <w:rPr>
          <w:b/>
          <w:szCs w:val="28"/>
        </w:rPr>
        <w:lastRenderedPageBreak/>
        <w:t>Приложение 3</w:t>
      </w:r>
    </w:p>
    <w:p w:rsidR="003D5CF4" w:rsidRDefault="003D5CF4" w:rsidP="00786576">
      <w:pPr>
        <w:tabs>
          <w:tab w:val="left" w:pos="709"/>
          <w:tab w:val="left" w:pos="1017"/>
        </w:tabs>
        <w:ind w:firstLine="709"/>
        <w:jc w:val="both"/>
        <w:rPr>
          <w:b/>
          <w:sz w:val="26"/>
          <w:szCs w:val="26"/>
        </w:rPr>
      </w:pPr>
    </w:p>
    <w:p w:rsidR="003D5CF4" w:rsidRPr="00653171" w:rsidRDefault="003D5CF4" w:rsidP="003D5CF4">
      <w:pPr>
        <w:jc w:val="center"/>
        <w:rPr>
          <w:b/>
          <w:szCs w:val="28"/>
        </w:rPr>
      </w:pPr>
      <w:r w:rsidRPr="00653171">
        <w:rPr>
          <w:b/>
          <w:szCs w:val="28"/>
        </w:rPr>
        <w:t>ОБЩЕСТВЕННАЯ ПАЛАТА УЛЬЯНОВСКОЙ ОБЛАСТИ</w:t>
      </w:r>
    </w:p>
    <w:p w:rsidR="003D5CF4" w:rsidRPr="001A4DF9" w:rsidRDefault="003D5CF4" w:rsidP="003D5CF4">
      <w:pPr>
        <w:jc w:val="center"/>
        <w:rPr>
          <w:sz w:val="16"/>
          <w:szCs w:val="16"/>
        </w:rPr>
      </w:pPr>
    </w:p>
    <w:p w:rsidR="003D5CF4" w:rsidRPr="00653171" w:rsidRDefault="003D5CF4" w:rsidP="003D5CF4">
      <w:pPr>
        <w:pStyle w:val="2"/>
        <w:numPr>
          <w:ilvl w:val="1"/>
          <w:numId w:val="3"/>
        </w:numPr>
        <w:tabs>
          <w:tab w:val="clear" w:pos="576"/>
          <w:tab w:val="num" w:pos="0"/>
        </w:tabs>
        <w:ind w:left="0" w:hanging="9"/>
        <w:rPr>
          <w:rFonts w:ascii="Times New Roman" w:hAnsi="Times New Roman"/>
          <w:b/>
          <w:sz w:val="28"/>
          <w:szCs w:val="28"/>
        </w:rPr>
      </w:pPr>
      <w:r w:rsidRPr="00653171">
        <w:rPr>
          <w:rFonts w:ascii="Times New Roman" w:hAnsi="Times New Roman"/>
          <w:b/>
          <w:sz w:val="28"/>
          <w:szCs w:val="28"/>
        </w:rPr>
        <w:t>ПРОТОКОЛ №</w:t>
      </w:r>
      <w:r>
        <w:rPr>
          <w:rFonts w:ascii="Times New Roman" w:hAnsi="Times New Roman"/>
          <w:b/>
          <w:sz w:val="28"/>
          <w:szCs w:val="28"/>
        </w:rPr>
        <w:t xml:space="preserve"> 2</w:t>
      </w:r>
    </w:p>
    <w:p w:rsidR="003D5CF4" w:rsidRPr="00653171" w:rsidRDefault="003D5CF4" w:rsidP="003D5CF4">
      <w:pPr>
        <w:tabs>
          <w:tab w:val="num" w:pos="0"/>
        </w:tabs>
        <w:jc w:val="center"/>
        <w:rPr>
          <w:bCs/>
          <w:szCs w:val="28"/>
        </w:rPr>
      </w:pPr>
      <w:r w:rsidRPr="00653171">
        <w:rPr>
          <w:bCs/>
          <w:szCs w:val="28"/>
        </w:rPr>
        <w:t>заседания счётной комиссии</w:t>
      </w:r>
    </w:p>
    <w:p w:rsidR="003D5CF4" w:rsidRPr="00653171" w:rsidRDefault="003D5CF4" w:rsidP="003D5CF4">
      <w:pPr>
        <w:tabs>
          <w:tab w:val="num" w:pos="0"/>
        </w:tabs>
        <w:jc w:val="center"/>
        <w:rPr>
          <w:szCs w:val="28"/>
        </w:rPr>
      </w:pPr>
      <w:r w:rsidRPr="00653171">
        <w:rPr>
          <w:bCs/>
          <w:szCs w:val="28"/>
        </w:rPr>
        <w:t xml:space="preserve">собрания по выборам </w:t>
      </w:r>
      <w:r w:rsidRPr="00653171">
        <w:rPr>
          <w:szCs w:val="28"/>
        </w:rPr>
        <w:t xml:space="preserve">представителя в состав Общественной палаты </w:t>
      </w:r>
    </w:p>
    <w:p w:rsidR="003D5CF4" w:rsidRPr="00653171" w:rsidRDefault="003D5CF4" w:rsidP="003D5CF4">
      <w:pPr>
        <w:tabs>
          <w:tab w:val="num" w:pos="0"/>
        </w:tabs>
        <w:jc w:val="center"/>
        <w:rPr>
          <w:bCs/>
          <w:szCs w:val="28"/>
        </w:rPr>
      </w:pPr>
      <w:r w:rsidRPr="00653171">
        <w:rPr>
          <w:szCs w:val="28"/>
        </w:rPr>
        <w:t>Российской Федерации</w:t>
      </w:r>
    </w:p>
    <w:p w:rsidR="003D5CF4" w:rsidRPr="001A4DF9" w:rsidRDefault="003D5CF4" w:rsidP="003D5CF4">
      <w:pPr>
        <w:jc w:val="center"/>
        <w:rPr>
          <w:sz w:val="16"/>
          <w:szCs w:val="16"/>
        </w:rPr>
      </w:pPr>
    </w:p>
    <w:p w:rsidR="003D5CF4" w:rsidRPr="00653171" w:rsidRDefault="003D5CF4" w:rsidP="003D5CF4">
      <w:pPr>
        <w:rPr>
          <w:b/>
          <w:bCs/>
          <w:szCs w:val="28"/>
        </w:rPr>
      </w:pPr>
      <w:r w:rsidRPr="00653171">
        <w:rPr>
          <w:b/>
          <w:bCs/>
          <w:szCs w:val="28"/>
        </w:rPr>
        <w:t>«</w:t>
      </w:r>
      <w:r>
        <w:rPr>
          <w:b/>
          <w:bCs/>
          <w:szCs w:val="28"/>
          <w:u w:val="single"/>
        </w:rPr>
        <w:t xml:space="preserve"> </w:t>
      </w:r>
      <w:r w:rsidRPr="00653171">
        <w:rPr>
          <w:b/>
          <w:bCs/>
          <w:szCs w:val="28"/>
          <w:u w:val="single"/>
        </w:rPr>
        <w:t>2</w:t>
      </w:r>
      <w:r>
        <w:rPr>
          <w:b/>
          <w:bCs/>
          <w:szCs w:val="28"/>
          <w:u w:val="single"/>
        </w:rPr>
        <w:t>0</w:t>
      </w:r>
      <w:r w:rsidRPr="00653171">
        <w:rPr>
          <w:b/>
          <w:bCs/>
          <w:szCs w:val="28"/>
          <w:u w:val="single"/>
        </w:rPr>
        <w:t xml:space="preserve"> </w:t>
      </w:r>
      <w:r w:rsidRPr="00653171">
        <w:rPr>
          <w:b/>
          <w:bCs/>
          <w:szCs w:val="28"/>
        </w:rPr>
        <w:t>»</w:t>
      </w:r>
      <w:r w:rsidRPr="00653171">
        <w:rPr>
          <w:b/>
          <w:bCs/>
          <w:szCs w:val="28"/>
          <w:u w:val="single"/>
        </w:rPr>
        <w:t xml:space="preserve">  марта  </w:t>
      </w:r>
      <w:r w:rsidRPr="00653171">
        <w:rPr>
          <w:b/>
          <w:bCs/>
          <w:szCs w:val="28"/>
        </w:rPr>
        <w:t>20</w:t>
      </w:r>
      <w:r w:rsidRPr="00653171">
        <w:rPr>
          <w:b/>
          <w:bCs/>
          <w:szCs w:val="28"/>
          <w:u w:val="single"/>
        </w:rPr>
        <w:t xml:space="preserve"> 17 </w:t>
      </w:r>
      <w:r w:rsidRPr="00653171">
        <w:rPr>
          <w:b/>
          <w:bCs/>
          <w:szCs w:val="28"/>
        </w:rPr>
        <w:t>г.</w:t>
      </w:r>
      <w:r w:rsidRPr="00653171">
        <w:rPr>
          <w:b/>
          <w:bCs/>
          <w:szCs w:val="28"/>
        </w:rPr>
        <w:tab/>
      </w:r>
      <w:r w:rsidRPr="00653171">
        <w:rPr>
          <w:b/>
          <w:bCs/>
          <w:szCs w:val="28"/>
        </w:rPr>
        <w:tab/>
      </w:r>
      <w:r w:rsidRPr="00653171">
        <w:rPr>
          <w:b/>
          <w:bCs/>
          <w:szCs w:val="28"/>
        </w:rPr>
        <w:tab/>
      </w:r>
      <w:r w:rsidRPr="00653171">
        <w:rPr>
          <w:b/>
          <w:bCs/>
          <w:szCs w:val="28"/>
        </w:rPr>
        <w:tab/>
      </w:r>
      <w:r w:rsidRPr="00653171">
        <w:rPr>
          <w:b/>
          <w:bCs/>
          <w:szCs w:val="28"/>
        </w:rPr>
        <w:tab/>
      </w:r>
      <w:r w:rsidRPr="00653171">
        <w:rPr>
          <w:b/>
          <w:bCs/>
          <w:szCs w:val="28"/>
        </w:rPr>
        <w:tab/>
      </w:r>
      <w:r w:rsidRPr="00653171">
        <w:rPr>
          <w:b/>
          <w:bCs/>
          <w:szCs w:val="28"/>
        </w:rPr>
        <w:tab/>
        <w:t xml:space="preserve">        г. Ульяновск</w:t>
      </w:r>
    </w:p>
    <w:p w:rsidR="003D5CF4" w:rsidRDefault="003D5CF4" w:rsidP="003D5CF4">
      <w:pPr>
        <w:jc w:val="center"/>
        <w:rPr>
          <w:b/>
          <w:sz w:val="16"/>
          <w:szCs w:val="16"/>
        </w:rPr>
      </w:pPr>
    </w:p>
    <w:p w:rsidR="003D5CF4" w:rsidRPr="001A4DF9" w:rsidRDefault="003D5CF4" w:rsidP="003D5CF4">
      <w:pPr>
        <w:jc w:val="center"/>
        <w:rPr>
          <w:b/>
          <w:sz w:val="16"/>
          <w:szCs w:val="16"/>
        </w:rPr>
      </w:pPr>
    </w:p>
    <w:p w:rsidR="003D5CF4" w:rsidRPr="00653171" w:rsidRDefault="003D5CF4" w:rsidP="003D5CF4">
      <w:pPr>
        <w:pStyle w:val="a9"/>
        <w:jc w:val="both"/>
        <w:rPr>
          <w:sz w:val="28"/>
          <w:szCs w:val="28"/>
        </w:rPr>
      </w:pPr>
      <w:r w:rsidRPr="00653171">
        <w:rPr>
          <w:b/>
          <w:bCs/>
          <w:sz w:val="28"/>
          <w:szCs w:val="28"/>
        </w:rPr>
        <w:t>ПРИСУТСТВОВАЛИ</w:t>
      </w:r>
      <w:r>
        <w:rPr>
          <w:b/>
          <w:bCs/>
          <w:sz w:val="28"/>
          <w:szCs w:val="28"/>
        </w:rPr>
        <w:t>:</w:t>
      </w:r>
    </w:p>
    <w:tbl>
      <w:tblPr>
        <w:tblW w:w="0" w:type="auto"/>
        <w:jc w:val="right"/>
        <w:tblInd w:w="-3893" w:type="dxa"/>
        <w:tblBorders>
          <w:insideH w:val="single" w:sz="4" w:space="0" w:color="auto"/>
          <w:insideV w:val="single" w:sz="4" w:space="0" w:color="auto"/>
        </w:tblBorders>
        <w:tblLook w:val="04A0"/>
      </w:tblPr>
      <w:tblGrid>
        <w:gridCol w:w="4498"/>
        <w:gridCol w:w="3337"/>
      </w:tblGrid>
      <w:tr w:rsidR="003D5CF4" w:rsidRPr="004D17A8" w:rsidTr="00313E5E">
        <w:trPr>
          <w:jc w:val="right"/>
        </w:trPr>
        <w:tc>
          <w:tcPr>
            <w:tcW w:w="4498" w:type="dxa"/>
            <w:tcBorders>
              <w:top w:val="nil"/>
              <w:bottom w:val="nil"/>
              <w:right w:val="nil"/>
            </w:tcBorders>
          </w:tcPr>
          <w:p w:rsidR="003D5CF4" w:rsidRPr="004D17A8" w:rsidRDefault="003D5CF4" w:rsidP="00313E5E">
            <w:pPr>
              <w:rPr>
                <w:szCs w:val="28"/>
              </w:rPr>
            </w:pPr>
            <w:r>
              <w:rPr>
                <w:szCs w:val="28"/>
              </w:rPr>
              <w:t>Председатель счетной комиссии –</w:t>
            </w:r>
          </w:p>
        </w:tc>
        <w:tc>
          <w:tcPr>
            <w:tcW w:w="3337" w:type="dxa"/>
            <w:tcBorders>
              <w:top w:val="nil"/>
              <w:left w:val="nil"/>
              <w:bottom w:val="single" w:sz="4" w:space="0" w:color="auto"/>
            </w:tcBorders>
          </w:tcPr>
          <w:p w:rsidR="003D5CF4" w:rsidRPr="004D17A8" w:rsidRDefault="003D5CF4" w:rsidP="00313E5E">
            <w:pPr>
              <w:rPr>
                <w:szCs w:val="28"/>
              </w:rPr>
            </w:pPr>
            <w:proofErr w:type="spellStart"/>
            <w:r>
              <w:rPr>
                <w:szCs w:val="28"/>
              </w:rPr>
              <w:t>Аряпов</w:t>
            </w:r>
            <w:proofErr w:type="spellEnd"/>
            <w:r>
              <w:rPr>
                <w:szCs w:val="28"/>
              </w:rPr>
              <w:t xml:space="preserve"> М.Р.</w:t>
            </w:r>
          </w:p>
        </w:tc>
      </w:tr>
      <w:tr w:rsidR="003D5CF4" w:rsidRPr="004D17A8" w:rsidTr="00313E5E">
        <w:trPr>
          <w:jc w:val="right"/>
        </w:trPr>
        <w:tc>
          <w:tcPr>
            <w:tcW w:w="4498" w:type="dxa"/>
            <w:tcBorders>
              <w:top w:val="nil"/>
              <w:bottom w:val="nil"/>
              <w:right w:val="nil"/>
            </w:tcBorders>
          </w:tcPr>
          <w:p w:rsidR="003D5CF4" w:rsidRPr="004D17A8" w:rsidRDefault="003D5CF4" w:rsidP="00313E5E">
            <w:pPr>
              <w:rPr>
                <w:szCs w:val="28"/>
              </w:rPr>
            </w:pPr>
            <w:r>
              <w:rPr>
                <w:szCs w:val="28"/>
              </w:rPr>
              <w:t>Секретарь счетной комиссии –</w:t>
            </w:r>
          </w:p>
        </w:tc>
        <w:tc>
          <w:tcPr>
            <w:tcW w:w="3337" w:type="dxa"/>
            <w:tcBorders>
              <w:top w:val="single" w:sz="4" w:space="0" w:color="auto"/>
              <w:left w:val="nil"/>
              <w:bottom w:val="single" w:sz="4" w:space="0" w:color="auto"/>
            </w:tcBorders>
          </w:tcPr>
          <w:p w:rsidR="003D5CF4" w:rsidRPr="004D17A8" w:rsidRDefault="003D5CF4" w:rsidP="00313E5E">
            <w:pPr>
              <w:rPr>
                <w:szCs w:val="28"/>
              </w:rPr>
            </w:pPr>
            <w:r>
              <w:rPr>
                <w:szCs w:val="28"/>
              </w:rPr>
              <w:t>Покров Р.Р.</w:t>
            </w:r>
          </w:p>
        </w:tc>
      </w:tr>
      <w:tr w:rsidR="003D5CF4" w:rsidRPr="004D17A8" w:rsidTr="00313E5E">
        <w:trPr>
          <w:jc w:val="right"/>
        </w:trPr>
        <w:tc>
          <w:tcPr>
            <w:tcW w:w="4498" w:type="dxa"/>
            <w:tcBorders>
              <w:top w:val="nil"/>
              <w:bottom w:val="nil"/>
              <w:right w:val="nil"/>
            </w:tcBorders>
          </w:tcPr>
          <w:p w:rsidR="003D5CF4" w:rsidRPr="004D17A8" w:rsidRDefault="003D5CF4" w:rsidP="00313E5E">
            <w:pPr>
              <w:rPr>
                <w:szCs w:val="28"/>
              </w:rPr>
            </w:pPr>
            <w:r>
              <w:rPr>
                <w:szCs w:val="28"/>
              </w:rPr>
              <w:t xml:space="preserve">Член счетной комиссии – </w:t>
            </w:r>
          </w:p>
        </w:tc>
        <w:tc>
          <w:tcPr>
            <w:tcW w:w="3337" w:type="dxa"/>
            <w:tcBorders>
              <w:top w:val="single" w:sz="4" w:space="0" w:color="auto"/>
              <w:left w:val="nil"/>
              <w:bottom w:val="single" w:sz="4" w:space="0" w:color="auto"/>
            </w:tcBorders>
          </w:tcPr>
          <w:p w:rsidR="003D5CF4" w:rsidRPr="004D17A8" w:rsidRDefault="003D5CF4" w:rsidP="00313E5E">
            <w:pPr>
              <w:rPr>
                <w:szCs w:val="28"/>
              </w:rPr>
            </w:pPr>
            <w:proofErr w:type="spellStart"/>
            <w:r>
              <w:rPr>
                <w:szCs w:val="28"/>
              </w:rPr>
              <w:t>Мардеев</w:t>
            </w:r>
            <w:proofErr w:type="spellEnd"/>
            <w:r>
              <w:rPr>
                <w:szCs w:val="28"/>
              </w:rPr>
              <w:t xml:space="preserve"> Р.А.</w:t>
            </w:r>
          </w:p>
        </w:tc>
      </w:tr>
    </w:tbl>
    <w:p w:rsidR="003D5CF4" w:rsidRPr="00A11CCE" w:rsidRDefault="003D5CF4" w:rsidP="003D5CF4">
      <w:pPr>
        <w:widowControl/>
        <w:jc w:val="center"/>
        <w:rPr>
          <w:b/>
          <w:sz w:val="16"/>
          <w:szCs w:val="16"/>
        </w:rPr>
      </w:pPr>
    </w:p>
    <w:p w:rsidR="003D5CF4" w:rsidRPr="00A11CCE" w:rsidRDefault="003D5CF4" w:rsidP="003D5CF4">
      <w:pPr>
        <w:widowControl/>
        <w:jc w:val="center"/>
        <w:rPr>
          <w:b/>
          <w:sz w:val="16"/>
          <w:szCs w:val="16"/>
        </w:rPr>
      </w:pPr>
    </w:p>
    <w:p w:rsidR="003D5CF4" w:rsidRPr="004A5BA8" w:rsidRDefault="003D5CF4" w:rsidP="003D5CF4">
      <w:pPr>
        <w:widowControl/>
        <w:rPr>
          <w:b/>
          <w:szCs w:val="28"/>
        </w:rPr>
      </w:pPr>
      <w:r w:rsidRPr="004A5BA8">
        <w:rPr>
          <w:b/>
          <w:szCs w:val="28"/>
        </w:rPr>
        <w:t>ПОВЕСТКА ЗАСЕДАНИЯ:</w:t>
      </w:r>
    </w:p>
    <w:p w:rsidR="003D5CF4" w:rsidRPr="000355E7" w:rsidRDefault="003D5CF4" w:rsidP="003D5CF4">
      <w:pPr>
        <w:jc w:val="both"/>
        <w:rPr>
          <w:sz w:val="16"/>
          <w:szCs w:val="16"/>
        </w:rPr>
      </w:pPr>
    </w:p>
    <w:p w:rsidR="003D5CF4" w:rsidRPr="004A5BA8" w:rsidRDefault="003D5CF4" w:rsidP="003D5CF4">
      <w:pPr>
        <w:jc w:val="both"/>
        <w:rPr>
          <w:bCs/>
          <w:szCs w:val="28"/>
        </w:rPr>
      </w:pPr>
      <w:r>
        <w:rPr>
          <w:szCs w:val="28"/>
        </w:rPr>
        <w:t>Подведение итогов</w:t>
      </w:r>
      <w:r w:rsidRPr="004A5BA8">
        <w:rPr>
          <w:szCs w:val="28"/>
        </w:rPr>
        <w:t xml:space="preserve"> тайного голосования по выборам представителя в состав Общественной палаты Российской Федерации.</w:t>
      </w:r>
    </w:p>
    <w:p w:rsidR="003D5CF4" w:rsidRPr="00A11CCE" w:rsidRDefault="003D5CF4" w:rsidP="003D5CF4">
      <w:pPr>
        <w:widowControl/>
        <w:jc w:val="both"/>
        <w:rPr>
          <w:sz w:val="16"/>
          <w:szCs w:val="16"/>
        </w:rPr>
      </w:pPr>
    </w:p>
    <w:p w:rsidR="003D5CF4" w:rsidRPr="00A11CCE" w:rsidRDefault="003D5CF4" w:rsidP="003D5CF4">
      <w:pPr>
        <w:widowControl/>
        <w:jc w:val="both"/>
        <w:rPr>
          <w:sz w:val="16"/>
          <w:szCs w:val="16"/>
        </w:rPr>
      </w:pPr>
    </w:p>
    <w:p w:rsidR="003D5CF4" w:rsidRPr="004A5BA8" w:rsidRDefault="003D5CF4" w:rsidP="003D5CF4">
      <w:pPr>
        <w:widowControl/>
        <w:jc w:val="both"/>
        <w:rPr>
          <w:b/>
          <w:sz w:val="24"/>
        </w:rPr>
      </w:pPr>
      <w:r w:rsidRPr="004A5BA8">
        <w:rPr>
          <w:b/>
          <w:sz w:val="24"/>
        </w:rPr>
        <w:t>СЛУШАЛИ</w:t>
      </w:r>
      <w:r w:rsidRPr="004A5BA8">
        <w:rPr>
          <w:b/>
          <w:szCs w:val="28"/>
        </w:rPr>
        <w:t xml:space="preserve"> председателя счетной комиссии</w:t>
      </w:r>
      <w:r>
        <w:rPr>
          <w:b/>
          <w:sz w:val="24"/>
        </w:rPr>
        <w:t xml:space="preserve"> </w:t>
      </w:r>
      <w:proofErr w:type="spellStart"/>
      <w:r>
        <w:rPr>
          <w:b/>
          <w:sz w:val="24"/>
        </w:rPr>
        <w:t>____</w:t>
      </w:r>
      <w:r w:rsidRPr="003D5CF4">
        <w:rPr>
          <w:szCs w:val="28"/>
          <w:u w:val="single"/>
        </w:rPr>
        <w:t>Аряпова</w:t>
      </w:r>
      <w:proofErr w:type="spellEnd"/>
      <w:r w:rsidRPr="003D5CF4">
        <w:rPr>
          <w:szCs w:val="28"/>
          <w:u w:val="single"/>
        </w:rPr>
        <w:t xml:space="preserve"> М.Р.</w:t>
      </w:r>
      <w:r w:rsidRPr="003D5CF4">
        <w:rPr>
          <w:b/>
          <w:szCs w:val="28"/>
        </w:rPr>
        <w:t>__:</w:t>
      </w:r>
    </w:p>
    <w:p w:rsidR="003D5CF4" w:rsidRPr="004A5BA8" w:rsidRDefault="003D5CF4" w:rsidP="003D5CF4">
      <w:pPr>
        <w:widowControl/>
        <w:jc w:val="both"/>
        <w:rPr>
          <w:szCs w:val="28"/>
        </w:rPr>
      </w:pPr>
      <w:r w:rsidRPr="004A5BA8">
        <w:rPr>
          <w:szCs w:val="28"/>
        </w:rPr>
        <w:t xml:space="preserve">Всего членов </w:t>
      </w:r>
      <w:r>
        <w:rPr>
          <w:szCs w:val="28"/>
        </w:rPr>
        <w:t xml:space="preserve">Общественной палаты Ульяновской области </w:t>
      </w:r>
      <w:r w:rsidRPr="004A5BA8">
        <w:rPr>
          <w:szCs w:val="28"/>
        </w:rPr>
        <w:t xml:space="preserve">— </w:t>
      </w:r>
      <w:r>
        <w:rPr>
          <w:szCs w:val="28"/>
        </w:rPr>
        <w:t xml:space="preserve">58 </w:t>
      </w:r>
      <w:r w:rsidRPr="004A5BA8">
        <w:rPr>
          <w:szCs w:val="28"/>
        </w:rPr>
        <w:t>человек.</w:t>
      </w:r>
    </w:p>
    <w:p w:rsidR="003D5CF4" w:rsidRPr="004A5BA8" w:rsidRDefault="003D5CF4" w:rsidP="003D5CF4">
      <w:pPr>
        <w:widowControl/>
        <w:jc w:val="both"/>
        <w:rPr>
          <w:szCs w:val="28"/>
        </w:rPr>
      </w:pPr>
      <w:r w:rsidRPr="004A5BA8">
        <w:rPr>
          <w:szCs w:val="28"/>
        </w:rPr>
        <w:t>Прибыло и зарегистрировалось - _</w:t>
      </w:r>
      <w:r w:rsidRPr="003D5CF4">
        <w:rPr>
          <w:szCs w:val="28"/>
          <w:u w:val="single"/>
        </w:rPr>
        <w:t>48</w:t>
      </w:r>
      <w:r w:rsidRPr="004A5BA8">
        <w:rPr>
          <w:szCs w:val="28"/>
        </w:rPr>
        <w:t>__</w:t>
      </w:r>
      <w:r>
        <w:rPr>
          <w:szCs w:val="28"/>
        </w:rPr>
        <w:t xml:space="preserve"> (</w:t>
      </w:r>
      <w:proofErr w:type="spellStart"/>
      <w:r>
        <w:rPr>
          <w:szCs w:val="28"/>
        </w:rPr>
        <w:t>_сорок</w:t>
      </w:r>
      <w:proofErr w:type="spellEnd"/>
      <w:r>
        <w:rPr>
          <w:szCs w:val="28"/>
        </w:rPr>
        <w:t xml:space="preserve"> </w:t>
      </w:r>
      <w:proofErr w:type="spellStart"/>
      <w:r>
        <w:rPr>
          <w:szCs w:val="28"/>
        </w:rPr>
        <w:t>восемь___</w:t>
      </w:r>
      <w:proofErr w:type="spellEnd"/>
      <w:r>
        <w:rPr>
          <w:szCs w:val="28"/>
        </w:rPr>
        <w:t>)</w:t>
      </w:r>
      <w:r w:rsidRPr="004A5BA8">
        <w:rPr>
          <w:szCs w:val="28"/>
        </w:rPr>
        <w:t xml:space="preserve"> чел.</w:t>
      </w:r>
    </w:p>
    <w:p w:rsidR="003D5CF4" w:rsidRDefault="003D5CF4" w:rsidP="003D5CF4">
      <w:pPr>
        <w:widowControl/>
        <w:jc w:val="both"/>
        <w:rPr>
          <w:szCs w:val="28"/>
        </w:rPr>
      </w:pPr>
      <w:r w:rsidRPr="004A5BA8">
        <w:rPr>
          <w:szCs w:val="28"/>
        </w:rPr>
        <w:t>Приняло участие в голосовании - _</w:t>
      </w:r>
      <w:r w:rsidRPr="003D5CF4">
        <w:rPr>
          <w:szCs w:val="28"/>
          <w:u w:val="single"/>
        </w:rPr>
        <w:t>48</w:t>
      </w:r>
      <w:r w:rsidRPr="004A5BA8">
        <w:rPr>
          <w:szCs w:val="28"/>
        </w:rPr>
        <w:t>__</w:t>
      </w:r>
      <w:r>
        <w:rPr>
          <w:szCs w:val="28"/>
        </w:rPr>
        <w:t xml:space="preserve"> (</w:t>
      </w:r>
      <w:proofErr w:type="spellStart"/>
      <w:r>
        <w:rPr>
          <w:szCs w:val="28"/>
        </w:rPr>
        <w:t>_сорок</w:t>
      </w:r>
      <w:proofErr w:type="spellEnd"/>
      <w:r>
        <w:rPr>
          <w:szCs w:val="28"/>
        </w:rPr>
        <w:t xml:space="preserve"> </w:t>
      </w:r>
      <w:proofErr w:type="spellStart"/>
      <w:r>
        <w:rPr>
          <w:szCs w:val="28"/>
        </w:rPr>
        <w:t>восемь___</w:t>
      </w:r>
      <w:proofErr w:type="spellEnd"/>
      <w:r>
        <w:rPr>
          <w:szCs w:val="28"/>
        </w:rPr>
        <w:t>)</w:t>
      </w:r>
      <w:r w:rsidRPr="004A5BA8">
        <w:rPr>
          <w:szCs w:val="28"/>
        </w:rPr>
        <w:t xml:space="preserve"> чел.</w:t>
      </w:r>
    </w:p>
    <w:p w:rsidR="003D5CF4" w:rsidRPr="004A5BA8" w:rsidRDefault="003D5CF4" w:rsidP="003D5CF4">
      <w:pPr>
        <w:widowControl/>
        <w:jc w:val="both"/>
        <w:rPr>
          <w:szCs w:val="28"/>
        </w:rPr>
      </w:pPr>
      <w:r w:rsidRPr="004A5BA8">
        <w:rPr>
          <w:szCs w:val="28"/>
        </w:rPr>
        <w:t>В бюллетень для тайного голосования по выборам представителя в состав Общественной палаты Российской Федерации были внесены следующие кандидатуры:</w:t>
      </w:r>
    </w:p>
    <w:p w:rsidR="003D5CF4" w:rsidRPr="004A5BA8" w:rsidRDefault="003D5CF4" w:rsidP="003D5CF4">
      <w:pPr>
        <w:widowControl/>
        <w:jc w:val="both"/>
      </w:pPr>
    </w:p>
    <w:tbl>
      <w:tblPr>
        <w:tblW w:w="0" w:type="auto"/>
        <w:tblInd w:w="55" w:type="dxa"/>
        <w:tblLayout w:type="fixed"/>
        <w:tblCellMar>
          <w:top w:w="55" w:type="dxa"/>
          <w:left w:w="55" w:type="dxa"/>
          <w:bottom w:w="55" w:type="dxa"/>
          <w:right w:w="55" w:type="dxa"/>
        </w:tblCellMar>
        <w:tblLook w:val="0000"/>
      </w:tblPr>
      <w:tblGrid>
        <w:gridCol w:w="810"/>
        <w:gridCol w:w="8550"/>
      </w:tblGrid>
      <w:tr w:rsidR="003D5CF4" w:rsidRPr="004A5BA8" w:rsidTr="00313E5E">
        <w:tc>
          <w:tcPr>
            <w:tcW w:w="810" w:type="dxa"/>
            <w:tcBorders>
              <w:top w:val="single" w:sz="1" w:space="0" w:color="000000"/>
              <w:left w:val="single" w:sz="1" w:space="0" w:color="000000"/>
              <w:bottom w:val="single" w:sz="1" w:space="0" w:color="000000"/>
            </w:tcBorders>
          </w:tcPr>
          <w:p w:rsidR="003D5CF4" w:rsidRPr="00E61133" w:rsidRDefault="003D5CF4" w:rsidP="00313E5E">
            <w:pPr>
              <w:pStyle w:val="ab"/>
              <w:jc w:val="center"/>
            </w:pPr>
            <w:r w:rsidRPr="00E61133">
              <w:t xml:space="preserve">№ </w:t>
            </w:r>
            <w:proofErr w:type="spellStart"/>
            <w:proofErr w:type="gramStart"/>
            <w:r w:rsidRPr="00E61133">
              <w:t>п</w:t>
            </w:r>
            <w:proofErr w:type="spellEnd"/>
            <w:proofErr w:type="gramEnd"/>
            <w:r w:rsidRPr="00E61133">
              <w:t>/</w:t>
            </w:r>
            <w:proofErr w:type="spellStart"/>
            <w:r w:rsidRPr="00E61133">
              <w:t>п</w:t>
            </w:r>
            <w:proofErr w:type="spellEnd"/>
          </w:p>
        </w:tc>
        <w:tc>
          <w:tcPr>
            <w:tcW w:w="8550" w:type="dxa"/>
            <w:tcBorders>
              <w:top w:val="single" w:sz="1" w:space="0" w:color="000000"/>
              <w:left w:val="single" w:sz="1" w:space="0" w:color="000000"/>
              <w:bottom w:val="single" w:sz="1" w:space="0" w:color="000000"/>
              <w:right w:val="single" w:sz="1" w:space="0" w:color="000000"/>
            </w:tcBorders>
          </w:tcPr>
          <w:p w:rsidR="003D5CF4" w:rsidRPr="00E61133" w:rsidRDefault="003D5CF4" w:rsidP="00313E5E">
            <w:pPr>
              <w:pStyle w:val="ab"/>
              <w:jc w:val="center"/>
            </w:pPr>
            <w:r w:rsidRPr="00E61133">
              <w:t>Ф.И.О.</w:t>
            </w:r>
          </w:p>
        </w:tc>
      </w:tr>
      <w:tr w:rsidR="003D5CF4" w:rsidRPr="004A5BA8" w:rsidTr="00313E5E">
        <w:tc>
          <w:tcPr>
            <w:tcW w:w="810" w:type="dxa"/>
            <w:tcBorders>
              <w:left w:val="single" w:sz="1" w:space="0" w:color="000000"/>
              <w:bottom w:val="single" w:sz="1" w:space="0" w:color="000000"/>
            </w:tcBorders>
          </w:tcPr>
          <w:p w:rsidR="003D5CF4" w:rsidRPr="00E61133" w:rsidRDefault="003D5CF4" w:rsidP="00313E5E">
            <w:pPr>
              <w:pStyle w:val="ab"/>
              <w:jc w:val="center"/>
            </w:pPr>
            <w:r w:rsidRPr="00E61133">
              <w:t>1</w:t>
            </w:r>
          </w:p>
        </w:tc>
        <w:tc>
          <w:tcPr>
            <w:tcW w:w="8550" w:type="dxa"/>
            <w:tcBorders>
              <w:left w:val="single" w:sz="1" w:space="0" w:color="000000"/>
              <w:bottom w:val="single" w:sz="1" w:space="0" w:color="000000"/>
              <w:right w:val="single" w:sz="1" w:space="0" w:color="000000"/>
            </w:tcBorders>
          </w:tcPr>
          <w:p w:rsidR="003D5CF4" w:rsidRPr="00E61133" w:rsidRDefault="003D5CF4" w:rsidP="00313E5E">
            <w:pPr>
              <w:pStyle w:val="ab"/>
              <w:rPr>
                <w:sz w:val="28"/>
                <w:szCs w:val="28"/>
              </w:rPr>
            </w:pPr>
            <w:proofErr w:type="spellStart"/>
            <w:r w:rsidRPr="00E61133">
              <w:rPr>
                <w:sz w:val="28"/>
                <w:szCs w:val="28"/>
              </w:rPr>
              <w:t>Истягина-Елисеева</w:t>
            </w:r>
            <w:proofErr w:type="spellEnd"/>
            <w:r w:rsidRPr="00E61133">
              <w:rPr>
                <w:sz w:val="28"/>
                <w:szCs w:val="28"/>
              </w:rPr>
              <w:t xml:space="preserve"> Елена Александровна</w:t>
            </w:r>
          </w:p>
        </w:tc>
      </w:tr>
      <w:tr w:rsidR="003D5CF4" w:rsidRPr="004A5BA8" w:rsidTr="00313E5E">
        <w:tc>
          <w:tcPr>
            <w:tcW w:w="810" w:type="dxa"/>
            <w:tcBorders>
              <w:left w:val="single" w:sz="1" w:space="0" w:color="000000"/>
              <w:bottom w:val="single" w:sz="1" w:space="0" w:color="000000"/>
            </w:tcBorders>
          </w:tcPr>
          <w:p w:rsidR="003D5CF4" w:rsidRPr="00E61133" w:rsidRDefault="003D5CF4" w:rsidP="00313E5E">
            <w:pPr>
              <w:pStyle w:val="ab"/>
              <w:jc w:val="center"/>
            </w:pPr>
            <w:r w:rsidRPr="00E61133">
              <w:t>2</w:t>
            </w:r>
          </w:p>
        </w:tc>
        <w:tc>
          <w:tcPr>
            <w:tcW w:w="8550" w:type="dxa"/>
            <w:tcBorders>
              <w:left w:val="single" w:sz="1" w:space="0" w:color="000000"/>
              <w:bottom w:val="single" w:sz="1" w:space="0" w:color="000000"/>
              <w:right w:val="single" w:sz="1" w:space="0" w:color="000000"/>
            </w:tcBorders>
          </w:tcPr>
          <w:p w:rsidR="003D5CF4" w:rsidRPr="00E61133" w:rsidRDefault="003D5CF4" w:rsidP="00313E5E">
            <w:pPr>
              <w:pStyle w:val="ab"/>
              <w:rPr>
                <w:sz w:val="28"/>
                <w:szCs w:val="28"/>
              </w:rPr>
            </w:pPr>
            <w:r w:rsidRPr="00E61133">
              <w:rPr>
                <w:sz w:val="28"/>
                <w:szCs w:val="28"/>
              </w:rPr>
              <w:t>Царёва Виктория Вячеславовна</w:t>
            </w:r>
          </w:p>
        </w:tc>
      </w:tr>
      <w:tr w:rsidR="003D5CF4" w:rsidRPr="004A5BA8" w:rsidTr="00313E5E">
        <w:tc>
          <w:tcPr>
            <w:tcW w:w="810" w:type="dxa"/>
            <w:tcBorders>
              <w:left w:val="single" w:sz="1" w:space="0" w:color="000000"/>
              <w:bottom w:val="single" w:sz="1" w:space="0" w:color="000000"/>
            </w:tcBorders>
          </w:tcPr>
          <w:p w:rsidR="003D5CF4" w:rsidRPr="00E61133" w:rsidRDefault="003D5CF4" w:rsidP="00313E5E">
            <w:pPr>
              <w:pStyle w:val="ab"/>
              <w:jc w:val="center"/>
            </w:pPr>
            <w:r w:rsidRPr="00E61133">
              <w:t>3</w:t>
            </w:r>
          </w:p>
        </w:tc>
        <w:tc>
          <w:tcPr>
            <w:tcW w:w="8550" w:type="dxa"/>
            <w:tcBorders>
              <w:left w:val="single" w:sz="1" w:space="0" w:color="000000"/>
              <w:bottom w:val="single" w:sz="1" w:space="0" w:color="000000"/>
              <w:right w:val="single" w:sz="1" w:space="0" w:color="000000"/>
            </w:tcBorders>
          </w:tcPr>
          <w:p w:rsidR="003D5CF4" w:rsidRPr="00E61133" w:rsidRDefault="003D5CF4" w:rsidP="00313E5E">
            <w:pPr>
              <w:pStyle w:val="ab"/>
            </w:pPr>
          </w:p>
        </w:tc>
      </w:tr>
      <w:tr w:rsidR="003D5CF4" w:rsidRPr="004A5BA8" w:rsidTr="00313E5E">
        <w:tc>
          <w:tcPr>
            <w:tcW w:w="810" w:type="dxa"/>
            <w:tcBorders>
              <w:left w:val="single" w:sz="1" w:space="0" w:color="000000"/>
              <w:bottom w:val="single" w:sz="1" w:space="0" w:color="000000"/>
            </w:tcBorders>
          </w:tcPr>
          <w:p w:rsidR="003D5CF4" w:rsidRPr="00E61133" w:rsidRDefault="003D5CF4" w:rsidP="00313E5E">
            <w:pPr>
              <w:pStyle w:val="ab"/>
              <w:jc w:val="center"/>
            </w:pPr>
            <w:r w:rsidRPr="00E61133">
              <w:t>4</w:t>
            </w:r>
          </w:p>
        </w:tc>
        <w:tc>
          <w:tcPr>
            <w:tcW w:w="8550" w:type="dxa"/>
            <w:tcBorders>
              <w:left w:val="single" w:sz="1" w:space="0" w:color="000000"/>
              <w:bottom w:val="single" w:sz="1" w:space="0" w:color="000000"/>
              <w:right w:val="single" w:sz="1" w:space="0" w:color="000000"/>
            </w:tcBorders>
          </w:tcPr>
          <w:p w:rsidR="003D5CF4" w:rsidRPr="00E61133" w:rsidRDefault="003D5CF4" w:rsidP="00313E5E">
            <w:pPr>
              <w:pStyle w:val="ab"/>
            </w:pPr>
          </w:p>
        </w:tc>
      </w:tr>
      <w:tr w:rsidR="003D5CF4" w:rsidRPr="004A5BA8" w:rsidTr="00313E5E">
        <w:tc>
          <w:tcPr>
            <w:tcW w:w="810" w:type="dxa"/>
            <w:tcBorders>
              <w:left w:val="single" w:sz="1" w:space="0" w:color="000000"/>
              <w:bottom w:val="single" w:sz="1" w:space="0" w:color="000000"/>
            </w:tcBorders>
          </w:tcPr>
          <w:p w:rsidR="003D5CF4" w:rsidRPr="00E61133" w:rsidRDefault="003D5CF4" w:rsidP="00313E5E">
            <w:pPr>
              <w:pStyle w:val="ab"/>
              <w:jc w:val="center"/>
            </w:pPr>
            <w:r w:rsidRPr="00E61133">
              <w:t>5</w:t>
            </w:r>
          </w:p>
        </w:tc>
        <w:tc>
          <w:tcPr>
            <w:tcW w:w="8550" w:type="dxa"/>
            <w:tcBorders>
              <w:left w:val="single" w:sz="1" w:space="0" w:color="000000"/>
              <w:bottom w:val="single" w:sz="1" w:space="0" w:color="000000"/>
              <w:right w:val="single" w:sz="1" w:space="0" w:color="000000"/>
            </w:tcBorders>
          </w:tcPr>
          <w:p w:rsidR="003D5CF4" w:rsidRPr="00E61133" w:rsidRDefault="003D5CF4" w:rsidP="00313E5E">
            <w:pPr>
              <w:pStyle w:val="ab"/>
            </w:pPr>
          </w:p>
        </w:tc>
      </w:tr>
    </w:tbl>
    <w:p w:rsidR="003D5CF4" w:rsidRDefault="003D5CF4" w:rsidP="003D5CF4">
      <w:pPr>
        <w:widowControl/>
        <w:jc w:val="both"/>
      </w:pPr>
    </w:p>
    <w:p w:rsidR="003D5CF4" w:rsidRPr="004A5BA8" w:rsidRDefault="003D5CF4" w:rsidP="003D5CF4">
      <w:pPr>
        <w:widowControl/>
        <w:jc w:val="both"/>
      </w:pPr>
    </w:p>
    <w:p w:rsidR="003D5CF4" w:rsidRPr="00531E97" w:rsidRDefault="003D5CF4" w:rsidP="003D5CF4">
      <w:pPr>
        <w:widowControl/>
        <w:jc w:val="both"/>
        <w:rPr>
          <w:b/>
          <w:szCs w:val="28"/>
        </w:rPr>
      </w:pPr>
      <w:r w:rsidRPr="00531E97">
        <w:rPr>
          <w:b/>
          <w:szCs w:val="28"/>
        </w:rPr>
        <w:t>При подсчете голосов установлены следующие результаты голосования:</w:t>
      </w:r>
    </w:p>
    <w:p w:rsidR="003D5CF4" w:rsidRPr="00A11CCE" w:rsidRDefault="003D5CF4" w:rsidP="003D5CF4">
      <w:pPr>
        <w:widowControl/>
        <w:jc w:val="both"/>
        <w:rPr>
          <w:sz w:val="16"/>
          <w:szCs w:val="16"/>
        </w:rPr>
      </w:pPr>
    </w:p>
    <w:p w:rsidR="003D5CF4" w:rsidRPr="004A5BA8" w:rsidRDefault="003D5CF4" w:rsidP="003D5CF4">
      <w:pPr>
        <w:widowControl/>
        <w:jc w:val="both"/>
        <w:rPr>
          <w:szCs w:val="28"/>
        </w:rPr>
      </w:pPr>
      <w:r w:rsidRPr="004A5BA8">
        <w:rPr>
          <w:szCs w:val="28"/>
        </w:rPr>
        <w:t xml:space="preserve">Число изготовленных бюллетеней –  </w:t>
      </w:r>
      <w:r>
        <w:rPr>
          <w:szCs w:val="28"/>
        </w:rPr>
        <w:t>58</w:t>
      </w:r>
      <w:r w:rsidRPr="004A5BA8">
        <w:rPr>
          <w:szCs w:val="28"/>
        </w:rPr>
        <w:t xml:space="preserve"> шт.</w:t>
      </w:r>
    </w:p>
    <w:p w:rsidR="003D5CF4" w:rsidRPr="004A5BA8" w:rsidRDefault="003D5CF4" w:rsidP="003D5CF4">
      <w:pPr>
        <w:widowControl/>
        <w:jc w:val="both"/>
        <w:rPr>
          <w:szCs w:val="28"/>
        </w:rPr>
      </w:pPr>
      <w:r w:rsidRPr="004A5BA8">
        <w:rPr>
          <w:szCs w:val="28"/>
        </w:rPr>
        <w:t xml:space="preserve">Число выданных бюллетеней для тайного голосования –  </w:t>
      </w:r>
      <w:r>
        <w:rPr>
          <w:szCs w:val="28"/>
        </w:rPr>
        <w:t>_</w:t>
      </w:r>
      <w:r w:rsidRPr="003D5CF4">
        <w:rPr>
          <w:szCs w:val="28"/>
          <w:u w:val="single"/>
        </w:rPr>
        <w:t>48</w:t>
      </w:r>
      <w:r w:rsidRPr="004A5BA8">
        <w:rPr>
          <w:szCs w:val="28"/>
        </w:rPr>
        <w:t>__</w:t>
      </w:r>
      <w:r>
        <w:rPr>
          <w:szCs w:val="28"/>
        </w:rPr>
        <w:t xml:space="preserve">  (</w:t>
      </w:r>
      <w:proofErr w:type="spellStart"/>
      <w:r>
        <w:rPr>
          <w:szCs w:val="28"/>
        </w:rPr>
        <w:t>____________</w:t>
      </w:r>
      <w:r w:rsidRPr="003D5CF4">
        <w:rPr>
          <w:szCs w:val="28"/>
          <w:u w:val="single"/>
        </w:rPr>
        <w:t>сорок</w:t>
      </w:r>
      <w:proofErr w:type="spellEnd"/>
      <w:r w:rsidRPr="003D5CF4">
        <w:rPr>
          <w:szCs w:val="28"/>
          <w:u w:val="single"/>
        </w:rPr>
        <w:t xml:space="preserve"> </w:t>
      </w:r>
      <w:proofErr w:type="spellStart"/>
      <w:r w:rsidRPr="003D5CF4">
        <w:rPr>
          <w:szCs w:val="28"/>
          <w:u w:val="single"/>
        </w:rPr>
        <w:t>восемь</w:t>
      </w:r>
      <w:r>
        <w:rPr>
          <w:szCs w:val="28"/>
        </w:rPr>
        <w:t>________</w:t>
      </w:r>
      <w:proofErr w:type="spellEnd"/>
      <w:r>
        <w:rPr>
          <w:szCs w:val="28"/>
        </w:rPr>
        <w:t>)</w:t>
      </w:r>
      <w:r w:rsidRPr="004A5BA8">
        <w:rPr>
          <w:szCs w:val="28"/>
        </w:rPr>
        <w:t xml:space="preserve"> шт.</w:t>
      </w:r>
    </w:p>
    <w:p w:rsidR="003D5CF4" w:rsidRDefault="003D5CF4" w:rsidP="003D5CF4">
      <w:pPr>
        <w:widowControl/>
        <w:jc w:val="both"/>
        <w:rPr>
          <w:szCs w:val="28"/>
        </w:rPr>
      </w:pPr>
      <w:r>
        <w:rPr>
          <w:szCs w:val="28"/>
        </w:rPr>
        <w:t xml:space="preserve">Число не выданных бюллетеней (осталось в счетной комиссии) </w:t>
      </w:r>
      <w:r w:rsidRPr="004A5BA8">
        <w:rPr>
          <w:szCs w:val="28"/>
        </w:rPr>
        <w:t xml:space="preserve">–  </w:t>
      </w:r>
      <w:r>
        <w:rPr>
          <w:szCs w:val="28"/>
        </w:rPr>
        <w:t>_</w:t>
      </w:r>
      <w:r w:rsidR="00E61133">
        <w:rPr>
          <w:szCs w:val="28"/>
          <w:u w:val="single"/>
        </w:rPr>
        <w:t>10</w:t>
      </w:r>
      <w:r w:rsidRPr="004A5BA8">
        <w:rPr>
          <w:szCs w:val="28"/>
        </w:rPr>
        <w:t>__</w:t>
      </w:r>
      <w:r>
        <w:rPr>
          <w:szCs w:val="28"/>
        </w:rPr>
        <w:t xml:space="preserve">  (</w:t>
      </w:r>
      <w:proofErr w:type="spellStart"/>
      <w:r>
        <w:rPr>
          <w:szCs w:val="28"/>
        </w:rPr>
        <w:t>_______</w:t>
      </w:r>
      <w:r w:rsidR="00E61133">
        <w:rPr>
          <w:szCs w:val="28"/>
          <w:u w:val="single"/>
        </w:rPr>
        <w:t>десят</w:t>
      </w:r>
      <w:r w:rsidRPr="003D5CF4">
        <w:rPr>
          <w:szCs w:val="28"/>
          <w:u w:val="single"/>
        </w:rPr>
        <w:t>ь</w:t>
      </w:r>
      <w:r>
        <w:rPr>
          <w:szCs w:val="28"/>
        </w:rPr>
        <w:t>_____________</w:t>
      </w:r>
      <w:proofErr w:type="spellEnd"/>
      <w:r>
        <w:rPr>
          <w:szCs w:val="28"/>
        </w:rPr>
        <w:t>)</w:t>
      </w:r>
      <w:r w:rsidRPr="004A5BA8">
        <w:rPr>
          <w:szCs w:val="28"/>
        </w:rPr>
        <w:t xml:space="preserve"> шт.</w:t>
      </w:r>
    </w:p>
    <w:p w:rsidR="003D5CF4" w:rsidRPr="004A5BA8" w:rsidRDefault="003D5CF4" w:rsidP="003D5CF4">
      <w:pPr>
        <w:widowControl/>
        <w:jc w:val="both"/>
        <w:rPr>
          <w:szCs w:val="28"/>
        </w:rPr>
      </w:pPr>
      <w:r w:rsidRPr="004A5BA8">
        <w:rPr>
          <w:szCs w:val="28"/>
        </w:rPr>
        <w:lastRenderedPageBreak/>
        <w:t>При вскрытии ящика для голосования обнаружено бюллетеней –__</w:t>
      </w:r>
      <w:r w:rsidR="00E61133" w:rsidRPr="00E61133">
        <w:rPr>
          <w:szCs w:val="28"/>
          <w:u w:val="single"/>
        </w:rPr>
        <w:t>48</w:t>
      </w:r>
      <w:r w:rsidR="00E61133">
        <w:rPr>
          <w:szCs w:val="28"/>
        </w:rPr>
        <w:t>__</w:t>
      </w:r>
      <w:r>
        <w:rPr>
          <w:szCs w:val="28"/>
        </w:rPr>
        <w:t xml:space="preserve"> </w:t>
      </w:r>
      <w:r w:rsidRPr="004A5BA8">
        <w:rPr>
          <w:szCs w:val="28"/>
        </w:rPr>
        <w:t xml:space="preserve"> </w:t>
      </w:r>
      <w:r w:rsidR="00E61133">
        <w:rPr>
          <w:szCs w:val="28"/>
        </w:rPr>
        <w:t>(</w:t>
      </w:r>
      <w:proofErr w:type="spellStart"/>
      <w:r w:rsidR="00E61133">
        <w:rPr>
          <w:szCs w:val="28"/>
        </w:rPr>
        <w:t>______</w:t>
      </w:r>
      <w:r w:rsidR="00E61133" w:rsidRPr="00E61133">
        <w:rPr>
          <w:szCs w:val="28"/>
          <w:u w:val="single"/>
        </w:rPr>
        <w:t>сорок</w:t>
      </w:r>
      <w:proofErr w:type="spellEnd"/>
      <w:r w:rsidR="00E61133" w:rsidRPr="00E61133">
        <w:rPr>
          <w:szCs w:val="28"/>
          <w:u w:val="single"/>
        </w:rPr>
        <w:t xml:space="preserve"> восемь</w:t>
      </w:r>
      <w:r w:rsidR="00E61133">
        <w:rPr>
          <w:szCs w:val="28"/>
        </w:rPr>
        <w:t>_____________</w:t>
      </w:r>
      <w:proofErr w:type="gramStart"/>
      <w:r w:rsidR="00E61133">
        <w:rPr>
          <w:szCs w:val="28"/>
        </w:rPr>
        <w:t xml:space="preserve">  </w:t>
      </w:r>
      <w:r>
        <w:rPr>
          <w:szCs w:val="28"/>
        </w:rPr>
        <w:t>)</w:t>
      </w:r>
      <w:proofErr w:type="gramEnd"/>
      <w:r w:rsidRPr="004A5BA8">
        <w:rPr>
          <w:szCs w:val="28"/>
        </w:rPr>
        <w:t xml:space="preserve"> шт.</w:t>
      </w:r>
      <w:r>
        <w:rPr>
          <w:szCs w:val="28"/>
        </w:rPr>
        <w:t>, в т.ч.</w:t>
      </w:r>
    </w:p>
    <w:p w:rsidR="003D5CF4" w:rsidRDefault="003D5CF4" w:rsidP="003D5CF4">
      <w:pPr>
        <w:widowControl/>
        <w:ind w:firstLine="851"/>
        <w:jc w:val="both"/>
        <w:rPr>
          <w:szCs w:val="28"/>
        </w:rPr>
      </w:pPr>
      <w:r>
        <w:rPr>
          <w:szCs w:val="28"/>
        </w:rPr>
        <w:t>- ч</w:t>
      </w:r>
      <w:r w:rsidRPr="004A5BA8">
        <w:rPr>
          <w:szCs w:val="28"/>
        </w:rPr>
        <w:t>исло действительных бюллетеней – __</w:t>
      </w:r>
      <w:r w:rsidR="00E61133" w:rsidRPr="00E61133">
        <w:rPr>
          <w:szCs w:val="28"/>
          <w:u w:val="single"/>
        </w:rPr>
        <w:t>46</w:t>
      </w:r>
      <w:r w:rsidRPr="004A5BA8">
        <w:rPr>
          <w:szCs w:val="28"/>
        </w:rPr>
        <w:t xml:space="preserve">___ </w:t>
      </w:r>
      <w:r w:rsidR="00E61133">
        <w:rPr>
          <w:szCs w:val="28"/>
        </w:rPr>
        <w:t>(</w:t>
      </w:r>
      <w:proofErr w:type="spellStart"/>
      <w:r w:rsidR="00E61133">
        <w:rPr>
          <w:szCs w:val="28"/>
        </w:rPr>
        <w:t>___сорок</w:t>
      </w:r>
      <w:proofErr w:type="spellEnd"/>
      <w:r w:rsidR="00E61133">
        <w:rPr>
          <w:szCs w:val="28"/>
        </w:rPr>
        <w:t xml:space="preserve"> шесть__________________________</w:t>
      </w:r>
      <w:proofErr w:type="gramStart"/>
      <w:r w:rsidR="00E61133">
        <w:rPr>
          <w:szCs w:val="28"/>
        </w:rPr>
        <w:t xml:space="preserve"> </w:t>
      </w:r>
      <w:r>
        <w:rPr>
          <w:szCs w:val="28"/>
        </w:rPr>
        <w:t>)</w:t>
      </w:r>
      <w:proofErr w:type="gramEnd"/>
      <w:r w:rsidRPr="004A5BA8">
        <w:rPr>
          <w:szCs w:val="28"/>
        </w:rPr>
        <w:t xml:space="preserve"> шт.</w:t>
      </w:r>
    </w:p>
    <w:p w:rsidR="003D5CF4" w:rsidRPr="004A5BA8" w:rsidRDefault="003D5CF4" w:rsidP="003D5CF4">
      <w:pPr>
        <w:widowControl/>
        <w:ind w:firstLine="851"/>
        <w:jc w:val="both"/>
        <w:rPr>
          <w:szCs w:val="28"/>
        </w:rPr>
      </w:pPr>
      <w:r>
        <w:rPr>
          <w:szCs w:val="28"/>
        </w:rPr>
        <w:t>- ч</w:t>
      </w:r>
      <w:r w:rsidRPr="004A5BA8">
        <w:rPr>
          <w:szCs w:val="28"/>
        </w:rPr>
        <w:t>исло недействительных бюллетеней</w:t>
      </w:r>
      <w:r>
        <w:rPr>
          <w:szCs w:val="28"/>
        </w:rPr>
        <w:t xml:space="preserve"> </w:t>
      </w:r>
      <w:r w:rsidRPr="004A5BA8">
        <w:rPr>
          <w:szCs w:val="28"/>
        </w:rPr>
        <w:t>– __</w:t>
      </w:r>
      <w:r w:rsidR="00E61133" w:rsidRPr="00E61133">
        <w:rPr>
          <w:szCs w:val="28"/>
          <w:u w:val="single"/>
        </w:rPr>
        <w:t>2</w:t>
      </w:r>
      <w:r w:rsidRPr="004A5BA8">
        <w:rPr>
          <w:szCs w:val="28"/>
        </w:rPr>
        <w:t>___</w:t>
      </w:r>
      <w:r>
        <w:rPr>
          <w:szCs w:val="28"/>
        </w:rPr>
        <w:t xml:space="preserve"> (</w:t>
      </w:r>
      <w:proofErr w:type="spellStart"/>
      <w:r>
        <w:rPr>
          <w:szCs w:val="28"/>
        </w:rPr>
        <w:t>____</w:t>
      </w:r>
      <w:r w:rsidR="00E61133" w:rsidRPr="00E61133">
        <w:rPr>
          <w:szCs w:val="28"/>
          <w:u w:val="single"/>
        </w:rPr>
        <w:t>два</w:t>
      </w:r>
      <w:r w:rsidR="00E61133">
        <w:rPr>
          <w:szCs w:val="28"/>
        </w:rPr>
        <w:t>____</w:t>
      </w:r>
      <w:proofErr w:type="spellEnd"/>
      <w:r w:rsidR="00E61133">
        <w:rPr>
          <w:szCs w:val="28"/>
        </w:rPr>
        <w:t xml:space="preserve">) </w:t>
      </w:r>
      <w:r w:rsidRPr="004A5BA8">
        <w:rPr>
          <w:szCs w:val="28"/>
        </w:rPr>
        <w:t>шт.</w:t>
      </w:r>
    </w:p>
    <w:p w:rsidR="003D5CF4" w:rsidRPr="004A5BA8" w:rsidRDefault="003D5CF4" w:rsidP="003D5CF4">
      <w:pPr>
        <w:rPr>
          <w:b/>
          <w:szCs w:val="28"/>
        </w:rPr>
      </w:pPr>
      <w:r>
        <w:rPr>
          <w:b/>
          <w:szCs w:val="28"/>
        </w:rPr>
        <w:t xml:space="preserve">Число голосов </w:t>
      </w:r>
      <w:r w:rsidRPr="004A5BA8">
        <w:rPr>
          <w:b/>
          <w:szCs w:val="28"/>
        </w:rPr>
        <w:t xml:space="preserve">за </w:t>
      </w:r>
      <w:r>
        <w:rPr>
          <w:b/>
          <w:szCs w:val="28"/>
        </w:rPr>
        <w:t xml:space="preserve">представленные </w:t>
      </w:r>
      <w:r w:rsidRPr="004A5BA8">
        <w:rPr>
          <w:b/>
          <w:szCs w:val="28"/>
        </w:rPr>
        <w:t>кандидатуры:</w:t>
      </w:r>
    </w:p>
    <w:p w:rsidR="003D5CF4" w:rsidRPr="004A5BA8" w:rsidRDefault="003D5CF4" w:rsidP="003D5CF4"/>
    <w:tbl>
      <w:tblPr>
        <w:tblW w:w="0" w:type="auto"/>
        <w:tblInd w:w="55" w:type="dxa"/>
        <w:tblLayout w:type="fixed"/>
        <w:tblCellMar>
          <w:top w:w="55" w:type="dxa"/>
          <w:left w:w="55" w:type="dxa"/>
          <w:bottom w:w="55" w:type="dxa"/>
          <w:right w:w="55" w:type="dxa"/>
        </w:tblCellMar>
        <w:tblLook w:val="0000"/>
      </w:tblPr>
      <w:tblGrid>
        <w:gridCol w:w="810"/>
        <w:gridCol w:w="7128"/>
        <w:gridCol w:w="1418"/>
      </w:tblGrid>
      <w:tr w:rsidR="003D5CF4" w:rsidRPr="00531E97" w:rsidTr="00313E5E">
        <w:tc>
          <w:tcPr>
            <w:tcW w:w="810" w:type="dxa"/>
            <w:tcBorders>
              <w:top w:val="single" w:sz="1" w:space="0" w:color="000000"/>
              <w:left w:val="single" w:sz="1" w:space="0" w:color="000000"/>
              <w:bottom w:val="single" w:sz="1" w:space="0" w:color="000000"/>
            </w:tcBorders>
            <w:vAlign w:val="center"/>
          </w:tcPr>
          <w:p w:rsidR="003D5CF4" w:rsidRPr="00531E97" w:rsidRDefault="003D5CF4" w:rsidP="00313E5E">
            <w:pPr>
              <w:pStyle w:val="ab"/>
              <w:jc w:val="center"/>
              <w:rPr>
                <w:sz w:val="24"/>
                <w:szCs w:val="24"/>
              </w:rPr>
            </w:pPr>
            <w:r w:rsidRPr="00531E97">
              <w:rPr>
                <w:sz w:val="24"/>
                <w:szCs w:val="24"/>
              </w:rPr>
              <w:t xml:space="preserve">№ </w:t>
            </w:r>
            <w:proofErr w:type="spellStart"/>
            <w:proofErr w:type="gramStart"/>
            <w:r w:rsidRPr="00531E97">
              <w:rPr>
                <w:sz w:val="24"/>
                <w:szCs w:val="24"/>
              </w:rPr>
              <w:t>п</w:t>
            </w:r>
            <w:proofErr w:type="spellEnd"/>
            <w:proofErr w:type="gramEnd"/>
            <w:r w:rsidRPr="00531E97">
              <w:rPr>
                <w:sz w:val="24"/>
                <w:szCs w:val="24"/>
              </w:rPr>
              <w:t>/</w:t>
            </w:r>
            <w:proofErr w:type="spellStart"/>
            <w:r w:rsidRPr="00531E97">
              <w:rPr>
                <w:sz w:val="24"/>
                <w:szCs w:val="24"/>
              </w:rPr>
              <w:t>п</w:t>
            </w:r>
            <w:proofErr w:type="spellEnd"/>
          </w:p>
        </w:tc>
        <w:tc>
          <w:tcPr>
            <w:tcW w:w="7128" w:type="dxa"/>
            <w:tcBorders>
              <w:top w:val="single" w:sz="1" w:space="0" w:color="000000"/>
              <w:left w:val="single" w:sz="1" w:space="0" w:color="000000"/>
              <w:bottom w:val="single" w:sz="1" w:space="0" w:color="000000"/>
              <w:right w:val="single" w:sz="1" w:space="0" w:color="000000"/>
            </w:tcBorders>
            <w:vAlign w:val="center"/>
          </w:tcPr>
          <w:p w:rsidR="003D5CF4" w:rsidRPr="00531E97" w:rsidRDefault="003D5CF4" w:rsidP="00313E5E">
            <w:pPr>
              <w:pStyle w:val="ab"/>
              <w:jc w:val="center"/>
              <w:rPr>
                <w:sz w:val="24"/>
                <w:szCs w:val="24"/>
              </w:rPr>
            </w:pPr>
            <w:r w:rsidRPr="00531E97">
              <w:rPr>
                <w:sz w:val="24"/>
                <w:szCs w:val="24"/>
              </w:rPr>
              <w:t>Ф.И.О.</w:t>
            </w:r>
            <w:r>
              <w:rPr>
                <w:sz w:val="24"/>
                <w:szCs w:val="24"/>
              </w:rPr>
              <w:t xml:space="preserve"> кандидата</w:t>
            </w:r>
          </w:p>
        </w:tc>
        <w:tc>
          <w:tcPr>
            <w:tcW w:w="1418" w:type="dxa"/>
            <w:tcBorders>
              <w:top w:val="single" w:sz="1" w:space="0" w:color="000000"/>
              <w:left w:val="single" w:sz="1" w:space="0" w:color="000000"/>
              <w:bottom w:val="single" w:sz="1" w:space="0" w:color="000000"/>
              <w:right w:val="single" w:sz="1" w:space="0" w:color="000000"/>
            </w:tcBorders>
            <w:vAlign w:val="center"/>
          </w:tcPr>
          <w:p w:rsidR="003D5CF4" w:rsidRPr="00531E97" w:rsidRDefault="003D5CF4" w:rsidP="00313E5E">
            <w:pPr>
              <w:pStyle w:val="ab"/>
              <w:jc w:val="center"/>
              <w:rPr>
                <w:sz w:val="24"/>
                <w:szCs w:val="24"/>
              </w:rPr>
            </w:pPr>
            <w:r w:rsidRPr="00531E97">
              <w:rPr>
                <w:sz w:val="24"/>
                <w:szCs w:val="24"/>
              </w:rPr>
              <w:t>Кол</w:t>
            </w:r>
            <w:r>
              <w:rPr>
                <w:sz w:val="24"/>
                <w:szCs w:val="24"/>
              </w:rPr>
              <w:t>ичество</w:t>
            </w:r>
            <w:r w:rsidRPr="00531E97">
              <w:rPr>
                <w:sz w:val="24"/>
                <w:szCs w:val="24"/>
              </w:rPr>
              <w:t xml:space="preserve"> голосов</w:t>
            </w:r>
          </w:p>
        </w:tc>
      </w:tr>
      <w:tr w:rsidR="00E61133" w:rsidRPr="004A5BA8" w:rsidTr="00313E5E">
        <w:tc>
          <w:tcPr>
            <w:tcW w:w="810" w:type="dxa"/>
            <w:tcBorders>
              <w:left w:val="single" w:sz="1" w:space="0" w:color="000000"/>
              <w:bottom w:val="single" w:sz="1" w:space="0" w:color="000000"/>
            </w:tcBorders>
          </w:tcPr>
          <w:p w:rsidR="00E61133" w:rsidRPr="004A5BA8" w:rsidRDefault="00E61133" w:rsidP="00313E5E">
            <w:pPr>
              <w:pStyle w:val="ab"/>
              <w:jc w:val="center"/>
            </w:pPr>
            <w:r w:rsidRPr="004A5BA8">
              <w:t>1</w:t>
            </w:r>
          </w:p>
        </w:tc>
        <w:tc>
          <w:tcPr>
            <w:tcW w:w="7128" w:type="dxa"/>
            <w:tcBorders>
              <w:left w:val="single" w:sz="1" w:space="0" w:color="000000"/>
              <w:bottom w:val="single" w:sz="1" w:space="0" w:color="000000"/>
              <w:right w:val="single" w:sz="1" w:space="0" w:color="000000"/>
            </w:tcBorders>
          </w:tcPr>
          <w:p w:rsidR="00E61133" w:rsidRPr="003D5CF4" w:rsidRDefault="00E61133" w:rsidP="00313E5E">
            <w:pPr>
              <w:pStyle w:val="ab"/>
              <w:rPr>
                <w:sz w:val="28"/>
                <w:szCs w:val="28"/>
              </w:rPr>
            </w:pPr>
            <w:proofErr w:type="spellStart"/>
            <w:r w:rsidRPr="003D5CF4">
              <w:rPr>
                <w:sz w:val="28"/>
                <w:szCs w:val="28"/>
              </w:rPr>
              <w:t>Истягина-Елисеева</w:t>
            </w:r>
            <w:proofErr w:type="spellEnd"/>
            <w:r w:rsidRPr="003D5CF4">
              <w:rPr>
                <w:sz w:val="28"/>
                <w:szCs w:val="28"/>
              </w:rPr>
              <w:t xml:space="preserve"> Елена Александровна</w:t>
            </w:r>
          </w:p>
        </w:tc>
        <w:tc>
          <w:tcPr>
            <w:tcW w:w="1418" w:type="dxa"/>
            <w:tcBorders>
              <w:left w:val="single" w:sz="1" w:space="0" w:color="000000"/>
              <w:bottom w:val="single" w:sz="1" w:space="0" w:color="000000"/>
              <w:right w:val="single" w:sz="1" w:space="0" w:color="000000"/>
            </w:tcBorders>
          </w:tcPr>
          <w:p w:rsidR="00E61133" w:rsidRPr="00E61133" w:rsidRDefault="00E61133" w:rsidP="00313E5E">
            <w:pPr>
              <w:pStyle w:val="ab"/>
              <w:rPr>
                <w:sz w:val="28"/>
                <w:szCs w:val="28"/>
              </w:rPr>
            </w:pPr>
            <w:r w:rsidRPr="00E61133">
              <w:rPr>
                <w:sz w:val="28"/>
                <w:szCs w:val="28"/>
              </w:rPr>
              <w:t>30</w:t>
            </w:r>
          </w:p>
        </w:tc>
      </w:tr>
      <w:tr w:rsidR="00E61133" w:rsidRPr="004A5BA8" w:rsidTr="00313E5E">
        <w:tc>
          <w:tcPr>
            <w:tcW w:w="810" w:type="dxa"/>
            <w:tcBorders>
              <w:left w:val="single" w:sz="1" w:space="0" w:color="000000"/>
              <w:bottom w:val="single" w:sz="1" w:space="0" w:color="000000"/>
            </w:tcBorders>
          </w:tcPr>
          <w:p w:rsidR="00E61133" w:rsidRPr="004A5BA8" w:rsidRDefault="00E61133" w:rsidP="00313E5E">
            <w:pPr>
              <w:pStyle w:val="ab"/>
              <w:jc w:val="center"/>
            </w:pPr>
            <w:r w:rsidRPr="004A5BA8">
              <w:t>2</w:t>
            </w:r>
          </w:p>
        </w:tc>
        <w:tc>
          <w:tcPr>
            <w:tcW w:w="7128" w:type="dxa"/>
            <w:tcBorders>
              <w:left w:val="single" w:sz="1" w:space="0" w:color="000000"/>
              <w:bottom w:val="single" w:sz="1" w:space="0" w:color="000000"/>
              <w:right w:val="single" w:sz="1" w:space="0" w:color="000000"/>
            </w:tcBorders>
          </w:tcPr>
          <w:p w:rsidR="00E61133" w:rsidRPr="003D5CF4" w:rsidRDefault="00E61133" w:rsidP="00313E5E">
            <w:pPr>
              <w:pStyle w:val="ab"/>
              <w:rPr>
                <w:sz w:val="28"/>
                <w:szCs w:val="28"/>
              </w:rPr>
            </w:pPr>
            <w:r w:rsidRPr="003D5CF4">
              <w:rPr>
                <w:sz w:val="28"/>
                <w:szCs w:val="28"/>
              </w:rPr>
              <w:t>Царёва Виктория Вячеславовна</w:t>
            </w:r>
          </w:p>
        </w:tc>
        <w:tc>
          <w:tcPr>
            <w:tcW w:w="1418" w:type="dxa"/>
            <w:tcBorders>
              <w:left w:val="single" w:sz="1" w:space="0" w:color="000000"/>
              <w:bottom w:val="single" w:sz="1" w:space="0" w:color="000000"/>
              <w:right w:val="single" w:sz="1" w:space="0" w:color="000000"/>
            </w:tcBorders>
          </w:tcPr>
          <w:p w:rsidR="00E61133" w:rsidRPr="00E61133" w:rsidRDefault="00E61133" w:rsidP="00313E5E">
            <w:pPr>
              <w:pStyle w:val="ab"/>
              <w:rPr>
                <w:sz w:val="28"/>
                <w:szCs w:val="28"/>
              </w:rPr>
            </w:pPr>
            <w:r w:rsidRPr="00E61133">
              <w:rPr>
                <w:sz w:val="28"/>
                <w:szCs w:val="28"/>
              </w:rPr>
              <w:t>16</w:t>
            </w:r>
          </w:p>
        </w:tc>
      </w:tr>
      <w:tr w:rsidR="00E61133" w:rsidRPr="004A5BA8" w:rsidTr="00313E5E">
        <w:tc>
          <w:tcPr>
            <w:tcW w:w="810" w:type="dxa"/>
            <w:tcBorders>
              <w:left w:val="single" w:sz="1" w:space="0" w:color="000000"/>
              <w:bottom w:val="single" w:sz="1" w:space="0" w:color="000000"/>
            </w:tcBorders>
          </w:tcPr>
          <w:p w:rsidR="00E61133" w:rsidRPr="004A5BA8" w:rsidRDefault="00E61133" w:rsidP="00313E5E">
            <w:pPr>
              <w:pStyle w:val="ab"/>
              <w:jc w:val="center"/>
            </w:pPr>
            <w:r w:rsidRPr="004A5BA8">
              <w:t>3</w:t>
            </w:r>
          </w:p>
        </w:tc>
        <w:tc>
          <w:tcPr>
            <w:tcW w:w="7128" w:type="dxa"/>
            <w:tcBorders>
              <w:left w:val="single" w:sz="1" w:space="0" w:color="000000"/>
              <w:bottom w:val="single" w:sz="1" w:space="0" w:color="000000"/>
              <w:right w:val="single" w:sz="1" w:space="0" w:color="000000"/>
            </w:tcBorders>
          </w:tcPr>
          <w:p w:rsidR="00E61133" w:rsidRPr="004A5BA8" w:rsidRDefault="00E61133" w:rsidP="00313E5E">
            <w:pPr>
              <w:pStyle w:val="ab"/>
            </w:pPr>
          </w:p>
        </w:tc>
        <w:tc>
          <w:tcPr>
            <w:tcW w:w="1418" w:type="dxa"/>
            <w:tcBorders>
              <w:left w:val="single" w:sz="1" w:space="0" w:color="000000"/>
              <w:bottom w:val="single" w:sz="1" w:space="0" w:color="000000"/>
              <w:right w:val="single" w:sz="1" w:space="0" w:color="000000"/>
            </w:tcBorders>
          </w:tcPr>
          <w:p w:rsidR="00E61133" w:rsidRPr="004A5BA8" w:rsidRDefault="00E61133" w:rsidP="00313E5E">
            <w:pPr>
              <w:pStyle w:val="ab"/>
            </w:pPr>
          </w:p>
        </w:tc>
      </w:tr>
      <w:tr w:rsidR="00E61133" w:rsidRPr="004A5BA8" w:rsidTr="00313E5E">
        <w:tc>
          <w:tcPr>
            <w:tcW w:w="810" w:type="dxa"/>
            <w:tcBorders>
              <w:left w:val="single" w:sz="1" w:space="0" w:color="000000"/>
              <w:bottom w:val="single" w:sz="1" w:space="0" w:color="000000"/>
            </w:tcBorders>
          </w:tcPr>
          <w:p w:rsidR="00E61133" w:rsidRPr="004A5BA8" w:rsidRDefault="00E61133" w:rsidP="00313E5E">
            <w:pPr>
              <w:pStyle w:val="ab"/>
              <w:jc w:val="center"/>
            </w:pPr>
            <w:r w:rsidRPr="004A5BA8">
              <w:t>4</w:t>
            </w:r>
          </w:p>
        </w:tc>
        <w:tc>
          <w:tcPr>
            <w:tcW w:w="7128" w:type="dxa"/>
            <w:tcBorders>
              <w:left w:val="single" w:sz="1" w:space="0" w:color="000000"/>
              <w:bottom w:val="single" w:sz="1" w:space="0" w:color="000000"/>
              <w:right w:val="single" w:sz="1" w:space="0" w:color="000000"/>
            </w:tcBorders>
          </w:tcPr>
          <w:p w:rsidR="00E61133" w:rsidRPr="004A5BA8" w:rsidRDefault="00E61133" w:rsidP="00313E5E">
            <w:pPr>
              <w:pStyle w:val="ab"/>
            </w:pPr>
          </w:p>
        </w:tc>
        <w:tc>
          <w:tcPr>
            <w:tcW w:w="1418" w:type="dxa"/>
            <w:tcBorders>
              <w:left w:val="single" w:sz="1" w:space="0" w:color="000000"/>
              <w:bottom w:val="single" w:sz="1" w:space="0" w:color="000000"/>
              <w:right w:val="single" w:sz="1" w:space="0" w:color="000000"/>
            </w:tcBorders>
          </w:tcPr>
          <w:p w:rsidR="00E61133" w:rsidRPr="004A5BA8" w:rsidRDefault="00E61133" w:rsidP="00313E5E">
            <w:pPr>
              <w:pStyle w:val="ab"/>
            </w:pPr>
          </w:p>
        </w:tc>
      </w:tr>
      <w:tr w:rsidR="00E61133" w:rsidRPr="004A5BA8" w:rsidTr="00313E5E">
        <w:tc>
          <w:tcPr>
            <w:tcW w:w="810" w:type="dxa"/>
            <w:tcBorders>
              <w:left w:val="single" w:sz="1" w:space="0" w:color="000000"/>
              <w:bottom w:val="single" w:sz="1" w:space="0" w:color="000000"/>
            </w:tcBorders>
          </w:tcPr>
          <w:p w:rsidR="00E61133" w:rsidRPr="004A5BA8" w:rsidRDefault="00E61133" w:rsidP="00313E5E">
            <w:pPr>
              <w:pStyle w:val="ab"/>
              <w:jc w:val="center"/>
            </w:pPr>
            <w:r w:rsidRPr="004A5BA8">
              <w:t>5</w:t>
            </w:r>
          </w:p>
        </w:tc>
        <w:tc>
          <w:tcPr>
            <w:tcW w:w="7128" w:type="dxa"/>
            <w:tcBorders>
              <w:left w:val="single" w:sz="1" w:space="0" w:color="000000"/>
              <w:bottom w:val="single" w:sz="1" w:space="0" w:color="000000"/>
              <w:right w:val="single" w:sz="1" w:space="0" w:color="000000"/>
            </w:tcBorders>
          </w:tcPr>
          <w:p w:rsidR="00E61133" w:rsidRPr="004A5BA8" w:rsidRDefault="00E61133" w:rsidP="00313E5E">
            <w:pPr>
              <w:pStyle w:val="ab"/>
            </w:pPr>
          </w:p>
        </w:tc>
        <w:tc>
          <w:tcPr>
            <w:tcW w:w="1418" w:type="dxa"/>
            <w:tcBorders>
              <w:left w:val="single" w:sz="1" w:space="0" w:color="000000"/>
              <w:bottom w:val="single" w:sz="1" w:space="0" w:color="000000"/>
              <w:right w:val="single" w:sz="1" w:space="0" w:color="000000"/>
            </w:tcBorders>
          </w:tcPr>
          <w:p w:rsidR="00E61133" w:rsidRPr="004A5BA8" w:rsidRDefault="00E61133" w:rsidP="00313E5E">
            <w:pPr>
              <w:pStyle w:val="ab"/>
            </w:pPr>
          </w:p>
        </w:tc>
      </w:tr>
    </w:tbl>
    <w:p w:rsidR="003D5CF4" w:rsidRDefault="003D5CF4" w:rsidP="003D5CF4">
      <w:pPr>
        <w:jc w:val="both"/>
        <w:rPr>
          <w:b/>
          <w:bCs/>
          <w:szCs w:val="28"/>
        </w:rPr>
      </w:pPr>
    </w:p>
    <w:p w:rsidR="003D5CF4" w:rsidRPr="0098755A" w:rsidRDefault="003D5CF4" w:rsidP="003D5CF4">
      <w:pPr>
        <w:jc w:val="both"/>
        <w:rPr>
          <w:color w:val="FFFFFF"/>
          <w:szCs w:val="28"/>
        </w:rPr>
      </w:pPr>
      <w:r w:rsidRPr="004A5BA8">
        <w:rPr>
          <w:b/>
          <w:bCs/>
          <w:szCs w:val="28"/>
        </w:rPr>
        <w:t>Постановили:</w:t>
      </w:r>
      <w:r w:rsidRPr="004A5BA8">
        <w:rPr>
          <w:szCs w:val="28"/>
        </w:rPr>
        <w:t xml:space="preserve"> </w:t>
      </w:r>
      <w:r>
        <w:rPr>
          <w:szCs w:val="28"/>
        </w:rPr>
        <w:t>с</w:t>
      </w:r>
      <w:r w:rsidRPr="004A5BA8">
        <w:rPr>
          <w:szCs w:val="28"/>
        </w:rPr>
        <w:t xml:space="preserve">читать </w:t>
      </w:r>
      <w:r>
        <w:rPr>
          <w:szCs w:val="28"/>
        </w:rPr>
        <w:t xml:space="preserve">набравшим необходимое количество голосов согласно части 5 статьи 8 Федерального закона от 04 апреля 2005 г. № 32-ФЗ «Об Общественной палате Российской Федерации» и определить </w:t>
      </w:r>
      <w:r w:rsidRPr="004A5BA8">
        <w:rPr>
          <w:szCs w:val="28"/>
        </w:rPr>
        <w:t>избранным представителем в состав Общественной палаты Российской Федерации</w:t>
      </w:r>
      <w:r>
        <w:rPr>
          <w:szCs w:val="28"/>
        </w:rPr>
        <w:t xml:space="preserve">, </w:t>
      </w:r>
      <w:r w:rsidRPr="004A5BA8">
        <w:rPr>
          <w:szCs w:val="28"/>
        </w:rPr>
        <w:t xml:space="preserve">получившим </w:t>
      </w:r>
      <w:r>
        <w:rPr>
          <w:szCs w:val="28"/>
        </w:rPr>
        <w:t>б</w:t>
      </w:r>
      <w:r w:rsidRPr="004A5BA8">
        <w:rPr>
          <w:szCs w:val="28"/>
        </w:rPr>
        <w:t>ольшинство голосов</w:t>
      </w:r>
      <w:r>
        <w:rPr>
          <w:szCs w:val="28"/>
        </w:rPr>
        <w:t xml:space="preserve"> путём тайного альтернативного голосования от общего числа членов Общественной палаты Ульяновской области </w:t>
      </w:r>
      <w:r w:rsidRPr="0098755A">
        <w:rPr>
          <w:color w:val="FFFFFF"/>
          <w:szCs w:val="28"/>
        </w:rPr>
        <w:t>____________________________________________________________________</w:t>
      </w:r>
    </w:p>
    <w:p w:rsidR="003D5CF4" w:rsidRPr="004A5BA8" w:rsidRDefault="003D5CF4" w:rsidP="003D5CF4">
      <w:pPr>
        <w:jc w:val="both"/>
        <w:rPr>
          <w:szCs w:val="28"/>
        </w:rPr>
      </w:pPr>
      <w:proofErr w:type="spellStart"/>
      <w:r>
        <w:rPr>
          <w:szCs w:val="28"/>
        </w:rPr>
        <w:t>_____</w:t>
      </w:r>
      <w:r w:rsidR="00E61133">
        <w:rPr>
          <w:szCs w:val="28"/>
        </w:rPr>
        <w:t>______</w:t>
      </w:r>
      <w:r>
        <w:rPr>
          <w:szCs w:val="28"/>
        </w:rPr>
        <w:t>_</w:t>
      </w:r>
      <w:r w:rsidR="00E61133" w:rsidRPr="00E61133">
        <w:rPr>
          <w:szCs w:val="28"/>
          <w:u w:val="single"/>
        </w:rPr>
        <w:t>Истягину-Елисееву</w:t>
      </w:r>
      <w:proofErr w:type="spellEnd"/>
      <w:r w:rsidR="00E61133" w:rsidRPr="00E61133">
        <w:rPr>
          <w:szCs w:val="28"/>
          <w:u w:val="single"/>
        </w:rPr>
        <w:t xml:space="preserve"> Елену </w:t>
      </w:r>
      <w:proofErr w:type="spellStart"/>
      <w:r w:rsidR="00E61133" w:rsidRPr="00E61133">
        <w:rPr>
          <w:szCs w:val="28"/>
          <w:u w:val="single"/>
        </w:rPr>
        <w:t>Александровну</w:t>
      </w:r>
      <w:r w:rsidR="00E61133">
        <w:rPr>
          <w:szCs w:val="28"/>
        </w:rPr>
        <w:t>___</w:t>
      </w:r>
      <w:r>
        <w:rPr>
          <w:szCs w:val="28"/>
        </w:rPr>
        <w:t>____</w:t>
      </w:r>
      <w:r w:rsidR="00E61133">
        <w:rPr>
          <w:szCs w:val="28"/>
        </w:rPr>
        <w:t>_____</w:t>
      </w:r>
      <w:r>
        <w:rPr>
          <w:szCs w:val="28"/>
        </w:rPr>
        <w:t>__</w:t>
      </w:r>
      <w:proofErr w:type="spellEnd"/>
      <w:r>
        <w:rPr>
          <w:szCs w:val="28"/>
        </w:rPr>
        <w:t>.</w:t>
      </w:r>
    </w:p>
    <w:p w:rsidR="003D5CF4" w:rsidRPr="004A5BA8" w:rsidRDefault="003D5CF4" w:rsidP="003D5CF4"/>
    <w:p w:rsidR="003D5CF4" w:rsidRPr="004A5BA8" w:rsidRDefault="003D5CF4" w:rsidP="003D5CF4"/>
    <w:p w:rsidR="003D5CF4" w:rsidRDefault="003D5CF4" w:rsidP="003D5CF4">
      <w:pPr>
        <w:pStyle w:val="a9"/>
        <w:spacing w:line="360" w:lineRule="auto"/>
        <w:jc w:val="both"/>
        <w:rPr>
          <w:sz w:val="28"/>
          <w:szCs w:val="28"/>
        </w:rPr>
      </w:pPr>
    </w:p>
    <w:p w:rsidR="003D5CF4" w:rsidRDefault="003D5CF4" w:rsidP="003D5CF4">
      <w:pPr>
        <w:pStyle w:val="a9"/>
        <w:spacing w:line="360" w:lineRule="auto"/>
        <w:jc w:val="both"/>
        <w:rPr>
          <w:sz w:val="28"/>
          <w:szCs w:val="28"/>
        </w:rPr>
      </w:pPr>
      <w:r w:rsidRPr="00653171">
        <w:rPr>
          <w:sz w:val="28"/>
          <w:szCs w:val="28"/>
        </w:rPr>
        <w:t>ПРЕДСЕДАТЕЛЬ</w:t>
      </w:r>
      <w:r w:rsidR="00E61133">
        <w:rPr>
          <w:sz w:val="28"/>
          <w:szCs w:val="28"/>
        </w:rPr>
        <w:t xml:space="preserve"> СЧЕТНОЙ КОМИССИИ</w:t>
      </w:r>
      <w:r w:rsidR="00E61133">
        <w:rPr>
          <w:sz w:val="28"/>
          <w:szCs w:val="28"/>
        </w:rPr>
        <w:tab/>
        <w:t>___________ /</w:t>
      </w:r>
      <w:r w:rsidRPr="00653171">
        <w:rPr>
          <w:sz w:val="28"/>
          <w:szCs w:val="28"/>
        </w:rPr>
        <w:t>_</w:t>
      </w:r>
      <w:r w:rsidR="00E61133" w:rsidRPr="00E61133">
        <w:rPr>
          <w:sz w:val="28"/>
          <w:szCs w:val="28"/>
          <w:u w:val="single"/>
        </w:rPr>
        <w:t xml:space="preserve">М.Р. </w:t>
      </w:r>
      <w:proofErr w:type="spellStart"/>
      <w:r w:rsidR="00E61133" w:rsidRPr="00E61133">
        <w:rPr>
          <w:sz w:val="28"/>
          <w:szCs w:val="28"/>
          <w:u w:val="single"/>
        </w:rPr>
        <w:t>Аряпов</w:t>
      </w:r>
      <w:r w:rsidRPr="00653171">
        <w:rPr>
          <w:sz w:val="28"/>
          <w:szCs w:val="28"/>
        </w:rPr>
        <w:t>_</w:t>
      </w:r>
      <w:proofErr w:type="spellEnd"/>
      <w:r w:rsidRPr="00653171">
        <w:rPr>
          <w:sz w:val="28"/>
          <w:szCs w:val="28"/>
        </w:rPr>
        <w:t xml:space="preserve">/ </w:t>
      </w:r>
    </w:p>
    <w:p w:rsidR="003D5CF4" w:rsidRPr="00653171" w:rsidRDefault="003D5CF4" w:rsidP="003D5CF4">
      <w:pPr>
        <w:pStyle w:val="a9"/>
        <w:spacing w:line="360" w:lineRule="auto"/>
        <w:jc w:val="both"/>
        <w:rPr>
          <w:sz w:val="28"/>
          <w:szCs w:val="28"/>
        </w:rPr>
      </w:pPr>
    </w:p>
    <w:p w:rsidR="003D5CF4" w:rsidRDefault="003D5CF4" w:rsidP="003D5CF4">
      <w:pPr>
        <w:pStyle w:val="a9"/>
        <w:spacing w:line="360" w:lineRule="auto"/>
        <w:jc w:val="both"/>
        <w:rPr>
          <w:sz w:val="28"/>
          <w:szCs w:val="28"/>
        </w:rPr>
      </w:pPr>
      <w:r w:rsidRPr="00653171">
        <w:rPr>
          <w:sz w:val="28"/>
          <w:szCs w:val="28"/>
        </w:rPr>
        <w:t>СЕКРЕТАРЬ СЧЕТНОЙ КОМИССИИ</w:t>
      </w:r>
      <w:r w:rsidRPr="00653171">
        <w:rPr>
          <w:sz w:val="28"/>
          <w:szCs w:val="28"/>
        </w:rPr>
        <w:tab/>
      </w:r>
      <w:r w:rsidRPr="00653171">
        <w:rPr>
          <w:sz w:val="28"/>
          <w:szCs w:val="28"/>
        </w:rPr>
        <w:tab/>
        <w:t>___________ /_</w:t>
      </w:r>
      <w:r w:rsidR="00E61133" w:rsidRPr="00E61133">
        <w:rPr>
          <w:sz w:val="28"/>
          <w:szCs w:val="28"/>
          <w:u w:val="single"/>
        </w:rPr>
        <w:t xml:space="preserve">Р.Р. </w:t>
      </w:r>
      <w:proofErr w:type="spellStart"/>
      <w:r w:rsidR="00E61133" w:rsidRPr="00E61133">
        <w:rPr>
          <w:sz w:val="28"/>
          <w:szCs w:val="28"/>
          <w:u w:val="single"/>
        </w:rPr>
        <w:t>Покров</w:t>
      </w:r>
      <w:r w:rsidRPr="00653171">
        <w:rPr>
          <w:sz w:val="28"/>
          <w:szCs w:val="28"/>
        </w:rPr>
        <w:t>_</w:t>
      </w:r>
      <w:proofErr w:type="spellEnd"/>
      <w:r w:rsidRPr="00653171">
        <w:rPr>
          <w:sz w:val="28"/>
          <w:szCs w:val="28"/>
        </w:rPr>
        <w:t xml:space="preserve">/ </w:t>
      </w:r>
    </w:p>
    <w:p w:rsidR="003D5CF4" w:rsidRPr="00653171" w:rsidRDefault="003D5CF4" w:rsidP="003D5CF4">
      <w:pPr>
        <w:pStyle w:val="a9"/>
        <w:spacing w:line="360" w:lineRule="auto"/>
        <w:jc w:val="both"/>
        <w:rPr>
          <w:sz w:val="28"/>
          <w:szCs w:val="28"/>
        </w:rPr>
      </w:pPr>
    </w:p>
    <w:p w:rsidR="003D5CF4" w:rsidRPr="00E61133" w:rsidRDefault="003D5CF4" w:rsidP="00E61133">
      <w:pPr>
        <w:pStyle w:val="a9"/>
        <w:spacing w:line="360" w:lineRule="auto"/>
        <w:jc w:val="both"/>
        <w:rPr>
          <w:sz w:val="28"/>
          <w:szCs w:val="28"/>
        </w:rPr>
      </w:pPr>
      <w:r w:rsidRPr="00653171">
        <w:rPr>
          <w:sz w:val="28"/>
          <w:szCs w:val="28"/>
        </w:rPr>
        <w:t>ЧЛЕН СЧЕТНОЙ КОМИССИИ</w:t>
      </w:r>
      <w:r w:rsidRPr="00653171">
        <w:rPr>
          <w:sz w:val="28"/>
          <w:szCs w:val="28"/>
        </w:rPr>
        <w:tab/>
      </w:r>
      <w:r>
        <w:rPr>
          <w:sz w:val="28"/>
          <w:szCs w:val="28"/>
        </w:rPr>
        <w:tab/>
      </w:r>
      <w:r>
        <w:rPr>
          <w:sz w:val="28"/>
          <w:szCs w:val="28"/>
        </w:rPr>
        <w:tab/>
        <w:t>__</w:t>
      </w:r>
      <w:r w:rsidRPr="00653171">
        <w:rPr>
          <w:sz w:val="28"/>
          <w:szCs w:val="28"/>
        </w:rPr>
        <w:t>_________ /</w:t>
      </w:r>
      <w:proofErr w:type="spellStart"/>
      <w:r w:rsidRPr="00653171">
        <w:rPr>
          <w:sz w:val="28"/>
          <w:szCs w:val="28"/>
        </w:rPr>
        <w:t>_</w:t>
      </w:r>
      <w:r w:rsidR="00E61133" w:rsidRPr="00E61133">
        <w:rPr>
          <w:sz w:val="28"/>
          <w:szCs w:val="28"/>
          <w:u w:val="single"/>
        </w:rPr>
        <w:t>Р.А.Мардеев</w:t>
      </w:r>
      <w:r w:rsidRPr="00653171">
        <w:rPr>
          <w:sz w:val="28"/>
          <w:szCs w:val="28"/>
        </w:rPr>
        <w:t>_</w:t>
      </w:r>
      <w:proofErr w:type="spellEnd"/>
      <w:r w:rsidRPr="00653171">
        <w:rPr>
          <w:sz w:val="28"/>
          <w:szCs w:val="28"/>
        </w:rPr>
        <w:t>/</w:t>
      </w:r>
    </w:p>
    <w:sectPr w:rsidR="003D5CF4" w:rsidRPr="00E61133" w:rsidSect="003D5CF4">
      <w:pgSz w:w="11906" w:h="16838"/>
      <w:pgMar w:top="1134" w:right="851" w:bottom="1134" w:left="1701"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56" w:rsidRDefault="00E61133">
    <w:pPr>
      <w:pStyle w:val="a3"/>
      <w:jc w:val="center"/>
    </w:pPr>
    <w:r>
      <w:fldChar w:fldCharType="begin"/>
    </w:r>
    <w:r>
      <w:instrText xml:space="preserve"> PAGE   \* MERGEFORMAT </w:instrText>
    </w:r>
    <w:r>
      <w:fldChar w:fldCharType="separate"/>
    </w:r>
    <w:r>
      <w:rPr>
        <w:noProof/>
      </w:rPr>
      <w:t>2</w:t>
    </w:r>
    <w:r>
      <w:fldChar w:fldCharType="end"/>
    </w:r>
  </w:p>
  <w:p w:rsidR="00BC3056" w:rsidRDefault="00E6113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26F5193"/>
    <w:multiLevelType w:val="hybridMultilevel"/>
    <w:tmpl w:val="5060F3D0"/>
    <w:lvl w:ilvl="0" w:tplc="82DA5F08">
      <w:start w:val="1"/>
      <w:numFmt w:val="decimal"/>
      <w:lvlText w:val="%1)"/>
      <w:lvlJc w:val="left"/>
      <w:pPr>
        <w:ind w:left="885" w:hanging="5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80045A"/>
    <w:multiLevelType w:val="hybridMultilevel"/>
    <w:tmpl w:val="98DC9A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86576"/>
    <w:rsid w:val="003D5CF4"/>
    <w:rsid w:val="004E2A3D"/>
    <w:rsid w:val="00786576"/>
    <w:rsid w:val="00C20540"/>
    <w:rsid w:val="00E61133"/>
    <w:rsid w:val="00F92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576"/>
    <w:pPr>
      <w:widowControl w:val="0"/>
      <w:suppressAutoHyphens/>
      <w:spacing w:after="0" w:line="240" w:lineRule="auto"/>
    </w:pPr>
    <w:rPr>
      <w:rFonts w:ascii="Times New Roman" w:eastAsia="Andale Sans UI" w:hAnsi="Times New Roman" w:cs="Times New Roman"/>
      <w:kern w:val="2"/>
      <w:sz w:val="28"/>
      <w:szCs w:val="24"/>
      <w:lang w:eastAsia="ar-SA"/>
    </w:rPr>
  </w:style>
  <w:style w:type="paragraph" w:styleId="2">
    <w:name w:val="heading 2"/>
    <w:basedOn w:val="a"/>
    <w:next w:val="a"/>
    <w:link w:val="20"/>
    <w:qFormat/>
    <w:rsid w:val="00786576"/>
    <w:pPr>
      <w:keepNext/>
      <w:widowControl/>
      <w:numPr>
        <w:ilvl w:val="1"/>
        <w:numId w:val="1"/>
      </w:numPr>
      <w:jc w:val="center"/>
      <w:outlineLvl w:val="1"/>
    </w:pPr>
    <w:rPr>
      <w:rFonts w:ascii="Bookman Old Style" w:eastAsia="Times New Roman" w:hAnsi="Bookman Old Style"/>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576"/>
    <w:pPr>
      <w:tabs>
        <w:tab w:val="center" w:pos="4677"/>
        <w:tab w:val="right" w:pos="9355"/>
      </w:tabs>
    </w:pPr>
    <w:rPr>
      <w:lang/>
    </w:rPr>
  </w:style>
  <w:style w:type="character" w:customStyle="1" w:styleId="a4">
    <w:name w:val="Верхний колонтитул Знак"/>
    <w:basedOn w:val="a0"/>
    <w:link w:val="a3"/>
    <w:uiPriority w:val="99"/>
    <w:rsid w:val="00786576"/>
    <w:rPr>
      <w:rFonts w:ascii="Times New Roman" w:eastAsia="Andale Sans UI" w:hAnsi="Times New Roman" w:cs="Times New Roman"/>
      <w:kern w:val="2"/>
      <w:sz w:val="28"/>
      <w:szCs w:val="24"/>
      <w:lang w:eastAsia="ar-SA"/>
    </w:rPr>
  </w:style>
  <w:style w:type="paragraph" w:styleId="a5">
    <w:name w:val="List Paragraph"/>
    <w:basedOn w:val="a"/>
    <w:uiPriority w:val="34"/>
    <w:qFormat/>
    <w:rsid w:val="00786576"/>
    <w:pPr>
      <w:widowControl/>
      <w:suppressAutoHyphens w:val="0"/>
      <w:spacing w:after="200" w:line="276" w:lineRule="auto"/>
      <w:ind w:left="720"/>
      <w:contextualSpacing/>
    </w:pPr>
    <w:rPr>
      <w:rFonts w:ascii="Calibri" w:eastAsia="Calibri" w:hAnsi="Calibri"/>
      <w:kern w:val="0"/>
      <w:sz w:val="22"/>
      <w:szCs w:val="22"/>
      <w:lang w:eastAsia="en-US"/>
    </w:rPr>
  </w:style>
  <w:style w:type="table" w:styleId="a6">
    <w:name w:val="Table Grid"/>
    <w:basedOn w:val="a1"/>
    <w:uiPriority w:val="59"/>
    <w:rsid w:val="00786576"/>
    <w:pPr>
      <w:spacing w:after="0" w:line="240" w:lineRule="auto"/>
    </w:pPr>
    <w:rPr>
      <w:rFonts w:ascii="Times New Roman" w:hAnsi="Times New Roman" w:cs="Times New Roman"/>
      <w:b/>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8657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7">
    <w:name w:val="Палата Знак"/>
    <w:link w:val="a8"/>
    <w:locked/>
    <w:rsid w:val="00786576"/>
    <w:rPr>
      <w:rFonts w:ascii="Calibri" w:eastAsia="Calibri" w:hAnsi="Calibri"/>
    </w:rPr>
  </w:style>
  <w:style w:type="paragraph" w:customStyle="1" w:styleId="a8">
    <w:name w:val="Палата"/>
    <w:basedOn w:val="a"/>
    <w:link w:val="a7"/>
    <w:qFormat/>
    <w:rsid w:val="00786576"/>
    <w:pPr>
      <w:widowControl/>
      <w:suppressAutoHyphens w:val="0"/>
      <w:spacing w:line="360" w:lineRule="auto"/>
      <w:ind w:firstLine="567"/>
      <w:jc w:val="center"/>
    </w:pPr>
    <w:rPr>
      <w:rFonts w:ascii="Calibri" w:eastAsia="Calibri" w:hAnsi="Calibri" w:cstheme="minorBidi"/>
      <w:kern w:val="0"/>
      <w:sz w:val="22"/>
      <w:szCs w:val="22"/>
      <w:lang w:eastAsia="en-US"/>
    </w:rPr>
  </w:style>
  <w:style w:type="character" w:customStyle="1" w:styleId="20">
    <w:name w:val="Заголовок 2 Знак"/>
    <w:basedOn w:val="a0"/>
    <w:link w:val="2"/>
    <w:rsid w:val="00786576"/>
    <w:rPr>
      <w:rFonts w:ascii="Bookman Old Style" w:eastAsia="Times New Roman" w:hAnsi="Bookman Old Style" w:cs="Times New Roman"/>
      <w:sz w:val="24"/>
      <w:szCs w:val="20"/>
      <w:lang w:eastAsia="ar-SA"/>
    </w:rPr>
  </w:style>
  <w:style w:type="paragraph" w:styleId="a9">
    <w:name w:val="Body Text"/>
    <w:basedOn w:val="a"/>
    <w:link w:val="aa"/>
    <w:semiHidden/>
    <w:rsid w:val="00786576"/>
    <w:pPr>
      <w:widowControl/>
    </w:pPr>
    <w:rPr>
      <w:rFonts w:eastAsia="Times New Roman"/>
      <w:kern w:val="0"/>
      <w:sz w:val="24"/>
      <w:szCs w:val="20"/>
    </w:rPr>
  </w:style>
  <w:style w:type="character" w:customStyle="1" w:styleId="aa">
    <w:name w:val="Основной текст Знак"/>
    <w:basedOn w:val="a0"/>
    <w:link w:val="a9"/>
    <w:semiHidden/>
    <w:rsid w:val="00786576"/>
    <w:rPr>
      <w:rFonts w:ascii="Times New Roman" w:eastAsia="Times New Roman" w:hAnsi="Times New Roman" w:cs="Times New Roman"/>
      <w:sz w:val="24"/>
      <w:szCs w:val="20"/>
      <w:lang w:eastAsia="ar-SA"/>
    </w:rPr>
  </w:style>
  <w:style w:type="paragraph" w:customStyle="1" w:styleId="ab">
    <w:name w:val="Содержимое таблицы"/>
    <w:basedOn w:val="a"/>
    <w:rsid w:val="003D5CF4"/>
    <w:pPr>
      <w:suppressLineNumbers/>
      <w:snapToGrid w:val="0"/>
    </w:pPr>
    <w:rPr>
      <w:rFonts w:eastAsia="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18</Pages>
  <Words>5265</Words>
  <Characters>30017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2017-04-07T06:15:00Z</dcterms:created>
  <dcterms:modified xsi:type="dcterms:W3CDTF">2017-04-07T06:43:00Z</dcterms:modified>
</cp:coreProperties>
</file>