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82" w:rsidRPr="00B06982" w:rsidRDefault="00B06982" w:rsidP="00B06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06982"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ОБЩЕСТВЕНОЙ ПАЛАТЫ УЛЬЯНОВСКОЙ ОБЛАСТИ</w:t>
      </w:r>
    </w:p>
    <w:p w:rsidR="00B06982" w:rsidRPr="00B06982" w:rsidRDefault="00B06982" w:rsidP="00B06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982" w:rsidRPr="00B06982" w:rsidRDefault="00B06982" w:rsidP="00B069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6982">
        <w:rPr>
          <w:rFonts w:ascii="Times New Roman" w:eastAsia="Calibri" w:hAnsi="Times New Roman" w:cs="Times New Roman"/>
          <w:b/>
          <w:sz w:val="28"/>
          <w:szCs w:val="28"/>
        </w:rPr>
        <w:t xml:space="preserve">02.03.2011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6982">
        <w:rPr>
          <w:rFonts w:ascii="Times New Roman" w:eastAsia="Calibri" w:hAnsi="Times New Roman" w:cs="Times New Roman"/>
          <w:b/>
          <w:sz w:val="28"/>
          <w:szCs w:val="28"/>
        </w:rPr>
        <w:t xml:space="preserve">Колонный зал Правительства </w:t>
      </w:r>
    </w:p>
    <w:p w:rsidR="00B06982" w:rsidRPr="00B06982" w:rsidRDefault="00B06982" w:rsidP="00B0698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6982">
        <w:rPr>
          <w:rFonts w:ascii="Times New Roman" w:eastAsia="Calibri" w:hAnsi="Times New Roman" w:cs="Times New Roman"/>
          <w:b/>
          <w:sz w:val="28"/>
          <w:szCs w:val="28"/>
        </w:rPr>
        <w:t xml:space="preserve">10.00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06982">
        <w:rPr>
          <w:rFonts w:ascii="Times New Roman" w:eastAsia="Calibri" w:hAnsi="Times New Roman" w:cs="Times New Roman"/>
          <w:b/>
          <w:sz w:val="28"/>
          <w:szCs w:val="28"/>
        </w:rPr>
        <w:t>Ульяновской области</w:t>
      </w:r>
      <w:r w:rsidRPr="00B06982">
        <w:rPr>
          <w:rFonts w:ascii="Times New Roman" w:eastAsia="Calibri" w:hAnsi="Times New Roman" w:cs="Times New Roman"/>
          <w:sz w:val="28"/>
          <w:szCs w:val="28"/>
        </w:rPr>
        <w:t>, 4 этаж</w:t>
      </w:r>
    </w:p>
    <w:p w:rsidR="00B06982" w:rsidRDefault="00B06982" w:rsidP="00B0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A62" w:rsidRPr="00B06982" w:rsidRDefault="000E3A62" w:rsidP="00B0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A62" w:rsidRPr="00B06982" w:rsidRDefault="000E3A6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«Охрана репродуктивного здоровья - приоритетное направление здравоохранения Ульяновской области».</w:t>
      </w:r>
    </w:p>
    <w:p w:rsidR="000E3A62" w:rsidRPr="00B06982" w:rsidRDefault="00CE7521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0E3A62" w:rsidRPr="00B0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ладчик: </w:t>
      </w:r>
      <w:r w:rsidR="000E3A62" w:rsidRPr="00B069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Караулова Валентина Герасимовна</w:t>
      </w:r>
      <w:r w:rsidR="000E3A62" w:rsidRPr="00B0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министр здравоохранения Ульяновской области </w:t>
      </w:r>
    </w:p>
    <w:p w:rsidR="000E3A62" w:rsidRDefault="000E3A6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Содокладчик: </w:t>
      </w:r>
      <w:r w:rsidRPr="00B069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Васильев Анатолий Александрович</w:t>
      </w:r>
      <w:r w:rsidRPr="00B0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министр труда и социального развития Ульяновской области </w:t>
      </w:r>
    </w:p>
    <w:p w:rsidR="00992980" w:rsidRPr="00B06982" w:rsidRDefault="00992980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A62" w:rsidRPr="00B06982" w:rsidRDefault="000E3A6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некоммерческих организаций региона в сфере сохранения материнства и детства.</w:t>
      </w:r>
    </w:p>
    <w:p w:rsidR="000E3A62" w:rsidRPr="00B06982" w:rsidRDefault="000E3A6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B069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Батракова</w:t>
      </w:r>
      <w:proofErr w:type="spellEnd"/>
      <w:r w:rsidRPr="00B069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Галина Александровна</w:t>
      </w:r>
      <w:r w:rsidRPr="00B0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председателя Общественной палаты Ульяновской области</w:t>
      </w: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Pr="00B06982" w:rsidRDefault="00B06982" w:rsidP="00B06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9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ПРОТОКОЛ</w:t>
      </w:r>
      <w:r w:rsidR="006C71BE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B06982" w:rsidRPr="00B06982" w:rsidRDefault="00B06982" w:rsidP="00B06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982"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ОБЩЕСТВЕНОЙ ПАЛАТЫ УЛЬЯНОВСКОЙ ОБЛАСТИ</w:t>
      </w:r>
    </w:p>
    <w:p w:rsidR="00B06982" w:rsidRPr="00B06982" w:rsidRDefault="00B06982" w:rsidP="00B06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982" w:rsidRPr="00B06982" w:rsidRDefault="00B06982" w:rsidP="00B069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6982">
        <w:rPr>
          <w:rFonts w:ascii="Times New Roman" w:eastAsia="Calibri" w:hAnsi="Times New Roman" w:cs="Times New Roman"/>
          <w:b/>
          <w:sz w:val="28"/>
          <w:szCs w:val="28"/>
        </w:rPr>
        <w:t xml:space="preserve">02.03.2011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6982">
        <w:rPr>
          <w:rFonts w:ascii="Times New Roman" w:eastAsia="Calibri" w:hAnsi="Times New Roman" w:cs="Times New Roman"/>
          <w:b/>
          <w:sz w:val="28"/>
          <w:szCs w:val="28"/>
        </w:rPr>
        <w:t xml:space="preserve">Колонный зал Правительства </w:t>
      </w:r>
    </w:p>
    <w:p w:rsidR="00B06982" w:rsidRPr="00B06982" w:rsidRDefault="00B06982" w:rsidP="00B0698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6982">
        <w:rPr>
          <w:rFonts w:ascii="Times New Roman" w:eastAsia="Calibri" w:hAnsi="Times New Roman" w:cs="Times New Roman"/>
          <w:b/>
          <w:sz w:val="28"/>
          <w:szCs w:val="28"/>
        </w:rPr>
        <w:t xml:space="preserve">10.00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06982">
        <w:rPr>
          <w:rFonts w:ascii="Times New Roman" w:eastAsia="Calibri" w:hAnsi="Times New Roman" w:cs="Times New Roman"/>
          <w:b/>
          <w:sz w:val="28"/>
          <w:szCs w:val="28"/>
        </w:rPr>
        <w:t>Ульяновской области</w:t>
      </w:r>
      <w:r w:rsidRPr="00B06982">
        <w:rPr>
          <w:rFonts w:ascii="Times New Roman" w:eastAsia="Calibri" w:hAnsi="Times New Roman" w:cs="Times New Roman"/>
          <w:sz w:val="28"/>
          <w:szCs w:val="28"/>
        </w:rPr>
        <w:t>, 4 этаж</w:t>
      </w:r>
    </w:p>
    <w:p w:rsidR="00B06982" w:rsidRPr="00B06982" w:rsidRDefault="00B06982" w:rsidP="00B06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6982" w:rsidRPr="00B06982" w:rsidRDefault="00B06982" w:rsidP="00B06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15"/>
        <w:gridCol w:w="9242"/>
      </w:tblGrid>
      <w:tr w:rsidR="00B06982" w:rsidRPr="00B06982" w:rsidTr="008A2014">
        <w:trPr>
          <w:trHeight w:hRule="exact" w:val="45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Присутствовали:</w:t>
            </w:r>
          </w:p>
        </w:tc>
      </w:tr>
      <w:tr w:rsidR="00B06982" w:rsidRPr="00B06982" w:rsidTr="008A2014">
        <w:trPr>
          <w:trHeight w:hRule="exact" w:val="39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Члены Общественной палаты Ульяновской области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  <w:bCs/>
              </w:rPr>
              <w:t>Абанин</w:t>
            </w:r>
            <w:proofErr w:type="spellEnd"/>
            <w:r w:rsidRPr="00B0698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B06982">
              <w:rPr>
                <w:rFonts w:ascii="Times New Roman" w:eastAsia="Calibri" w:hAnsi="Times New Roman" w:cs="Times New Roman"/>
                <w:bCs/>
              </w:rPr>
              <w:t xml:space="preserve">Вячеслав Владимирович 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  <w:bCs/>
              </w:rPr>
              <w:t>Айзатуллина</w:t>
            </w:r>
            <w:proofErr w:type="spellEnd"/>
            <w:r w:rsidRPr="00B0698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06982">
              <w:rPr>
                <w:rFonts w:ascii="Times New Roman" w:eastAsia="Calibri" w:hAnsi="Times New Roman" w:cs="Times New Roman"/>
                <w:bCs/>
              </w:rPr>
              <w:t>Алсу</w:t>
            </w:r>
            <w:proofErr w:type="spellEnd"/>
            <w:r w:rsidRPr="00B0698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06982">
              <w:rPr>
                <w:rFonts w:ascii="Times New Roman" w:eastAsia="Calibri" w:hAnsi="Times New Roman" w:cs="Times New Roman"/>
                <w:bCs/>
              </w:rPr>
              <w:t>Феритовна</w:t>
            </w:r>
            <w:proofErr w:type="spellEnd"/>
            <w:r w:rsidRPr="00B0698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  <w:bCs/>
              </w:rPr>
              <w:t>Акрамовский</w:t>
            </w:r>
            <w:proofErr w:type="spellEnd"/>
            <w:r w:rsidRPr="00B0698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B06982">
              <w:rPr>
                <w:rFonts w:ascii="Times New Roman" w:eastAsia="Calibri" w:hAnsi="Times New Roman" w:cs="Times New Roman"/>
                <w:bCs/>
              </w:rPr>
              <w:t>Вячеслав Александрович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  <w:bCs/>
              </w:rPr>
              <w:t>Антипов</w:t>
            </w:r>
            <w:r w:rsidRPr="00B06982">
              <w:rPr>
                <w:rFonts w:ascii="Times New Roman" w:eastAsia="Calibri" w:hAnsi="Times New Roman" w:cs="Times New Roman"/>
                <w:bCs/>
              </w:rPr>
              <w:t xml:space="preserve"> Виктор Петрович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  <w:bCs/>
              </w:rPr>
              <w:t>Байбикова</w:t>
            </w:r>
            <w:proofErr w:type="spellEnd"/>
            <w:r w:rsidRPr="00B06982">
              <w:rPr>
                <w:rFonts w:ascii="Times New Roman" w:eastAsia="Calibri" w:hAnsi="Times New Roman" w:cs="Times New Roman"/>
                <w:bCs/>
              </w:rPr>
              <w:t xml:space="preserve"> Роза </w:t>
            </w:r>
            <w:proofErr w:type="spellStart"/>
            <w:r w:rsidRPr="00B06982">
              <w:rPr>
                <w:rFonts w:ascii="Times New Roman" w:eastAsia="Calibri" w:hAnsi="Times New Roman" w:cs="Times New Roman"/>
                <w:bCs/>
              </w:rPr>
              <w:t>Мударисовна</w:t>
            </w:r>
            <w:proofErr w:type="spellEnd"/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 xml:space="preserve">Баранова </w:t>
            </w:r>
            <w:r w:rsidRPr="00B06982">
              <w:rPr>
                <w:rFonts w:ascii="Times New Roman" w:eastAsia="Calibri" w:hAnsi="Times New Roman" w:cs="Times New Roman"/>
              </w:rPr>
              <w:t>Раиса Петровна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Батракова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Галина Александровна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Бутарович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Ольга Константиновна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  <w:bCs/>
              </w:rPr>
              <w:t>Володина</w:t>
            </w:r>
            <w:r w:rsidRPr="00B06982">
              <w:rPr>
                <w:rFonts w:ascii="Times New Roman" w:eastAsia="Calibri" w:hAnsi="Times New Roman" w:cs="Times New Roman"/>
                <w:bCs/>
              </w:rPr>
              <w:t xml:space="preserve"> Юлия Константиновна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06982">
              <w:rPr>
                <w:rFonts w:ascii="Times New Roman" w:eastAsia="Calibri" w:hAnsi="Times New Roman" w:cs="Times New Roman"/>
                <w:b/>
                <w:bCs/>
              </w:rPr>
              <w:t xml:space="preserve">Головин </w:t>
            </w:r>
            <w:r w:rsidRPr="00B06982">
              <w:rPr>
                <w:rFonts w:ascii="Times New Roman" w:eastAsia="Calibri" w:hAnsi="Times New Roman" w:cs="Times New Roman"/>
                <w:bCs/>
              </w:rPr>
              <w:t>Петр Петрович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>Данилов</w:t>
            </w:r>
            <w:r w:rsidRPr="00B06982">
              <w:rPr>
                <w:rFonts w:ascii="Times New Roman" w:eastAsia="Calibri" w:hAnsi="Times New Roman" w:cs="Times New Roman"/>
              </w:rPr>
              <w:t xml:space="preserve"> Александр Анатольевич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 xml:space="preserve">Ежов </w:t>
            </w:r>
            <w:r w:rsidRPr="00B06982">
              <w:rPr>
                <w:rFonts w:ascii="Times New Roman" w:eastAsia="Calibri" w:hAnsi="Times New Roman" w:cs="Times New Roman"/>
              </w:rPr>
              <w:t>Дмитрий Петрович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>Ермаков</w:t>
            </w:r>
            <w:r w:rsidRPr="00B06982">
              <w:rPr>
                <w:rFonts w:ascii="Times New Roman" w:eastAsia="Calibri" w:hAnsi="Times New Roman" w:cs="Times New Roman"/>
              </w:rPr>
              <w:t xml:space="preserve"> Сергей Николаевич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Лебеденко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Олег Александрович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Лебедько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Анна Михайловна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Литвищенко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Михаил Викторович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Лукъянова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Евгения Львовна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>Ляшенко</w:t>
            </w:r>
            <w:r w:rsidRPr="00B06982">
              <w:rPr>
                <w:rFonts w:ascii="Times New Roman" w:eastAsia="Calibri" w:hAnsi="Times New Roman" w:cs="Times New Roman"/>
              </w:rPr>
              <w:t xml:space="preserve"> Людмила Александровна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Марьев</w:t>
            </w:r>
            <w:proofErr w:type="spellEnd"/>
            <w:r w:rsidRPr="00B069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6982">
              <w:rPr>
                <w:rFonts w:ascii="Times New Roman" w:eastAsia="Calibri" w:hAnsi="Times New Roman" w:cs="Times New Roman"/>
              </w:rPr>
              <w:t>Александр Михайлович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>Никифоров</w:t>
            </w:r>
            <w:r w:rsidRPr="00B06982">
              <w:rPr>
                <w:rFonts w:ascii="Times New Roman" w:eastAsia="Calibri" w:hAnsi="Times New Roman" w:cs="Times New Roman"/>
              </w:rPr>
              <w:t xml:space="preserve"> Евгений Александрович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  <w:bCs/>
              </w:rPr>
              <w:t>Николаева</w:t>
            </w:r>
            <w:r w:rsidRPr="00B06982">
              <w:rPr>
                <w:rFonts w:ascii="Times New Roman" w:eastAsia="Calibri" w:hAnsi="Times New Roman" w:cs="Times New Roman"/>
                <w:bCs/>
              </w:rPr>
              <w:t xml:space="preserve"> Татьяна Степановна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  <w:bCs/>
              </w:rPr>
              <w:t>Репин</w:t>
            </w:r>
            <w:r w:rsidRPr="00B06982">
              <w:rPr>
                <w:rFonts w:ascii="Times New Roman" w:eastAsia="Calibri" w:hAnsi="Times New Roman" w:cs="Times New Roman"/>
                <w:bCs/>
              </w:rPr>
              <w:t xml:space="preserve"> Николай Дмитриевич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  <w:bCs/>
              </w:rPr>
              <w:t>Решетова</w:t>
            </w:r>
            <w:r w:rsidRPr="00B06982">
              <w:rPr>
                <w:rFonts w:ascii="Times New Roman" w:eastAsia="Calibri" w:hAnsi="Times New Roman" w:cs="Times New Roman"/>
                <w:bCs/>
              </w:rPr>
              <w:t xml:space="preserve"> Людмила Ивановна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Свирина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Светлана Анатольевна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>Соснин</w:t>
            </w:r>
            <w:r w:rsidRPr="00B06982">
              <w:rPr>
                <w:rFonts w:ascii="Times New Roman" w:eastAsia="Calibri" w:hAnsi="Times New Roman" w:cs="Times New Roman"/>
              </w:rPr>
              <w:t xml:space="preserve"> Дмитрий Петрович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>Твердохлеб</w:t>
            </w:r>
            <w:r w:rsidRPr="00B06982">
              <w:rPr>
                <w:rFonts w:ascii="Times New Roman" w:eastAsia="Calibri" w:hAnsi="Times New Roman" w:cs="Times New Roman"/>
              </w:rPr>
              <w:t xml:space="preserve"> Татьяна Евгеньевна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>Тур</w:t>
            </w:r>
            <w:r w:rsidRPr="00B06982">
              <w:rPr>
                <w:rFonts w:ascii="Times New Roman" w:eastAsia="Calibri" w:hAnsi="Times New Roman" w:cs="Times New Roman"/>
              </w:rPr>
              <w:t xml:space="preserve"> Виталий Иванович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 xml:space="preserve">Царев </w:t>
            </w:r>
            <w:r w:rsidRPr="00B06982">
              <w:rPr>
                <w:rFonts w:ascii="Times New Roman" w:eastAsia="Calibri" w:hAnsi="Times New Roman" w:cs="Times New Roman"/>
              </w:rPr>
              <w:t>Александр Николаевич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Шиняева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Ольга Викторовна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  <w:bCs/>
              </w:rPr>
              <w:t>Эйхман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</w:t>
            </w:r>
            <w:r w:rsidRPr="00B06982">
              <w:rPr>
                <w:rFonts w:ascii="Times New Roman" w:eastAsia="Calibri" w:hAnsi="Times New Roman" w:cs="Times New Roman"/>
                <w:bCs/>
              </w:rPr>
              <w:t>Татьяна Александровна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06982" w:rsidRPr="00B06982" w:rsidTr="008A2014">
        <w:trPr>
          <w:trHeight w:hRule="exact" w:val="39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69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Аппарат Общественной палаты Ульяновской области:</w:t>
            </w:r>
          </w:p>
        </w:tc>
      </w:tr>
      <w:tr w:rsidR="00B06982" w:rsidRPr="00B06982" w:rsidTr="008A2014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Аряпов</w:t>
            </w:r>
            <w:proofErr w:type="spellEnd"/>
            <w:r w:rsidRPr="00B069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6982">
              <w:rPr>
                <w:rFonts w:ascii="Times New Roman" w:eastAsia="Calibri" w:hAnsi="Times New Roman" w:cs="Times New Roman"/>
              </w:rPr>
              <w:t xml:space="preserve">Марат </w:t>
            </w:r>
            <w:proofErr w:type="spellStart"/>
            <w:r w:rsidRPr="00B06982">
              <w:rPr>
                <w:rFonts w:ascii="Times New Roman" w:eastAsia="Calibri" w:hAnsi="Times New Roman" w:cs="Times New Roman"/>
              </w:rPr>
              <w:t>Растямович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- Заместитель Директора ОГУ «Аппарат Общественной палаты Ульяновской области»</w:t>
            </w:r>
          </w:p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6982" w:rsidRPr="00B06982" w:rsidTr="008A2014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 xml:space="preserve">Горячева </w:t>
            </w:r>
            <w:proofErr w:type="spellStart"/>
            <w:r w:rsidRPr="00B06982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Александровна Специалист по организационной работе ОГУ «Аппарат Общественной палаты Ульяновской области»</w:t>
            </w:r>
          </w:p>
        </w:tc>
      </w:tr>
      <w:tr w:rsidR="00B06982" w:rsidRPr="00B06982" w:rsidTr="008A2014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 xml:space="preserve">Царева </w:t>
            </w:r>
            <w:r w:rsidRPr="00B06982">
              <w:rPr>
                <w:rFonts w:ascii="Times New Roman" w:eastAsia="Calibri" w:hAnsi="Times New Roman" w:cs="Times New Roman"/>
              </w:rPr>
              <w:t>Юлия Витальевна  - Специалист по связи с общественностью ОГУ «Аппарат Общественной палаты Ульяновской области»</w:t>
            </w:r>
          </w:p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6982" w:rsidRPr="00B06982" w:rsidTr="008A2014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 xml:space="preserve">Ермолаева </w:t>
            </w:r>
            <w:r w:rsidRPr="00B06982">
              <w:rPr>
                <w:rFonts w:ascii="Times New Roman" w:eastAsia="Calibri" w:hAnsi="Times New Roman" w:cs="Times New Roman"/>
              </w:rPr>
              <w:t>Ольга Николаевна Пресс – секретарь ОГУ «Аппарат Общественной палаты Ульяновской области»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06982" w:rsidRPr="00B06982" w:rsidTr="008A2014">
        <w:trPr>
          <w:trHeight w:val="431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Приглашённые лица:</w:t>
            </w:r>
          </w:p>
        </w:tc>
      </w:tr>
      <w:tr w:rsidR="00B06982" w:rsidRPr="00B06982" w:rsidTr="008A2014">
        <w:trPr>
          <w:trHeight w:hRule="exact" w:val="578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 xml:space="preserve">Кириллова </w:t>
            </w:r>
            <w:r w:rsidRPr="00B06982">
              <w:rPr>
                <w:rFonts w:ascii="Times New Roman" w:eastAsia="Calibri" w:hAnsi="Times New Roman" w:cs="Times New Roman"/>
              </w:rPr>
              <w:t>Татьяна Викторовна - Министр внутренней политики Ульяновской области</w:t>
            </w:r>
          </w:p>
        </w:tc>
      </w:tr>
      <w:tr w:rsidR="00B06982" w:rsidRPr="00B06982" w:rsidTr="008A2014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 xml:space="preserve">Кузьмин </w:t>
            </w:r>
            <w:r w:rsidRPr="00B06982">
              <w:rPr>
                <w:rFonts w:ascii="Times New Roman" w:eastAsia="Calibri" w:hAnsi="Times New Roman" w:cs="Times New Roman"/>
              </w:rPr>
              <w:t>Сергей Сергеевич - Заместитель председателя Ульяновской Городской Думы</w:t>
            </w:r>
          </w:p>
        </w:tc>
      </w:tr>
      <w:tr w:rsidR="00B06982" w:rsidRPr="00B06982" w:rsidTr="008A2014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 xml:space="preserve">Эдварс </w:t>
            </w:r>
            <w:r w:rsidRPr="00B06982">
              <w:rPr>
                <w:rFonts w:ascii="Times New Roman" w:eastAsia="Calibri" w:hAnsi="Times New Roman" w:cs="Times New Roman"/>
              </w:rPr>
              <w:t>Галина Анатольевна – Уполномоченный по правам человека по Ульяновской области</w:t>
            </w:r>
          </w:p>
        </w:tc>
      </w:tr>
      <w:tr w:rsidR="00B06982" w:rsidRPr="00B06982" w:rsidTr="008A2014">
        <w:trPr>
          <w:trHeight w:hRule="exact" w:val="27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Абдуллов</w:t>
            </w:r>
            <w:proofErr w:type="spellEnd"/>
            <w:r w:rsidRPr="00B0698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06982">
              <w:rPr>
                <w:rFonts w:ascii="Times New Roman" w:eastAsia="Calibri" w:hAnsi="Times New Roman" w:cs="Times New Roman"/>
              </w:rPr>
              <w:t>Рашид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6982">
              <w:rPr>
                <w:rFonts w:ascii="Times New Roman" w:eastAsia="Calibri" w:hAnsi="Times New Roman" w:cs="Times New Roman"/>
              </w:rPr>
              <w:t>Акрамович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- Депутат Ульяновской Городской Думы</w:t>
            </w:r>
          </w:p>
        </w:tc>
      </w:tr>
      <w:tr w:rsidR="00B06982" w:rsidRPr="00B06982" w:rsidTr="008A2014">
        <w:trPr>
          <w:trHeight w:hRule="exact" w:val="56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06982">
              <w:rPr>
                <w:rFonts w:ascii="Times New Roman" w:eastAsia="Calibri" w:hAnsi="Times New Roman" w:cs="Times New Roman"/>
                <w:b/>
                <w:szCs w:val="28"/>
              </w:rPr>
              <w:t xml:space="preserve">Васильев </w:t>
            </w:r>
            <w:r w:rsidRPr="00B06982">
              <w:rPr>
                <w:rFonts w:ascii="Times New Roman" w:eastAsia="Calibri" w:hAnsi="Times New Roman" w:cs="Times New Roman"/>
                <w:szCs w:val="28"/>
              </w:rPr>
              <w:t>Анатолий Александрович – Министр труда и социального развития Ульяновской области</w:t>
            </w:r>
          </w:p>
          <w:p w:rsidR="00B06982" w:rsidRPr="00B06982" w:rsidRDefault="00B06982" w:rsidP="00B069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06982" w:rsidRPr="00B06982" w:rsidTr="008A2014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6982">
              <w:rPr>
                <w:rFonts w:ascii="Times New Roman" w:eastAsia="Calibri" w:hAnsi="Times New Roman" w:cs="Times New Roman"/>
                <w:b/>
                <w:szCs w:val="28"/>
              </w:rPr>
              <w:t xml:space="preserve">Караулова </w:t>
            </w:r>
            <w:r w:rsidRPr="00B06982">
              <w:rPr>
                <w:rFonts w:ascii="Times New Roman" w:eastAsia="Calibri" w:hAnsi="Times New Roman" w:cs="Times New Roman"/>
                <w:szCs w:val="28"/>
              </w:rPr>
              <w:t>Валентина Герасимовна</w:t>
            </w:r>
            <w:r w:rsidRPr="00B06982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Pr="00B06982">
              <w:rPr>
                <w:rFonts w:ascii="Times New Roman" w:eastAsia="Calibri" w:hAnsi="Times New Roman" w:cs="Times New Roman"/>
                <w:szCs w:val="28"/>
              </w:rPr>
              <w:t>– Министр здравоохранения Ульяновской области</w:t>
            </w:r>
          </w:p>
        </w:tc>
      </w:tr>
      <w:tr w:rsidR="00B06982" w:rsidRPr="00B06982" w:rsidTr="008A2014">
        <w:trPr>
          <w:trHeight w:hRule="exact" w:val="428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Атнагулов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Раис </w:t>
            </w:r>
            <w:proofErr w:type="spellStart"/>
            <w:r w:rsidRPr="00B06982">
              <w:rPr>
                <w:rFonts w:ascii="Times New Roman" w:eastAsia="Calibri" w:hAnsi="Times New Roman" w:cs="Times New Roman"/>
                <w:bCs/>
              </w:rPr>
              <w:t>Радиусович</w:t>
            </w:r>
            <w:proofErr w:type="spellEnd"/>
            <w:r w:rsidRPr="00B06982">
              <w:rPr>
                <w:rFonts w:ascii="Times New Roman" w:eastAsia="Calibri" w:hAnsi="Times New Roman" w:cs="Times New Roman"/>
                <w:bCs/>
              </w:rPr>
              <w:t xml:space="preserve"> – Член Общественной палаты Российской Федерации</w:t>
            </w:r>
          </w:p>
        </w:tc>
      </w:tr>
      <w:tr w:rsidR="00B06982" w:rsidRPr="00B06982" w:rsidTr="008A2014">
        <w:trPr>
          <w:trHeight w:hRule="exact" w:val="848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 xml:space="preserve">Язева </w:t>
            </w:r>
            <w:r w:rsidRPr="00B06982">
              <w:rPr>
                <w:rFonts w:ascii="Times New Roman" w:eastAsia="Calibri" w:hAnsi="Times New Roman" w:cs="Times New Roman"/>
              </w:rPr>
              <w:t>Елена Викторовна - Член Общественной палаты Ивановской области, Председатель общественной организации «Общественный комитет защиты детства, семьи и нравственности «Колыбель», профессор университета - ИВГУ</w:t>
            </w:r>
          </w:p>
        </w:tc>
      </w:tr>
      <w:tr w:rsidR="00B06982" w:rsidRPr="00B06982" w:rsidTr="008A2014">
        <w:trPr>
          <w:trHeight w:hRule="exact" w:val="70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Лыгина</w:t>
            </w:r>
            <w:proofErr w:type="spellEnd"/>
            <w:r w:rsidRPr="00B069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6982">
              <w:rPr>
                <w:rFonts w:ascii="Times New Roman" w:eastAsia="Calibri" w:hAnsi="Times New Roman" w:cs="Times New Roman"/>
              </w:rPr>
              <w:t>Нина Ивановна - Председатель Общественной палаты Орловской области, ректор Орловского государственного института экономики и торговли</w:t>
            </w:r>
          </w:p>
        </w:tc>
      </w:tr>
      <w:tr w:rsidR="00B06982" w:rsidRPr="00B06982" w:rsidTr="008A2014">
        <w:trPr>
          <w:trHeight w:hRule="exact" w:val="83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Деграф</w:t>
            </w:r>
            <w:proofErr w:type="spellEnd"/>
            <w:r w:rsidRPr="00B069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6982">
              <w:rPr>
                <w:rFonts w:ascii="Times New Roman" w:eastAsia="Calibri" w:hAnsi="Times New Roman" w:cs="Times New Roman"/>
              </w:rPr>
              <w:t>Наталья Анатольевна - Председатель Общественной палаты территорий, руководитель общественной организации «Форум матерей военнослужащих Красноярского края»</w:t>
            </w:r>
          </w:p>
        </w:tc>
      </w:tr>
      <w:tr w:rsidR="00B06982" w:rsidRPr="00B06982" w:rsidTr="008A2014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 xml:space="preserve">Петухов </w:t>
            </w:r>
            <w:r w:rsidRPr="00B06982">
              <w:rPr>
                <w:rFonts w:ascii="Times New Roman" w:eastAsia="Calibri" w:hAnsi="Times New Roman" w:cs="Times New Roman"/>
              </w:rPr>
              <w:t>Александр Борисович - Член Общественной палаты Вологодской области</w:t>
            </w:r>
          </w:p>
        </w:tc>
      </w:tr>
      <w:tr w:rsidR="00B06982" w:rsidRPr="00B06982" w:rsidTr="008A2014">
        <w:trPr>
          <w:trHeight w:hRule="exact" w:val="642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tabs>
                <w:tab w:val="right" w:pos="325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6982">
              <w:rPr>
                <w:rFonts w:ascii="Times New Roman" w:eastAsia="Calibri" w:hAnsi="Times New Roman" w:cs="Times New Roman"/>
                <w:b/>
              </w:rPr>
              <w:t xml:space="preserve">Сафина </w:t>
            </w:r>
            <w:proofErr w:type="spellStart"/>
            <w:r w:rsidRPr="00B06982">
              <w:rPr>
                <w:rFonts w:ascii="Times New Roman" w:eastAsia="Calibri" w:hAnsi="Times New Roman" w:cs="Times New Roman"/>
              </w:rPr>
              <w:t>Зульфия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6982">
              <w:rPr>
                <w:rFonts w:ascii="Times New Roman" w:eastAsia="Calibri" w:hAnsi="Times New Roman" w:cs="Times New Roman"/>
              </w:rPr>
              <w:t>Нурмухаметовна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- Руководитель аппарата Общественной палаты Республики Татарстан</w:t>
            </w:r>
          </w:p>
        </w:tc>
      </w:tr>
      <w:tr w:rsidR="00B06982" w:rsidRPr="00B06982" w:rsidTr="008A2014">
        <w:trPr>
          <w:trHeight w:hRule="exact" w:val="642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6982" w:rsidRPr="00B06982" w:rsidRDefault="00B06982" w:rsidP="00B069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982" w:rsidRPr="00B06982" w:rsidRDefault="00B06982" w:rsidP="00B06982">
            <w:pPr>
              <w:snapToGrid w:val="0"/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06982">
              <w:rPr>
                <w:rFonts w:ascii="Times New Roman" w:eastAsia="Calibri" w:hAnsi="Times New Roman" w:cs="Times New Roman"/>
                <w:b/>
              </w:rPr>
              <w:t>Питиримова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Татьяна Николаевна -  член </w:t>
            </w:r>
            <w:proofErr w:type="spellStart"/>
            <w:r w:rsidRPr="00B06982">
              <w:rPr>
                <w:rFonts w:ascii="Times New Roman" w:eastAsia="Calibri" w:hAnsi="Times New Roman" w:cs="Times New Roman"/>
              </w:rPr>
              <w:t>ОПОбщественной</w:t>
            </w:r>
            <w:proofErr w:type="spellEnd"/>
            <w:r w:rsidRPr="00B06982">
              <w:rPr>
                <w:rFonts w:ascii="Times New Roman" w:eastAsia="Calibri" w:hAnsi="Times New Roman" w:cs="Times New Roman"/>
              </w:rPr>
              <w:t xml:space="preserve"> палаты Владимирской области, президент регионального благотворительного фонда «Мама». </w:t>
            </w:r>
          </w:p>
          <w:p w:rsidR="00B06982" w:rsidRPr="00B06982" w:rsidRDefault="00B06982" w:rsidP="00B06982">
            <w:pPr>
              <w:tabs>
                <w:tab w:val="right" w:pos="325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06982" w:rsidRPr="00B06982" w:rsidRDefault="00B06982" w:rsidP="00B0698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СЛУШАЛИ: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  <w:u w:val="single"/>
        </w:rPr>
        <w:t xml:space="preserve">Ермакова С.Н.: </w:t>
      </w:r>
      <w:r w:rsidRPr="00B06982">
        <w:rPr>
          <w:rFonts w:ascii="Times New Roman" w:eastAsia="Calibri" w:hAnsi="Times New Roman" w:cs="Times New Roman"/>
          <w:bCs/>
        </w:rPr>
        <w:t xml:space="preserve"> Председатель Общественной палаты Ульяновской области.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Огласил повестку дня пленарного заседания Общественной палаты, предложил внести дополнения, изменения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 xml:space="preserve">РЕШИЛИ: 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 xml:space="preserve">Утвердить повестку дня пленарного заседания палаты 02 марта 2011 года 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ГОЛОСОВАЛИ: «За» - 30, «против» - нет, «воздержались» - нет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B06982">
        <w:rPr>
          <w:rFonts w:ascii="Times New Roman" w:eastAsia="Calibri" w:hAnsi="Times New Roman" w:cs="Times New Roman"/>
          <w:b/>
          <w:bCs/>
        </w:rPr>
        <w:t>1. «</w:t>
      </w:r>
      <w:r w:rsidRPr="00B06982">
        <w:rPr>
          <w:rFonts w:ascii="Times New Roman" w:eastAsia="Calibri" w:hAnsi="Times New Roman" w:cs="Times New Roman"/>
          <w:b/>
          <w:szCs w:val="28"/>
        </w:rPr>
        <w:t>Охрана репродуктивного здоровья – приоритетное направление здравоохранения Ульяновской области</w:t>
      </w:r>
      <w:r w:rsidRPr="00B06982">
        <w:rPr>
          <w:rFonts w:ascii="Times New Roman" w:eastAsia="Calibri" w:hAnsi="Times New Roman" w:cs="Times New Roman"/>
          <w:b/>
          <w:bCs/>
        </w:rPr>
        <w:t>»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 xml:space="preserve">СЛУШАЛИ: </w:t>
      </w:r>
    </w:p>
    <w:p w:rsidR="00B06982" w:rsidRPr="00B06982" w:rsidRDefault="00B06982" w:rsidP="00B06982">
      <w:pPr>
        <w:snapToGrid w:val="0"/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B06982">
        <w:rPr>
          <w:rFonts w:ascii="Times New Roman" w:eastAsia="Calibri" w:hAnsi="Times New Roman" w:cs="Times New Roman"/>
          <w:bCs/>
          <w:u w:val="single"/>
        </w:rPr>
        <w:t>Караулову</w:t>
      </w:r>
      <w:proofErr w:type="spellEnd"/>
      <w:r w:rsidRPr="00B06982">
        <w:rPr>
          <w:rFonts w:ascii="Times New Roman" w:eastAsia="Calibri" w:hAnsi="Times New Roman" w:cs="Times New Roman"/>
          <w:bCs/>
          <w:u w:val="single"/>
        </w:rPr>
        <w:t xml:space="preserve"> В.Г.</w:t>
      </w:r>
      <w:r w:rsidRPr="00B06982">
        <w:rPr>
          <w:rFonts w:ascii="Times New Roman" w:eastAsia="Calibri" w:hAnsi="Times New Roman" w:cs="Times New Roman"/>
          <w:bCs/>
        </w:rPr>
        <w:t xml:space="preserve"> – </w:t>
      </w:r>
      <w:r w:rsidRPr="00B06982">
        <w:rPr>
          <w:rFonts w:ascii="Times New Roman" w:eastAsia="Calibri" w:hAnsi="Times New Roman" w:cs="Times New Roman"/>
          <w:szCs w:val="28"/>
        </w:rPr>
        <w:t>Министр здравоохранения Ульяновской области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 xml:space="preserve">Проинформировала, что приоритетным направлением демографической политики в Ульяновской </w:t>
      </w:r>
      <w:proofErr w:type="gramStart"/>
      <w:r w:rsidRPr="00B06982">
        <w:rPr>
          <w:rFonts w:ascii="Times New Roman" w:eastAsia="Calibri" w:hAnsi="Times New Roman" w:cs="Times New Roman"/>
          <w:bCs/>
        </w:rPr>
        <w:t>области</w:t>
      </w:r>
      <w:proofErr w:type="gramEnd"/>
      <w:r w:rsidRPr="00B06982">
        <w:rPr>
          <w:rFonts w:ascii="Times New Roman" w:eastAsia="Calibri" w:hAnsi="Times New Roman" w:cs="Times New Roman"/>
          <w:bCs/>
        </w:rPr>
        <w:t xml:space="preserve"> </w:t>
      </w:r>
      <w:r w:rsidRPr="00B06982">
        <w:rPr>
          <w:rFonts w:ascii="Times New Roman" w:eastAsia="Calibri" w:hAnsi="Times New Roman" w:cs="Times New Roman"/>
        </w:rPr>
        <w:t>как и во всей стране, являются улучшение состояния здоровья населения, в том числе и репродуктивного, повышение рождаемости, снижение показателей материнской и младенческой смертности</w:t>
      </w:r>
      <w:r w:rsidRPr="00B06982">
        <w:rPr>
          <w:rFonts w:ascii="Times New Roman" w:eastAsia="Calibri" w:hAnsi="Times New Roman" w:cs="Times New Roman"/>
          <w:sz w:val="28"/>
          <w:szCs w:val="28"/>
        </w:rPr>
        <w:t>.</w:t>
      </w:r>
      <w:r w:rsidRPr="00B06982">
        <w:rPr>
          <w:rFonts w:ascii="Times New Roman" w:eastAsia="Calibri" w:hAnsi="Times New Roman" w:cs="Times New Roman"/>
          <w:bCs/>
        </w:rPr>
        <w:t xml:space="preserve"> Состояние здоровья подростков области значительно ухудшилось. </w:t>
      </w:r>
      <w:r w:rsidRPr="00B06982">
        <w:rPr>
          <w:rFonts w:ascii="Times New Roman" w:eastAsia="Calibri" w:hAnsi="Times New Roman" w:cs="Times New Roman"/>
          <w:bCs/>
        </w:rPr>
        <w:lastRenderedPageBreak/>
        <w:t>Рассказала об одном из направлений демографической политики и мероприятиях направленных на охрану здоровья матерей и их детей. (Приложение №1)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 xml:space="preserve">СЛУШАЛИ: </w:t>
      </w:r>
    </w:p>
    <w:p w:rsidR="00B06982" w:rsidRPr="00B06982" w:rsidRDefault="00B06982" w:rsidP="00B06982">
      <w:pPr>
        <w:snapToGrid w:val="0"/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  <w:u w:val="single"/>
        </w:rPr>
        <w:t>Васильева А.А.</w:t>
      </w:r>
      <w:r w:rsidRPr="00B06982">
        <w:rPr>
          <w:rFonts w:ascii="Times New Roman" w:eastAsia="Calibri" w:hAnsi="Times New Roman" w:cs="Times New Roman"/>
          <w:bCs/>
        </w:rPr>
        <w:t xml:space="preserve"> – </w:t>
      </w:r>
      <w:r w:rsidRPr="00B06982">
        <w:rPr>
          <w:rFonts w:ascii="Times New Roman" w:eastAsia="Calibri" w:hAnsi="Times New Roman" w:cs="Times New Roman"/>
          <w:szCs w:val="28"/>
        </w:rPr>
        <w:t>Министр труда и социального развития Ульяновской области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Ознакомил со статистикой семей, проживающих на территории Ульяновской области, ростом рождаемости, о мерах социальной поддержки для различных категорий семей с детьми, о сертификатах именного капитала «Семья», о проблемах отцов. (Приложение 2)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ВЫСТУПИЛИ:</w:t>
      </w:r>
    </w:p>
    <w:p w:rsidR="00B06982" w:rsidRPr="00B06982" w:rsidRDefault="00B06982" w:rsidP="00B06982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  <w:u w:val="single"/>
        </w:rPr>
        <w:t>Никифоров А.Е.</w:t>
      </w:r>
      <w:r w:rsidRPr="00B06982">
        <w:rPr>
          <w:rFonts w:ascii="Times New Roman" w:eastAsia="Calibri" w:hAnsi="Times New Roman" w:cs="Times New Roman"/>
          <w:bCs/>
        </w:rPr>
        <w:t xml:space="preserve"> – Член Общественной палаты Ульяновской области.</w:t>
      </w:r>
    </w:p>
    <w:p w:rsidR="00B06982" w:rsidRPr="00B06982" w:rsidRDefault="00B06982" w:rsidP="00B06982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</w:rPr>
        <w:t xml:space="preserve">Предложил: Правительству Ульяновской области реализацию </w:t>
      </w:r>
      <w:proofErr w:type="spellStart"/>
      <w:r w:rsidRPr="00B06982">
        <w:rPr>
          <w:rFonts w:ascii="Times New Roman" w:eastAsia="Calibri" w:hAnsi="Times New Roman" w:cs="Times New Roman"/>
        </w:rPr>
        <w:t>пилотного</w:t>
      </w:r>
      <w:proofErr w:type="spellEnd"/>
      <w:r w:rsidRPr="00B06982">
        <w:rPr>
          <w:rFonts w:ascii="Times New Roman" w:eastAsia="Calibri" w:hAnsi="Times New Roman" w:cs="Times New Roman"/>
        </w:rPr>
        <w:t xml:space="preserve"> проект на базе </w:t>
      </w:r>
      <w:bookmarkStart w:id="0" w:name="_GoBack"/>
      <w:bookmarkEnd w:id="0"/>
      <w:proofErr w:type="spellStart"/>
      <w:r w:rsidRPr="00B06982">
        <w:rPr>
          <w:rFonts w:ascii="Times New Roman" w:eastAsia="Calibri" w:hAnsi="Times New Roman" w:cs="Times New Roman"/>
        </w:rPr>
        <w:t>Инзенского</w:t>
      </w:r>
      <w:proofErr w:type="spellEnd"/>
      <w:r w:rsidRPr="00B06982">
        <w:rPr>
          <w:rFonts w:ascii="Times New Roman" w:eastAsia="Calibri" w:hAnsi="Times New Roman" w:cs="Times New Roman"/>
        </w:rPr>
        <w:t xml:space="preserve"> района в рамках </w:t>
      </w:r>
      <w:proofErr w:type="spellStart"/>
      <w:r w:rsidRPr="00B06982">
        <w:rPr>
          <w:rFonts w:ascii="Times New Roman" w:eastAsia="Calibri" w:hAnsi="Times New Roman" w:cs="Times New Roman"/>
        </w:rPr>
        <w:t>частно-государственного</w:t>
      </w:r>
      <w:proofErr w:type="spellEnd"/>
      <w:r w:rsidRPr="00B06982">
        <w:rPr>
          <w:rFonts w:ascii="Times New Roman" w:eastAsia="Calibri" w:hAnsi="Times New Roman" w:cs="Times New Roman"/>
        </w:rPr>
        <w:t xml:space="preserve"> партнерства в связи с развитием научно-технологического кластера в </w:t>
      </w:r>
      <w:proofErr w:type="spellStart"/>
      <w:r w:rsidRPr="00B06982">
        <w:rPr>
          <w:rFonts w:ascii="Times New Roman" w:eastAsia="Calibri" w:hAnsi="Times New Roman" w:cs="Times New Roman"/>
        </w:rPr>
        <w:t>Инзенском</w:t>
      </w:r>
      <w:proofErr w:type="spellEnd"/>
      <w:r w:rsidRPr="00B06982">
        <w:rPr>
          <w:rFonts w:ascii="Times New Roman" w:eastAsia="Calibri" w:hAnsi="Times New Roman" w:cs="Times New Roman"/>
        </w:rPr>
        <w:t xml:space="preserve"> районе.</w:t>
      </w:r>
    </w:p>
    <w:p w:rsidR="00B06982" w:rsidRPr="00B06982" w:rsidRDefault="00B06982" w:rsidP="00B06982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B06982">
        <w:rPr>
          <w:rFonts w:ascii="Times New Roman" w:eastAsia="Calibri" w:hAnsi="Times New Roman" w:cs="Times New Roman"/>
          <w:bCs/>
          <w:u w:val="single"/>
        </w:rPr>
        <w:t>Эйхман</w:t>
      </w:r>
      <w:proofErr w:type="spellEnd"/>
      <w:r w:rsidRPr="00B06982">
        <w:rPr>
          <w:rFonts w:ascii="Times New Roman" w:eastAsia="Calibri" w:hAnsi="Times New Roman" w:cs="Times New Roman"/>
          <w:bCs/>
          <w:u w:val="single"/>
        </w:rPr>
        <w:t xml:space="preserve"> Т.А.</w:t>
      </w:r>
      <w:r w:rsidRPr="00B06982">
        <w:rPr>
          <w:rFonts w:ascii="Times New Roman" w:eastAsia="Calibri" w:hAnsi="Times New Roman" w:cs="Times New Roman"/>
          <w:bCs/>
        </w:rPr>
        <w:t xml:space="preserve"> – Член Общественной палаты Ульяновской области.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- Есть ли ограничения многодетных семей по возрасту детей?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- Почему в городе не видно социальной рекламы, направленной на пропаганду семейных ценностей и содержащей полезную информацию для беременных женщин и молодых мам?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- Отсутствуют поощрения для полной многодетной семьи, здорового ребенка.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- Необходимо проводить уроки полового воспитания для девушек старшего школьного возраста с привлечением медработников.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- Необходимо обеспечить выделение ведомственного жилья для акушеров-гинекологов в МО.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  <w:u w:val="single"/>
        </w:rPr>
        <w:t>Михайлов А.В</w:t>
      </w:r>
      <w:r w:rsidRPr="00B06982">
        <w:rPr>
          <w:rFonts w:ascii="Times New Roman" w:eastAsia="Calibri" w:hAnsi="Times New Roman" w:cs="Times New Roman"/>
          <w:bCs/>
        </w:rPr>
        <w:t>. – Член Общественной палаты Ульяновской области.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Попадают ли в программу беременные женщины и молодые мамы, не достигшие совершеннолетия?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  <w:u w:val="single"/>
        </w:rPr>
        <w:t>Тур В.И</w:t>
      </w:r>
      <w:r w:rsidRPr="00B06982">
        <w:rPr>
          <w:rFonts w:ascii="Times New Roman" w:eastAsia="Calibri" w:hAnsi="Times New Roman" w:cs="Times New Roman"/>
          <w:bCs/>
        </w:rPr>
        <w:t>. – Член Общественной палаты Ульяновской области.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Почему репродуктивному здоровью мальчиков уделяется меньше внимания?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B06982">
        <w:rPr>
          <w:rFonts w:ascii="Times New Roman" w:eastAsia="Calibri" w:hAnsi="Times New Roman" w:cs="Times New Roman"/>
          <w:bCs/>
          <w:u w:val="single"/>
        </w:rPr>
        <w:t>Абанин</w:t>
      </w:r>
      <w:proofErr w:type="spellEnd"/>
      <w:r w:rsidRPr="00B06982">
        <w:rPr>
          <w:rFonts w:ascii="Times New Roman" w:eastAsia="Calibri" w:hAnsi="Times New Roman" w:cs="Times New Roman"/>
          <w:bCs/>
          <w:u w:val="single"/>
        </w:rPr>
        <w:t xml:space="preserve"> В.В</w:t>
      </w:r>
      <w:r w:rsidRPr="00B06982">
        <w:rPr>
          <w:rFonts w:ascii="Times New Roman" w:eastAsia="Calibri" w:hAnsi="Times New Roman" w:cs="Times New Roman"/>
          <w:bCs/>
        </w:rPr>
        <w:t>. – Член Общественной палаты Ульяновской области.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Как охватывает программа детей с отклонениями психики и матерей одиночек?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Какие результаты акции можно назвать по усыновлению и удочерению детей?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B06982">
        <w:rPr>
          <w:rFonts w:ascii="Times New Roman" w:eastAsia="Calibri" w:hAnsi="Times New Roman" w:cs="Times New Roman"/>
          <w:bCs/>
          <w:u w:val="single"/>
        </w:rPr>
        <w:t>Айзатуллина</w:t>
      </w:r>
      <w:proofErr w:type="spellEnd"/>
      <w:r w:rsidRPr="00B06982">
        <w:rPr>
          <w:rFonts w:ascii="Times New Roman" w:eastAsia="Calibri" w:hAnsi="Times New Roman" w:cs="Times New Roman"/>
          <w:bCs/>
          <w:u w:val="single"/>
        </w:rPr>
        <w:t xml:space="preserve"> А.Ф</w:t>
      </w:r>
      <w:r w:rsidRPr="00B06982">
        <w:rPr>
          <w:rFonts w:ascii="Times New Roman" w:eastAsia="Calibri" w:hAnsi="Times New Roman" w:cs="Times New Roman"/>
          <w:bCs/>
        </w:rPr>
        <w:t>. – Член Общественной палаты Ульяновской области.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 xml:space="preserve">Возможно ли, и если да, </w:t>
      </w:r>
      <w:proofErr w:type="gramStart"/>
      <w:r w:rsidRPr="00B06982">
        <w:rPr>
          <w:rFonts w:ascii="Times New Roman" w:eastAsia="Calibri" w:hAnsi="Times New Roman" w:cs="Times New Roman"/>
          <w:bCs/>
        </w:rPr>
        <w:t>то</w:t>
      </w:r>
      <w:proofErr w:type="gramEnd"/>
      <w:r w:rsidRPr="00B06982">
        <w:rPr>
          <w:rFonts w:ascii="Times New Roman" w:eastAsia="Calibri" w:hAnsi="Times New Roman" w:cs="Times New Roman"/>
          <w:bCs/>
        </w:rPr>
        <w:t xml:space="preserve"> как упростить процедуру сбора справок для семей с 5 и более детьми?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B06982">
        <w:rPr>
          <w:rFonts w:ascii="Times New Roman" w:eastAsia="Calibri" w:hAnsi="Times New Roman" w:cs="Times New Roman"/>
          <w:bCs/>
          <w:u w:val="single"/>
        </w:rPr>
        <w:t>Калганова</w:t>
      </w:r>
      <w:proofErr w:type="spellEnd"/>
      <w:r w:rsidRPr="00B06982">
        <w:rPr>
          <w:rFonts w:ascii="Times New Roman" w:eastAsia="Calibri" w:hAnsi="Times New Roman" w:cs="Times New Roman"/>
          <w:bCs/>
          <w:u w:val="single"/>
        </w:rPr>
        <w:t xml:space="preserve"> Е.Л</w:t>
      </w:r>
      <w:r w:rsidRPr="00B06982">
        <w:rPr>
          <w:rFonts w:ascii="Times New Roman" w:eastAsia="Calibri" w:hAnsi="Times New Roman" w:cs="Times New Roman"/>
          <w:bCs/>
        </w:rPr>
        <w:t>. – Член Общественной палаты Ульяновской области.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Какое количество молочных кухонь работают на территории Ульяновской области?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  <w:u w:val="single"/>
        </w:rPr>
        <w:t>Царев А.Н</w:t>
      </w:r>
      <w:r w:rsidRPr="00B06982">
        <w:rPr>
          <w:rFonts w:ascii="Times New Roman" w:eastAsia="Calibri" w:hAnsi="Times New Roman" w:cs="Times New Roman"/>
          <w:bCs/>
        </w:rPr>
        <w:t>. – Член Общественной палаты Ульяновской области.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Существует ли программа для матерей пенсионного возраста с 3 и более детьми или многодетных семей с уже совершеннолетними детьми?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  <w:u w:val="single"/>
        </w:rPr>
        <w:t>Антипов В.П.</w:t>
      </w:r>
      <w:r w:rsidRPr="00B06982">
        <w:rPr>
          <w:rFonts w:ascii="Times New Roman" w:eastAsia="Calibri" w:hAnsi="Times New Roman" w:cs="Times New Roman"/>
          <w:bCs/>
        </w:rPr>
        <w:t xml:space="preserve"> – Член Общественной палаты Ульяновской области.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Какое количество денег выделялось в прошлом и в этом году на реализацию программы?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ОТВЕТИЛИ:</w:t>
      </w:r>
    </w:p>
    <w:p w:rsidR="00B06982" w:rsidRPr="00B06982" w:rsidRDefault="00B06982" w:rsidP="00B06982">
      <w:pPr>
        <w:snapToGrid w:val="0"/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  <w:u w:val="single"/>
        </w:rPr>
        <w:t>Васильев А.А.</w:t>
      </w:r>
      <w:r w:rsidRPr="00B06982">
        <w:rPr>
          <w:rFonts w:ascii="Times New Roman" w:eastAsia="Calibri" w:hAnsi="Times New Roman" w:cs="Times New Roman"/>
          <w:bCs/>
        </w:rPr>
        <w:t xml:space="preserve"> – </w:t>
      </w:r>
      <w:r w:rsidRPr="00B06982">
        <w:rPr>
          <w:rFonts w:ascii="Times New Roman" w:eastAsia="Calibri" w:hAnsi="Times New Roman" w:cs="Times New Roman"/>
          <w:szCs w:val="28"/>
        </w:rPr>
        <w:t>Министр труда и социального развития Ульяновской области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- Высказал необходимость включения лет, в течение которых женщина воспитала 5 или более детей, в ее трудовой стаж и снижения доли налога для многодетных семей.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- Необходимо разработать буклеты для раздачи в родильных домах и женских консультациях, в которых были бы указаны адреса и телефоны организаций оказывающих поддержку данным категориям населения.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-Отметил, что более 16 тысяч одиноких матерей в регионе получают пенсии по потере кормильца.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- с 1 июля 2011 года порядок сбора документов для многодетных семей будет упрощен.</w:t>
      </w:r>
    </w:p>
    <w:p w:rsidR="00B06982" w:rsidRPr="00B06982" w:rsidRDefault="00B06982" w:rsidP="00B06982">
      <w:pPr>
        <w:snapToGrid w:val="0"/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  <w:bCs/>
          <w:u w:val="single"/>
        </w:rPr>
        <w:t>Караулова В.Г.</w:t>
      </w:r>
      <w:r w:rsidRPr="00B06982">
        <w:rPr>
          <w:rFonts w:ascii="Times New Roman" w:eastAsia="Calibri" w:hAnsi="Times New Roman" w:cs="Times New Roman"/>
          <w:bCs/>
        </w:rPr>
        <w:t xml:space="preserve"> – </w:t>
      </w:r>
      <w:r w:rsidRPr="00B06982">
        <w:rPr>
          <w:rFonts w:ascii="Times New Roman" w:eastAsia="Calibri" w:hAnsi="Times New Roman" w:cs="Times New Roman"/>
          <w:szCs w:val="28"/>
        </w:rPr>
        <w:t>Министр здравоохранения Ульяновской области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 xml:space="preserve">- </w:t>
      </w:r>
      <w:proofErr w:type="gramStart"/>
      <w:r w:rsidRPr="00B06982">
        <w:rPr>
          <w:rFonts w:ascii="Times New Roman" w:eastAsia="Calibri" w:hAnsi="Times New Roman" w:cs="Times New Roman"/>
          <w:bCs/>
        </w:rPr>
        <w:t>Согласна</w:t>
      </w:r>
      <w:proofErr w:type="gramEnd"/>
      <w:r w:rsidRPr="00B06982">
        <w:rPr>
          <w:rFonts w:ascii="Times New Roman" w:eastAsia="Calibri" w:hAnsi="Times New Roman" w:cs="Times New Roman"/>
          <w:bCs/>
        </w:rPr>
        <w:t>, что с мальчиками и девочками школьного возраста необходимо беседовать квалифицированному врачу.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- Действительно, много врачей медицинских учреждений пенсионного возраста.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- Несовершеннолетние беременные мамы находятся на особом учете и контроле.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 xml:space="preserve">- Существует программа лечения бесплодия, так как по статистике, на данный момент, бесплодием болеют уже 50% мужского и 50% женского населения. 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 xml:space="preserve">- Прослеживается динамика рождения </w:t>
      </w:r>
      <w:proofErr w:type="gramStart"/>
      <w:r w:rsidRPr="00B06982">
        <w:rPr>
          <w:rFonts w:ascii="Times New Roman" w:eastAsia="Calibri" w:hAnsi="Times New Roman" w:cs="Times New Roman"/>
          <w:bCs/>
        </w:rPr>
        <w:t>детей</w:t>
      </w:r>
      <w:proofErr w:type="gramEnd"/>
      <w:r w:rsidRPr="00B06982">
        <w:rPr>
          <w:rFonts w:ascii="Times New Roman" w:eastAsia="Calibri" w:hAnsi="Times New Roman" w:cs="Times New Roman"/>
          <w:bCs/>
        </w:rPr>
        <w:t xml:space="preserve"> и выявления у лиц призывного возрасти заболеваний, связанных с нервно-психическими отклонениями.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lastRenderedPageBreak/>
        <w:t>- Молочных кухонь действительно не хватает на территории Ульяновской области.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- Программа для пожилых многодетных семей разработана, и выделено уже более 4 млрд. рублей на поддержку материнства и детства.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B06982">
        <w:rPr>
          <w:rFonts w:ascii="Times New Roman" w:eastAsia="Calibri" w:hAnsi="Times New Roman" w:cs="Times New Roman"/>
          <w:bCs/>
          <w:u w:val="single"/>
        </w:rPr>
        <w:t>Атнагулов</w:t>
      </w:r>
      <w:proofErr w:type="spellEnd"/>
      <w:r w:rsidRPr="00B06982">
        <w:rPr>
          <w:rFonts w:ascii="Times New Roman" w:eastAsia="Calibri" w:hAnsi="Times New Roman" w:cs="Times New Roman"/>
          <w:bCs/>
          <w:u w:val="single"/>
        </w:rPr>
        <w:t xml:space="preserve"> Р.Р.</w:t>
      </w:r>
      <w:r w:rsidRPr="00B06982">
        <w:rPr>
          <w:rFonts w:ascii="Times New Roman" w:eastAsia="Calibri" w:hAnsi="Times New Roman" w:cs="Times New Roman"/>
          <w:bCs/>
        </w:rPr>
        <w:t xml:space="preserve"> – Член Общественной палаты Российской Федерации.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 xml:space="preserve">Отметил необходимость работы региональных Общественных палат в сфере защиты материнства и детства. </w:t>
      </w:r>
      <w:r w:rsidRPr="00B06982">
        <w:rPr>
          <w:rFonts w:ascii="Times New Roman" w:eastAsia="Calibri" w:hAnsi="Times New Roman" w:cs="Times New Roman"/>
          <w:color w:val="333333"/>
        </w:rPr>
        <w:t>Опыт Ульяновской области в поддержке многодетных семей заслуживает тщательного изучения и ретрансляции на другие регионы страны.</w:t>
      </w:r>
      <w:r w:rsidRPr="00B06982">
        <w:rPr>
          <w:rFonts w:ascii="Times New Roman" w:eastAsia="Calibri" w:hAnsi="Times New Roman" w:cs="Times New Roman"/>
          <w:bCs/>
        </w:rPr>
        <w:t xml:space="preserve"> Сообщил, что Общественная палата Российской Федерации уделяет значительное внимание социальным вопросам. О необходимости создания диагностических центров.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  <w:bCs/>
          <w:u w:val="single"/>
        </w:rPr>
        <w:t>Кузьмин С.С.</w:t>
      </w:r>
      <w:r w:rsidRPr="00B06982">
        <w:rPr>
          <w:rFonts w:ascii="Times New Roman" w:eastAsia="Calibri" w:hAnsi="Times New Roman" w:cs="Times New Roman"/>
          <w:bCs/>
        </w:rPr>
        <w:t xml:space="preserve"> - </w:t>
      </w:r>
      <w:r w:rsidRPr="00B06982">
        <w:rPr>
          <w:rFonts w:ascii="Times New Roman" w:eastAsia="Calibri" w:hAnsi="Times New Roman" w:cs="Times New Roman"/>
        </w:rPr>
        <w:t>Заместитель председателя Ульяновской Городской Думы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</w:rPr>
        <w:t>Необходимо: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</w:rPr>
        <w:t>- Рекомендовать Главам муниципальных образований провести ремонт  в дневных стационарах для беременных женщин.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</w:rPr>
        <w:t>- Повысить заработную плату медицинским работникам.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</w:rPr>
        <w:t>- Пересмотреть работу кухонь.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</w:rPr>
        <w:t>- Выплачивать декретный отпуск до 3 лет.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</w:rPr>
        <w:t>- Выдавать сертификат здоровья детям от 0 до 3 лет.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</w:rPr>
        <w:t>- Довести размер оплаты матерям, уходящим в декретный отпуск, до средней заработной платы.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</w:rPr>
        <w:t>- Продлить реализацию областной целевой программы до 2012 года.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  <w:u w:val="single"/>
        </w:rPr>
        <w:t>Царев А.Н</w:t>
      </w:r>
      <w:r w:rsidRPr="00B06982">
        <w:rPr>
          <w:rFonts w:ascii="Times New Roman" w:eastAsia="Calibri" w:hAnsi="Times New Roman" w:cs="Times New Roman"/>
          <w:bCs/>
        </w:rPr>
        <w:t>. – Член Общественной палаты Ульяновской области.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Предусмотреть выделение грантов по отдельному направлению «Материнство и детство».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u w:val="single"/>
        </w:rPr>
      </w:pPr>
      <w:r w:rsidRPr="00B06982">
        <w:rPr>
          <w:rFonts w:ascii="Times New Roman" w:eastAsia="Calibri" w:hAnsi="Times New Roman" w:cs="Times New Roman"/>
          <w:bCs/>
          <w:u w:val="single"/>
        </w:rPr>
        <w:t xml:space="preserve">Эдварс Г.А. </w:t>
      </w:r>
      <w:r w:rsidRPr="00B06982">
        <w:rPr>
          <w:rFonts w:ascii="Times New Roman" w:eastAsia="Calibri" w:hAnsi="Times New Roman" w:cs="Times New Roman"/>
          <w:bCs/>
        </w:rPr>
        <w:t>– Уполномоченный по правам человека по Ульяновской области.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Отметила, что главным достижением региона является принятие закона об изменении системы оплаты труда приемных родителей. Все приемные семьи будут получать от 2-4 тыс. рублей за каждого ребенка. Общественной палате Ульяновской области обращать более пристальное внимание на реализацию права на дошкольное образование для детей инвалидов-колясочников.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B06982">
        <w:rPr>
          <w:rFonts w:ascii="Times New Roman" w:eastAsia="Calibri" w:hAnsi="Times New Roman" w:cs="Times New Roman"/>
          <w:u w:val="single"/>
        </w:rPr>
        <w:t>Питиримова</w:t>
      </w:r>
      <w:proofErr w:type="spellEnd"/>
      <w:r w:rsidRPr="00B06982">
        <w:rPr>
          <w:rFonts w:ascii="Times New Roman" w:eastAsia="Calibri" w:hAnsi="Times New Roman" w:cs="Times New Roman"/>
          <w:u w:val="single"/>
        </w:rPr>
        <w:t xml:space="preserve"> Т.Н.</w:t>
      </w:r>
      <w:r w:rsidRPr="00B06982">
        <w:rPr>
          <w:rFonts w:ascii="Times New Roman" w:eastAsia="Calibri" w:hAnsi="Times New Roman" w:cs="Times New Roman"/>
        </w:rPr>
        <w:t xml:space="preserve"> -  член Общественной палаты Владимирской области, президент регионального благотворительного фонда «Мама». 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Поделилась опытом в создании «Дневников здоровья» для беременных женщин.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Cs w:val="28"/>
        </w:rPr>
      </w:pPr>
      <w:r w:rsidRPr="00B06982">
        <w:rPr>
          <w:rFonts w:ascii="Times New Roman" w:eastAsia="Calibri" w:hAnsi="Times New Roman" w:cs="Times New Roman"/>
          <w:b/>
        </w:rPr>
        <w:t>2. «</w:t>
      </w:r>
      <w:r w:rsidRPr="00B06982">
        <w:rPr>
          <w:rFonts w:ascii="Times New Roman" w:eastAsia="Calibri" w:hAnsi="Times New Roman" w:cs="Times New Roman"/>
          <w:b/>
          <w:szCs w:val="28"/>
        </w:rPr>
        <w:t>Работа некоммерческих организаций региона в сфере сохранения материнства и детства»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</w:rPr>
        <w:t>СЛУШАЛИ:</w:t>
      </w: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B06982">
        <w:rPr>
          <w:rFonts w:ascii="Times New Roman" w:eastAsia="Calibri" w:hAnsi="Times New Roman" w:cs="Times New Roman"/>
          <w:u w:val="single"/>
        </w:rPr>
        <w:t>Батракову</w:t>
      </w:r>
      <w:proofErr w:type="spellEnd"/>
      <w:r w:rsidRPr="00B06982">
        <w:rPr>
          <w:rFonts w:ascii="Times New Roman" w:eastAsia="Calibri" w:hAnsi="Times New Roman" w:cs="Times New Roman"/>
          <w:u w:val="single"/>
        </w:rPr>
        <w:t xml:space="preserve"> Г.А.</w:t>
      </w:r>
      <w:r w:rsidRPr="00B06982">
        <w:rPr>
          <w:rFonts w:ascii="Times New Roman" w:eastAsia="Calibri" w:hAnsi="Times New Roman" w:cs="Times New Roman"/>
        </w:rPr>
        <w:t xml:space="preserve"> – Член Общественной палаты Ульяновской области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</w:rPr>
        <w:t>Проанализировала работу регионального некоммерческого сектора, а также представила основные крупные проекты некоммерческих организаций в сфере поддержки материнства и детства. (Приложение 3)</w:t>
      </w:r>
    </w:p>
    <w:p w:rsidR="00B06982" w:rsidRPr="00B06982" w:rsidRDefault="00B06982" w:rsidP="00B06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 xml:space="preserve">РЕШИЛИ: Принять решение Общественной палаты </w:t>
      </w:r>
      <w:r w:rsidRPr="00B06982">
        <w:rPr>
          <w:rFonts w:ascii="Times New Roman" w:eastAsia="Calibri" w:hAnsi="Times New Roman" w:cs="Times New Roman"/>
        </w:rPr>
        <w:t>«</w:t>
      </w:r>
      <w:r w:rsidRPr="00B06982">
        <w:rPr>
          <w:rFonts w:ascii="Times New Roman" w:eastAsia="Calibri" w:hAnsi="Times New Roman" w:cs="Times New Roman"/>
          <w:szCs w:val="28"/>
        </w:rPr>
        <w:t>Поддержка материнства и детства в Ульяновской области</w:t>
      </w:r>
      <w:r w:rsidRPr="00B06982">
        <w:rPr>
          <w:rFonts w:ascii="Times New Roman" w:eastAsia="Calibri" w:hAnsi="Times New Roman" w:cs="Times New Roman"/>
        </w:rPr>
        <w:t>»</w:t>
      </w:r>
      <w:r w:rsidRPr="00B06982">
        <w:rPr>
          <w:rFonts w:ascii="Times New Roman" w:eastAsia="Calibri" w:hAnsi="Times New Roman" w:cs="Times New Roman"/>
          <w:bCs/>
        </w:rPr>
        <w:t>.</w:t>
      </w:r>
    </w:p>
    <w:p w:rsidR="00B06982" w:rsidRPr="00B06982" w:rsidRDefault="00B06982" w:rsidP="00B06982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ГОЛОСОВАЛИ: «За» - 30, «против» - нет, «воздержались» - нет.</w:t>
      </w:r>
    </w:p>
    <w:p w:rsidR="00B06982" w:rsidRPr="00B06982" w:rsidRDefault="00B06982" w:rsidP="00B06982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РЕШЕНИЕ ПРИНЯТО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06982" w:rsidRPr="00B06982" w:rsidRDefault="00B06982" w:rsidP="00B06982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B06982">
        <w:rPr>
          <w:rFonts w:ascii="Times New Roman" w:eastAsia="Calibri" w:hAnsi="Times New Roman" w:cs="Times New Roman"/>
          <w:b/>
          <w:szCs w:val="28"/>
        </w:rPr>
        <w:t>3. Разное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СЛУШАЛИ:</w:t>
      </w:r>
    </w:p>
    <w:p w:rsidR="00B06982" w:rsidRPr="00B06982" w:rsidRDefault="00B06982" w:rsidP="00B0698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  <w:u w:val="single"/>
        </w:rPr>
        <w:t xml:space="preserve">Ермакова С.Н.: </w:t>
      </w:r>
      <w:r w:rsidRPr="00B06982">
        <w:rPr>
          <w:rFonts w:ascii="Times New Roman" w:eastAsia="Calibri" w:hAnsi="Times New Roman" w:cs="Times New Roman"/>
          <w:bCs/>
        </w:rPr>
        <w:t xml:space="preserve"> Председатель Общественной палаты Ульяновской области.</w:t>
      </w:r>
    </w:p>
    <w:p w:rsidR="00B06982" w:rsidRPr="00B06982" w:rsidRDefault="00B06982" w:rsidP="00B06982">
      <w:pPr>
        <w:tabs>
          <w:tab w:val="left" w:pos="5835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B06982">
        <w:rPr>
          <w:rFonts w:ascii="Times New Roman" w:eastAsia="Calibri" w:hAnsi="Times New Roman" w:cs="Times New Roman"/>
        </w:rPr>
        <w:t xml:space="preserve">Представил на утверждение </w:t>
      </w:r>
      <w:r w:rsidRPr="00B06982">
        <w:rPr>
          <w:rFonts w:ascii="Times New Roman" w:eastAsia="Calibri" w:hAnsi="Times New Roman" w:cs="Times New Roman"/>
          <w:szCs w:val="28"/>
        </w:rPr>
        <w:t>кодекс Жителя Ульяновской области.</w:t>
      </w:r>
    </w:p>
    <w:p w:rsidR="00B06982" w:rsidRPr="00B06982" w:rsidRDefault="00B06982" w:rsidP="00B06982">
      <w:pPr>
        <w:tabs>
          <w:tab w:val="left" w:pos="5835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РЕШИЛИ: Принять за основу представленный вариант</w:t>
      </w:r>
    </w:p>
    <w:p w:rsidR="00B06982" w:rsidRPr="00B06982" w:rsidRDefault="00B06982" w:rsidP="00B06982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ГОЛОСОВАЛИ: «За» - 30, «против» - нет, «воздержались» - нет.</w:t>
      </w:r>
    </w:p>
    <w:p w:rsidR="00B06982" w:rsidRDefault="00B06982" w:rsidP="00B06982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06982">
        <w:rPr>
          <w:rFonts w:ascii="Times New Roman" w:eastAsia="Calibri" w:hAnsi="Times New Roman" w:cs="Times New Roman"/>
          <w:bCs/>
        </w:rPr>
        <w:t>РЕШЕНИЕ ПРИНЯТО</w:t>
      </w:r>
    </w:p>
    <w:p w:rsidR="00B06982" w:rsidRPr="00B06982" w:rsidRDefault="00B06982" w:rsidP="00B06982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06982" w:rsidRDefault="00B06982" w:rsidP="00B06982">
      <w:pPr>
        <w:tabs>
          <w:tab w:val="left" w:pos="5835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6982" w:rsidRPr="00B06982" w:rsidRDefault="00B06982" w:rsidP="00B06982">
      <w:pPr>
        <w:tabs>
          <w:tab w:val="left" w:pos="5835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06982" w:rsidRPr="00B06982" w:rsidRDefault="00B06982" w:rsidP="00B069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06982">
        <w:rPr>
          <w:rFonts w:ascii="Times New Roman" w:eastAsia="Calibri" w:hAnsi="Times New Roman" w:cs="Times New Roman"/>
          <w:b/>
        </w:rPr>
        <w:t xml:space="preserve">Председатель Общественной палаты </w:t>
      </w:r>
    </w:p>
    <w:p w:rsidR="00B06982" w:rsidRPr="00B06982" w:rsidRDefault="00B06982" w:rsidP="00B069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982">
        <w:rPr>
          <w:rFonts w:ascii="Times New Roman" w:eastAsia="Calibri" w:hAnsi="Times New Roman" w:cs="Times New Roman"/>
          <w:b/>
        </w:rPr>
        <w:t>Ульяновской области                                                                                                         С.Н. Ермаков</w:t>
      </w:r>
    </w:p>
    <w:p w:rsidR="00B06982" w:rsidRDefault="00B06982" w:rsidP="00B0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82" w:rsidRDefault="00B06982" w:rsidP="00B069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4D60">
        <w:rPr>
          <w:rFonts w:ascii="Times New Roman" w:hAnsi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</w:t>
      </w:r>
    </w:p>
    <w:p w:rsidR="00B06982" w:rsidRDefault="00B06982" w:rsidP="00B069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4D60">
        <w:rPr>
          <w:rFonts w:ascii="Times New Roman" w:hAnsi="Times New Roman"/>
          <w:b/>
          <w:sz w:val="28"/>
          <w:szCs w:val="28"/>
        </w:rPr>
        <w:t>Общественной палаты Ульяновской области по вопросу</w:t>
      </w:r>
    </w:p>
    <w:p w:rsidR="00B06982" w:rsidRDefault="00B06982" w:rsidP="00B069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4D6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Поддержки материнства и детства в Ульяновской области</w:t>
      </w:r>
      <w:r w:rsidRPr="00BC4D60">
        <w:rPr>
          <w:rFonts w:ascii="Times New Roman" w:hAnsi="Times New Roman"/>
          <w:b/>
          <w:sz w:val="28"/>
          <w:szCs w:val="28"/>
        </w:rPr>
        <w:t>»</w:t>
      </w:r>
    </w:p>
    <w:p w:rsidR="00B06982" w:rsidRPr="00BC4D60" w:rsidRDefault="00B06982" w:rsidP="00B069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06982" w:rsidRDefault="00B06982" w:rsidP="00B06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выступление Министра здравоохранения Ульяновской области по вопросам поддержки материнства и детства, и проанализировав работу некоммерческих организаций в этой сфере</w:t>
      </w:r>
      <w:r w:rsidRPr="00AA6D96">
        <w:rPr>
          <w:rFonts w:ascii="Times New Roman" w:hAnsi="Times New Roman"/>
          <w:sz w:val="28"/>
          <w:szCs w:val="28"/>
        </w:rPr>
        <w:t>, Общественная палата Ульяновской области отмечает, что</w:t>
      </w:r>
      <w:r>
        <w:rPr>
          <w:rFonts w:ascii="Times New Roman" w:hAnsi="Times New Roman"/>
          <w:sz w:val="28"/>
          <w:szCs w:val="28"/>
        </w:rPr>
        <w:t>,</w:t>
      </w:r>
      <w:r w:rsidRPr="00AA6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реализация комплекса мероприятий по поддержке материнства и детства необходима для формирования эффективной демографической политики. </w:t>
      </w:r>
    </w:p>
    <w:p w:rsidR="00B06982" w:rsidRDefault="00B06982" w:rsidP="00B06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82" w:rsidRDefault="00B06982" w:rsidP="00B06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комплекс мер, предпринимаемых в данной области данной, существует ряд системных проблем и недостатков:</w:t>
      </w:r>
    </w:p>
    <w:p w:rsidR="00B06982" w:rsidRDefault="00B06982" w:rsidP="00B06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исполняются не в полной мере федеральные законы «О благотворительной деятельности», «О поддержке социально-ориентированных некоммерческих организаций» и т.д.</w:t>
      </w:r>
    </w:p>
    <w:p w:rsidR="00B06982" w:rsidRDefault="00B06982" w:rsidP="00B06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отсутствует системное межведомственное взаимодействие между органами власти и некоммерческими организациями,</w:t>
      </w:r>
    </w:p>
    <w:p w:rsidR="00B06982" w:rsidRDefault="00B06982" w:rsidP="00B06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ведется, не опираясь на исследования положения молодежи и реальные проблемы в молодежной среде,</w:t>
      </w:r>
    </w:p>
    <w:p w:rsidR="00B06982" w:rsidRDefault="00B06982" w:rsidP="00B06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выстроена информационная система работы с населением,</w:t>
      </w:r>
    </w:p>
    <w:p w:rsidR="00B06982" w:rsidRDefault="00B06982" w:rsidP="00B06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отсутствует системная работа по вопросам поддержки материнства и детства в муниципальных образованиях.</w:t>
      </w:r>
    </w:p>
    <w:p w:rsidR="00B06982" w:rsidRDefault="00B06982" w:rsidP="00B06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палата Ульяновской области рекомендует:</w:t>
      </w:r>
    </w:p>
    <w:p w:rsidR="00B06982" w:rsidRDefault="00B06982" w:rsidP="00B0698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Правительству Ульяновской области</w:t>
      </w:r>
    </w:p>
    <w:p w:rsidR="00B06982" w:rsidRDefault="00B06982" w:rsidP="00B0698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Простроить информационную систему работы с населением региона по вопросам поддержки материнства и детства,</w:t>
      </w:r>
    </w:p>
    <w:p w:rsidR="00B06982" w:rsidRDefault="00B06982" w:rsidP="00B0698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A5F">
        <w:rPr>
          <w:rFonts w:ascii="Times New Roman" w:hAnsi="Times New Roman"/>
          <w:sz w:val="28"/>
          <w:szCs w:val="28"/>
        </w:rPr>
        <w:t xml:space="preserve">Оказывать системную поддержку некоммерческим организациям, работающим </w:t>
      </w:r>
      <w:proofErr w:type="gramStart"/>
      <w:r w:rsidRPr="00214A5F">
        <w:rPr>
          <w:rFonts w:ascii="Times New Roman" w:hAnsi="Times New Roman"/>
          <w:sz w:val="28"/>
          <w:szCs w:val="28"/>
        </w:rPr>
        <w:t>с</w:t>
      </w:r>
      <w:proofErr w:type="gramEnd"/>
      <w:r w:rsidRPr="00214A5F">
        <w:rPr>
          <w:rFonts w:ascii="Times New Roman" w:hAnsi="Times New Roman"/>
          <w:sz w:val="28"/>
          <w:szCs w:val="28"/>
        </w:rPr>
        <w:t xml:space="preserve"> сфере материнства и детства</w:t>
      </w:r>
      <w:r>
        <w:rPr>
          <w:rFonts w:ascii="Times New Roman" w:hAnsi="Times New Roman"/>
          <w:sz w:val="28"/>
          <w:szCs w:val="28"/>
        </w:rPr>
        <w:t xml:space="preserve"> и благотворительным организациям</w:t>
      </w:r>
      <w:r w:rsidRPr="00214A5F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</w:t>
      </w:r>
      <w:r w:rsidRPr="00214A5F">
        <w:rPr>
          <w:rFonts w:ascii="Times New Roman" w:hAnsi="Times New Roman"/>
          <w:sz w:val="28"/>
          <w:szCs w:val="28"/>
        </w:rPr>
        <w:t>)</w:t>
      </w:r>
    </w:p>
    <w:p w:rsidR="00B06982" w:rsidRDefault="00B06982" w:rsidP="00B0698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администраций муниципальных образований Ульяновской области рекомендуем:</w:t>
      </w:r>
    </w:p>
    <w:p w:rsidR="00B06982" w:rsidRDefault="00B06982" w:rsidP="00B069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(усовершенствовать) систему мониторинга проблемных ситуаций в сфере материнства и детства</w:t>
      </w:r>
    </w:p>
    <w:p w:rsidR="00B06982" w:rsidRDefault="00B06982" w:rsidP="00B069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систему взаимодействия с общественностью (Общественная палата муниципального образования, общественные </w:t>
      </w:r>
      <w:proofErr w:type="spellStart"/>
      <w:r>
        <w:rPr>
          <w:rFonts w:ascii="Times New Roman" w:hAnsi="Times New Roman"/>
          <w:sz w:val="28"/>
          <w:szCs w:val="28"/>
        </w:rPr>
        <w:t>оганизации</w:t>
      </w:r>
      <w:proofErr w:type="spellEnd"/>
      <w:r>
        <w:rPr>
          <w:rFonts w:ascii="Times New Roman" w:hAnsi="Times New Roman"/>
          <w:sz w:val="28"/>
          <w:szCs w:val="28"/>
        </w:rPr>
        <w:t>) по вопросу поддержки материнства и детства.</w:t>
      </w:r>
    </w:p>
    <w:p w:rsidR="00B06982" w:rsidRDefault="00B06982" w:rsidP="00B0698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Общественной палаты Ульяновской области включить в план работы на 2011 год:</w:t>
      </w:r>
    </w:p>
    <w:p w:rsidR="00B06982" w:rsidRDefault="00B06982" w:rsidP="00B0698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системной поддержки некоммерческих организаций в области материнства и детства в рамках «Гражданского центра» Ульяновской области</w:t>
      </w:r>
    </w:p>
    <w:p w:rsidR="00B06982" w:rsidRDefault="00B06982" w:rsidP="00B0698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внесения изменений в законодательство Ульяновской области в сфере поддержки материнства и детства</w:t>
      </w:r>
    </w:p>
    <w:p w:rsidR="00B06982" w:rsidRPr="00981C71" w:rsidRDefault="00B06982" w:rsidP="00B0698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 приоритетного общественного контроля и общественной экспертизы программ, проектов и законодательных актов органов исполнительной и законодательной власти Ульяновской области.</w:t>
      </w:r>
    </w:p>
    <w:p w:rsidR="00B06982" w:rsidRDefault="00B06982" w:rsidP="00B06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руководителя Комиссии по социальной политике Общественной палаты Ульяновской области С.А. </w:t>
      </w:r>
      <w:proofErr w:type="spellStart"/>
      <w:r>
        <w:rPr>
          <w:rFonts w:ascii="Times New Roman" w:hAnsi="Times New Roman"/>
          <w:sz w:val="28"/>
          <w:szCs w:val="28"/>
        </w:rPr>
        <w:t>Свирину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6982" w:rsidRDefault="00B06982" w:rsidP="00B0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982" w:rsidRDefault="00B06982" w:rsidP="00B0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982" w:rsidRDefault="00B06982" w:rsidP="00B0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982" w:rsidRPr="001413AB" w:rsidRDefault="00B06982" w:rsidP="00B06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</w:t>
      </w:r>
      <w:r w:rsidRPr="001413AB">
        <w:rPr>
          <w:rFonts w:ascii="Times New Roman" w:hAnsi="Times New Roman"/>
          <w:b/>
          <w:sz w:val="28"/>
          <w:szCs w:val="28"/>
        </w:rPr>
        <w:t xml:space="preserve">ь Общественной палаты </w:t>
      </w:r>
    </w:p>
    <w:p w:rsidR="00BC3414" w:rsidRPr="00B06982" w:rsidRDefault="00B06982" w:rsidP="00B0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3AB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413AB">
        <w:rPr>
          <w:rFonts w:ascii="Times New Roman" w:hAnsi="Times New Roman"/>
          <w:b/>
          <w:sz w:val="28"/>
          <w:szCs w:val="28"/>
        </w:rPr>
        <w:t xml:space="preserve">                             С.Н. Ермаков</w:t>
      </w:r>
    </w:p>
    <w:sectPr w:rsidR="00BC3414" w:rsidRPr="00B06982" w:rsidSect="00B069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849"/>
    <w:multiLevelType w:val="hybridMultilevel"/>
    <w:tmpl w:val="2F24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0BD2"/>
    <w:multiLevelType w:val="hybridMultilevel"/>
    <w:tmpl w:val="CB3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6917"/>
    <w:multiLevelType w:val="hybridMultilevel"/>
    <w:tmpl w:val="C2FE0882"/>
    <w:lvl w:ilvl="0" w:tplc="64A0B94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6C37"/>
    <w:multiLevelType w:val="hybridMultilevel"/>
    <w:tmpl w:val="1F765D30"/>
    <w:lvl w:ilvl="0" w:tplc="16982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A62"/>
    <w:rsid w:val="000E3A62"/>
    <w:rsid w:val="006502C9"/>
    <w:rsid w:val="006C71BE"/>
    <w:rsid w:val="0090032D"/>
    <w:rsid w:val="00902928"/>
    <w:rsid w:val="00992980"/>
    <w:rsid w:val="00A61A0F"/>
    <w:rsid w:val="00B06982"/>
    <w:rsid w:val="00BC3414"/>
    <w:rsid w:val="00CE7521"/>
    <w:rsid w:val="00F9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A62"/>
    <w:rPr>
      <w:strike w:val="0"/>
      <w:dstrike w:val="0"/>
      <w:color w:val="5599AA"/>
      <w:u w:val="none"/>
      <w:effect w:val="none"/>
    </w:rPr>
  </w:style>
  <w:style w:type="character" w:styleId="a4">
    <w:name w:val="Strong"/>
    <w:basedOn w:val="a0"/>
    <w:uiPriority w:val="22"/>
    <w:qFormat/>
    <w:rsid w:val="000E3A62"/>
    <w:rPr>
      <w:b/>
      <w:bCs/>
    </w:rPr>
  </w:style>
  <w:style w:type="character" w:styleId="a5">
    <w:name w:val="Emphasis"/>
    <w:basedOn w:val="a0"/>
    <w:uiPriority w:val="20"/>
    <w:qFormat/>
    <w:rsid w:val="000E3A62"/>
    <w:rPr>
      <w:i/>
      <w:iCs/>
    </w:rPr>
  </w:style>
  <w:style w:type="paragraph" w:styleId="a6">
    <w:name w:val="List Paragraph"/>
    <w:basedOn w:val="a"/>
    <w:uiPriority w:val="34"/>
    <w:qFormat/>
    <w:rsid w:val="00B0698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5207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11927</Characters>
  <Application>Microsoft Office Word</Application>
  <DocSecurity>0</DocSecurity>
  <Lines>99</Lines>
  <Paragraphs>27</Paragraphs>
  <ScaleCrop>false</ScaleCrop>
  <Company>Krokoz™ Inc.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2016-02-01T08:43:00Z</dcterms:created>
  <dcterms:modified xsi:type="dcterms:W3CDTF">2016-02-01T08:47:00Z</dcterms:modified>
</cp:coreProperties>
</file>